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41C5" w14:textId="02F865B8" w:rsidR="00C70C7C" w:rsidRPr="0017166C" w:rsidRDefault="00F237CB">
      <w:pPr>
        <w:rPr>
          <w:b/>
          <w:bCs/>
        </w:rPr>
      </w:pPr>
      <w:r w:rsidRPr="0017166C">
        <w:rPr>
          <w:b/>
          <w:bCs/>
        </w:rPr>
        <w:t>Qualifikationsverfahren Kauffrau EFZ / Kaufmann EFZ, Branche öffentliche Verwaltung</w:t>
      </w:r>
    </w:p>
    <w:p w14:paraId="5B57F177" w14:textId="6A35A824" w:rsidR="00C70C7C" w:rsidRDefault="00F237CB">
      <w:pPr>
        <w:rPr>
          <w:b/>
          <w:bCs/>
        </w:rPr>
      </w:pPr>
      <w:r w:rsidRPr="0017166C">
        <w:rPr>
          <w:b/>
          <w:bCs/>
        </w:rPr>
        <w:t xml:space="preserve">Qualifikationsbereich «praktische Arbeit» - PRÜFUNGSTEIL 2 </w:t>
      </w:r>
      <w:r w:rsidR="0036662B">
        <w:rPr>
          <w:b/>
          <w:bCs/>
        </w:rPr>
        <w:t>–</w:t>
      </w:r>
      <w:r w:rsidRPr="0017166C">
        <w:rPr>
          <w:b/>
          <w:bCs/>
        </w:rPr>
        <w:t xml:space="preserve"> Rollenspiel</w:t>
      </w:r>
    </w:p>
    <w:tbl>
      <w:tblPr>
        <w:tblW w:w="5386" w:type="pct"/>
        <w:tblCellMar>
          <w:left w:w="10" w:type="dxa"/>
          <w:right w:w="10" w:type="dxa"/>
        </w:tblCellMar>
        <w:tblLook w:val="0000" w:firstRow="0" w:lastRow="0" w:firstColumn="0" w:lastColumn="0" w:noHBand="0" w:noVBand="0"/>
      </w:tblPr>
      <w:tblGrid>
        <w:gridCol w:w="2638"/>
        <w:gridCol w:w="12951"/>
      </w:tblGrid>
      <w:tr w:rsidR="00C70C7C" w14:paraId="6448AC07" w14:textId="77777777" w:rsidTr="00EA450B">
        <w:tc>
          <w:tcPr>
            <w:tcW w:w="2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7D74655" w14:textId="77777777" w:rsidR="00C70C7C" w:rsidRDefault="00F237CB">
            <w:pPr>
              <w:spacing w:after="0" w:line="240" w:lineRule="auto"/>
              <w:rPr>
                <w:b/>
                <w:bCs/>
                <w:lang w:val="de-DE"/>
              </w:rPr>
            </w:pPr>
            <w:r>
              <w:rPr>
                <w:b/>
                <w:bCs/>
                <w:lang w:val="de-DE"/>
              </w:rPr>
              <w:t>Prüfungsteil</w:t>
            </w:r>
          </w:p>
        </w:tc>
        <w:tc>
          <w:tcPr>
            <w:tcW w:w="129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8B21E7D" w14:textId="0996AE31" w:rsidR="00C70C7C" w:rsidRDefault="00F237CB">
            <w:pPr>
              <w:spacing w:after="0" w:line="240" w:lineRule="auto"/>
              <w:rPr>
                <w:lang w:val="de-DE"/>
              </w:rPr>
            </w:pPr>
            <w:r>
              <w:rPr>
                <w:lang w:val="de-DE"/>
              </w:rPr>
              <w:t xml:space="preserve">2 Rollenspiel </w:t>
            </w:r>
          </w:p>
        </w:tc>
      </w:tr>
      <w:tr w:rsidR="00C70C7C" w14:paraId="413E6BA2" w14:textId="77777777" w:rsidTr="00EA450B">
        <w:tc>
          <w:tcPr>
            <w:tcW w:w="2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2FC63E1" w14:textId="77777777" w:rsidR="00C70C7C" w:rsidRDefault="00F237CB">
            <w:pPr>
              <w:spacing w:after="0" w:line="240" w:lineRule="auto"/>
              <w:rPr>
                <w:b/>
                <w:bCs/>
                <w:lang w:val="de-DE"/>
              </w:rPr>
            </w:pPr>
            <w:r>
              <w:rPr>
                <w:b/>
                <w:bCs/>
                <w:lang w:val="de-DE"/>
              </w:rPr>
              <w:t>Prüfungsposition</w:t>
            </w:r>
          </w:p>
        </w:tc>
        <w:tc>
          <w:tcPr>
            <w:tcW w:w="129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79098B0" w14:textId="77777777" w:rsidR="00C70C7C" w:rsidRDefault="00F237CB">
            <w:pPr>
              <w:spacing w:after="0" w:line="240" w:lineRule="auto"/>
              <w:rPr>
                <w:lang w:val="de-DE"/>
              </w:rPr>
            </w:pPr>
            <w:r>
              <w:rPr>
                <w:lang w:val="de-DE"/>
              </w:rPr>
              <w:t>2.1 – 2.4</w:t>
            </w:r>
          </w:p>
        </w:tc>
      </w:tr>
      <w:tr w:rsidR="00C70C7C" w14:paraId="71DC3BDB" w14:textId="77777777" w:rsidTr="00EA450B">
        <w:tc>
          <w:tcPr>
            <w:tcW w:w="2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2B3FB93" w14:textId="77777777" w:rsidR="00C70C7C" w:rsidRDefault="00F237CB">
            <w:pPr>
              <w:spacing w:after="0" w:line="240" w:lineRule="auto"/>
              <w:rPr>
                <w:b/>
                <w:bCs/>
                <w:lang w:val="de-DE"/>
              </w:rPr>
            </w:pPr>
            <w:r>
              <w:rPr>
                <w:b/>
                <w:bCs/>
                <w:lang w:val="de-DE"/>
              </w:rPr>
              <w:t>Prüfungsmethode</w:t>
            </w:r>
          </w:p>
        </w:tc>
        <w:tc>
          <w:tcPr>
            <w:tcW w:w="129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DC6E217" w14:textId="77777777" w:rsidR="00C70C7C" w:rsidRDefault="00F237CB">
            <w:pPr>
              <w:spacing w:after="0" w:line="240" w:lineRule="auto"/>
              <w:rPr>
                <w:lang w:val="de-DE"/>
              </w:rPr>
            </w:pPr>
            <w:r>
              <w:rPr>
                <w:lang w:val="de-DE"/>
              </w:rPr>
              <w:t>Rollenspiel</w:t>
            </w:r>
          </w:p>
        </w:tc>
      </w:tr>
      <w:tr w:rsidR="00C70C7C" w14:paraId="7977C7DA" w14:textId="77777777" w:rsidTr="00EA450B">
        <w:tc>
          <w:tcPr>
            <w:tcW w:w="2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8F146E8" w14:textId="5D191C8B" w:rsidR="00C70C7C" w:rsidRDefault="00F237CB">
            <w:pPr>
              <w:spacing w:after="0" w:line="240" w:lineRule="auto"/>
              <w:rPr>
                <w:b/>
                <w:bCs/>
                <w:lang w:val="de-DE"/>
              </w:rPr>
            </w:pPr>
            <w:r>
              <w:rPr>
                <w:b/>
                <w:bCs/>
                <w:lang w:val="de-DE"/>
              </w:rPr>
              <w:t>Handlungskompetenz</w:t>
            </w:r>
            <w:r w:rsidR="00F86A13">
              <w:rPr>
                <w:b/>
                <w:bCs/>
                <w:lang w:val="de-DE"/>
              </w:rPr>
              <w:t>en</w:t>
            </w:r>
          </w:p>
        </w:tc>
        <w:tc>
          <w:tcPr>
            <w:tcW w:w="1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B9ADC" w14:textId="3B3F116E" w:rsidR="00C70C7C" w:rsidRDefault="001026AC">
            <w:pPr>
              <w:rPr>
                <w:rFonts w:cs="Times New Roman"/>
              </w:rPr>
            </w:pPr>
            <w:r>
              <w:rPr>
                <w:rFonts w:cs="Times New Roman"/>
              </w:rPr>
              <w:t>a</w:t>
            </w:r>
            <w:r w:rsidR="00B4359A">
              <w:rPr>
                <w:rFonts w:cs="Times New Roman"/>
              </w:rPr>
              <w:t>3: Kaufmännische Aufträge entgegennehmen und bearbeiten</w:t>
            </w:r>
          </w:p>
          <w:p w14:paraId="22562F94" w14:textId="77777777" w:rsidR="00200657" w:rsidRPr="001026AC" w:rsidRDefault="00200657" w:rsidP="001026AC">
            <w:pPr>
              <w:rPr>
                <w:rFonts w:cs="Times New Roman"/>
              </w:rPr>
            </w:pPr>
            <w:r w:rsidRPr="001026AC">
              <w:rPr>
                <w:rFonts w:cs="Times New Roman"/>
              </w:rPr>
              <w:t>b1 In unterschiedlichen Teams zur Bearbeitung kaufmännischer Aufträge zusammenarbeiten und kommunizieren</w:t>
            </w:r>
          </w:p>
          <w:p w14:paraId="5F6C11B0" w14:textId="77777777" w:rsidR="00200657" w:rsidRPr="001026AC" w:rsidRDefault="00200657" w:rsidP="001026AC">
            <w:pPr>
              <w:rPr>
                <w:rFonts w:cs="Times New Roman"/>
              </w:rPr>
            </w:pPr>
            <w:r w:rsidRPr="001026AC">
              <w:rPr>
                <w:rFonts w:cs="Times New Roman"/>
              </w:rPr>
              <w:t>b2 Schnittstellen in betrieblichen Prozessen koordinieren</w:t>
            </w:r>
          </w:p>
          <w:p w14:paraId="4FEF6D5F" w14:textId="77777777" w:rsidR="00200657" w:rsidRPr="001026AC" w:rsidRDefault="00200657" w:rsidP="001026AC">
            <w:pPr>
              <w:rPr>
                <w:rFonts w:cs="Times New Roman"/>
              </w:rPr>
            </w:pPr>
            <w:r w:rsidRPr="001026AC">
              <w:rPr>
                <w:rFonts w:cs="Times New Roman"/>
              </w:rPr>
              <w:t>b3 In wirtschaftlichen Fachdiskussionen mitdiskutieren</w:t>
            </w:r>
          </w:p>
          <w:p w14:paraId="451D3B7A" w14:textId="01D7C37E" w:rsidR="001026AC" w:rsidRPr="001026AC" w:rsidRDefault="00200657" w:rsidP="001026AC">
            <w:pPr>
              <w:rPr>
                <w:rFonts w:cs="Times New Roman"/>
              </w:rPr>
            </w:pPr>
            <w:r w:rsidRPr="001026AC">
              <w:rPr>
                <w:rFonts w:cs="Times New Roman"/>
              </w:rPr>
              <w:t>c2 Kaufmännische Unterstützungsprozesse koordinieren und umsetze</w:t>
            </w:r>
            <w:r w:rsidR="001026AC">
              <w:rPr>
                <w:rFonts w:cs="Times New Roman"/>
              </w:rPr>
              <w:t>n</w:t>
            </w:r>
          </w:p>
          <w:p w14:paraId="5BE08998" w14:textId="77777777" w:rsidR="001026AC" w:rsidRPr="001026AC" w:rsidRDefault="001026AC" w:rsidP="001026AC">
            <w:pPr>
              <w:rPr>
                <w:rFonts w:cs="Times New Roman"/>
              </w:rPr>
            </w:pPr>
            <w:r w:rsidRPr="001026AC">
              <w:rPr>
                <w:rFonts w:cs="Times New Roman"/>
              </w:rPr>
              <w:t>d1: Anliegen von Kunden oder Lieferanten entgegennehmen</w:t>
            </w:r>
          </w:p>
          <w:p w14:paraId="4B50E541" w14:textId="78CB41A3" w:rsidR="00C70C7C" w:rsidRPr="001026AC" w:rsidRDefault="001026AC" w:rsidP="001026AC">
            <w:pPr>
              <w:rPr>
                <w:rFonts w:cs="Times New Roman"/>
              </w:rPr>
            </w:pPr>
            <w:r w:rsidRPr="001026AC">
              <w:rPr>
                <w:rFonts w:cs="Times New Roman"/>
              </w:rPr>
              <w:t>d2: Informations- und Beratungsgespräche mit Kunden oder Lieferanten führen</w:t>
            </w:r>
          </w:p>
        </w:tc>
      </w:tr>
      <w:tr w:rsidR="00C70C7C" w14:paraId="4CCBD139" w14:textId="77777777" w:rsidTr="00EA450B">
        <w:tc>
          <w:tcPr>
            <w:tcW w:w="2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33ADCDA" w14:textId="77777777" w:rsidR="00C70C7C" w:rsidRDefault="00F237CB">
            <w:pPr>
              <w:spacing w:after="0" w:line="240" w:lineRule="auto"/>
              <w:rPr>
                <w:b/>
                <w:bCs/>
                <w:lang w:val="de-DE"/>
              </w:rPr>
            </w:pPr>
            <w:r>
              <w:rPr>
                <w:b/>
                <w:bCs/>
                <w:lang w:val="de-DE"/>
              </w:rPr>
              <w:t>Titel</w:t>
            </w:r>
          </w:p>
        </w:tc>
        <w:tc>
          <w:tcPr>
            <w:tcW w:w="1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0E66E" w14:textId="41A8A4D9" w:rsidR="008F2A3A" w:rsidRDefault="006407A6">
            <w:pPr>
              <w:spacing w:after="0" w:line="240" w:lineRule="auto"/>
              <w:rPr>
                <w:rFonts w:cs="Calibri"/>
                <w:color w:val="000000"/>
                <w:sz w:val="21"/>
                <w:szCs w:val="21"/>
                <w:lang w:val="de-DE"/>
                <w14:shadow w14:blurRad="38036" w14:dist="18745" w14:dir="2700000" w14:sx="100000" w14:sy="100000" w14:kx="0" w14:ky="0" w14:algn="b">
                  <w14:srgbClr w14:val="000000"/>
                </w14:shadow>
              </w:rPr>
            </w:pPr>
            <w:r>
              <w:rPr>
                <w:rFonts w:cs="Calibri"/>
                <w:color w:val="000000"/>
                <w:sz w:val="21"/>
                <w:szCs w:val="21"/>
                <w:lang w:val="de-DE"/>
                <w14:shadow w14:blurRad="38036" w14:dist="18745" w14:dir="2700000" w14:sx="100000" w14:sy="100000" w14:kx="0" w14:ky="0" w14:algn="b">
                  <w14:srgbClr w14:val="000000"/>
                </w14:shadow>
              </w:rPr>
              <w:t xml:space="preserve">Beratungsgespräch </w:t>
            </w:r>
            <w:r w:rsidR="002F1DFF">
              <w:rPr>
                <w:rFonts w:cs="Calibri"/>
                <w:color w:val="000000"/>
                <w:sz w:val="21"/>
                <w:szCs w:val="21"/>
                <w:lang w:val="de-DE"/>
                <w14:shadow w14:blurRad="38036" w14:dist="18745" w14:dir="2700000" w14:sx="100000" w14:sy="100000" w14:kx="0" w14:ky="0" w14:algn="b">
                  <w14:srgbClr w14:val="000000"/>
                </w14:shadow>
              </w:rPr>
              <w:t>im Sekretariat der Berufs- Studien- und Laufbahnberatung</w:t>
            </w:r>
          </w:p>
          <w:p w14:paraId="575E03FC" w14:textId="77777777" w:rsidR="00F86A13" w:rsidRDefault="00F86A13">
            <w:pPr>
              <w:spacing w:after="0" w:line="240" w:lineRule="auto"/>
              <w:rPr>
                <w:rFonts w:cs="Calibri"/>
                <w:color w:val="000000"/>
                <w:sz w:val="21"/>
                <w:szCs w:val="21"/>
                <w:lang w:val="de-DE"/>
                <w14:shadow w14:blurRad="38036" w14:dist="18745" w14:dir="2700000" w14:sx="100000" w14:sy="100000" w14:kx="0" w14:ky="0" w14:algn="b">
                  <w14:srgbClr w14:val="000000"/>
                </w14:shadow>
              </w:rPr>
            </w:pPr>
          </w:p>
        </w:tc>
      </w:tr>
      <w:tr w:rsidR="00C70C7C" w14:paraId="422DE92C" w14:textId="77777777" w:rsidTr="00EA450B">
        <w:trPr>
          <w:trHeight w:val="264"/>
        </w:trPr>
        <w:tc>
          <w:tcPr>
            <w:tcW w:w="2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2265DD6" w14:textId="77777777" w:rsidR="00C70C7C" w:rsidRDefault="00F237CB">
            <w:pPr>
              <w:spacing w:after="0" w:line="240" w:lineRule="auto"/>
              <w:rPr>
                <w:b/>
                <w:bCs/>
                <w:lang w:val="de-DE"/>
              </w:rPr>
            </w:pPr>
            <w:r>
              <w:rPr>
                <w:b/>
                <w:bCs/>
                <w:lang w:val="de-DE"/>
              </w:rPr>
              <w:t>Ausgangslage</w:t>
            </w:r>
          </w:p>
          <w:p w14:paraId="54EAA452" w14:textId="77777777" w:rsidR="00C70C7C" w:rsidRPr="00F53F52" w:rsidRDefault="00C70C7C" w:rsidP="00F53F52">
            <w:pPr>
              <w:spacing w:after="0" w:line="240" w:lineRule="auto"/>
              <w:rPr>
                <w:lang w:val="de-DE"/>
              </w:rPr>
            </w:pPr>
          </w:p>
        </w:tc>
        <w:tc>
          <w:tcPr>
            <w:tcW w:w="1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7D3AF" w14:textId="704AE3E3" w:rsidR="00C70C7C" w:rsidRPr="000D703D" w:rsidRDefault="00D21414" w:rsidP="000D703D">
            <w:pPr>
              <w:spacing w:after="0" w:line="240" w:lineRule="auto"/>
              <w:rPr>
                <w:lang w:val="de-DE"/>
              </w:rPr>
            </w:pPr>
            <w:r w:rsidRPr="000D703D">
              <w:rPr>
                <w:lang w:val="de-DE"/>
              </w:rPr>
              <w:t xml:space="preserve">Sie arbeiten als Sachbearbeiterin auf dem Sekretariat </w:t>
            </w:r>
            <w:r w:rsidR="00563F7D" w:rsidRPr="000D703D">
              <w:rPr>
                <w:lang w:val="de-DE"/>
              </w:rPr>
              <w:t>der Berufs- und Laufbahnberatung in Ihrer Stadt</w:t>
            </w:r>
            <w:r w:rsidRPr="000D703D">
              <w:rPr>
                <w:lang w:val="de-DE"/>
              </w:rPr>
              <w:t xml:space="preserve">. </w:t>
            </w:r>
            <w:r w:rsidR="00DC798A" w:rsidRPr="000D703D">
              <w:rPr>
                <w:lang w:val="de-DE"/>
              </w:rPr>
              <w:t>Herr/</w:t>
            </w:r>
            <w:r w:rsidRPr="000D703D">
              <w:rPr>
                <w:lang w:val="de-DE"/>
              </w:rPr>
              <w:t xml:space="preserve">Frau </w:t>
            </w:r>
            <w:r w:rsidR="000B3841" w:rsidRPr="000D703D">
              <w:rPr>
                <w:lang w:val="de-DE"/>
              </w:rPr>
              <w:t>Baumwald</w:t>
            </w:r>
            <w:r w:rsidRPr="000D703D">
              <w:rPr>
                <w:lang w:val="de-DE"/>
              </w:rPr>
              <w:t xml:space="preserve"> kommt bei Ihnen unangemeldet am Schalter vorbei und möchte sich über das Angebot </w:t>
            </w:r>
            <w:r w:rsidR="007D08B0" w:rsidRPr="000D703D">
              <w:rPr>
                <w:lang w:val="de-DE"/>
              </w:rPr>
              <w:t>der Berufs- Studien- und Laufbahnberatung</w:t>
            </w:r>
            <w:r w:rsidRPr="000D703D">
              <w:rPr>
                <w:lang w:val="de-DE"/>
              </w:rPr>
              <w:t xml:space="preserve"> informieren. Sie denkt darüber nach, sich zum Thema berufliche Laufbahn beraten zu lassen.</w:t>
            </w:r>
          </w:p>
          <w:p w14:paraId="4B0E6170" w14:textId="77777777" w:rsidR="000D703D" w:rsidRDefault="000D703D" w:rsidP="000D703D">
            <w:pPr>
              <w:spacing w:after="0" w:line="240" w:lineRule="auto"/>
              <w:rPr>
                <w:lang w:val="de-DE"/>
              </w:rPr>
            </w:pPr>
          </w:p>
          <w:p w14:paraId="4EDC5DDB" w14:textId="659511E8" w:rsidR="008F2A3A" w:rsidRPr="000D703D" w:rsidRDefault="00CF6D9F" w:rsidP="00247461">
            <w:pPr>
              <w:spacing w:after="0" w:line="360" w:lineRule="auto"/>
              <w:rPr>
                <w:lang w:val="de-DE"/>
              </w:rPr>
            </w:pPr>
            <w:r w:rsidRPr="000D703D">
              <w:rPr>
                <w:lang w:val="de-DE"/>
              </w:rPr>
              <w:t>Zur Verfügung stehen Ihnen folgende Unterlagen</w:t>
            </w:r>
            <w:r w:rsidR="00B52778">
              <w:rPr>
                <w:lang w:val="de-DE"/>
              </w:rPr>
              <w:t>:</w:t>
            </w:r>
          </w:p>
          <w:p w14:paraId="7738C031" w14:textId="30620DF5" w:rsidR="000D703D" w:rsidRPr="002B7985" w:rsidRDefault="006B2C9C" w:rsidP="00247461">
            <w:pPr>
              <w:pStyle w:val="Listenabsatz"/>
              <w:numPr>
                <w:ilvl w:val="0"/>
                <w:numId w:val="25"/>
              </w:numPr>
              <w:spacing w:after="0" w:line="360" w:lineRule="auto"/>
              <w:rPr>
                <w:lang w:val="de-DE"/>
              </w:rPr>
            </w:pPr>
            <w:r>
              <w:rPr>
                <w:lang w:val="de-DE"/>
              </w:rPr>
              <w:t>a</w:t>
            </w:r>
            <w:r w:rsidR="000D703D" w:rsidRPr="002B7985">
              <w:rPr>
                <w:lang w:val="de-DE"/>
              </w:rPr>
              <w:t>usgedrucktes Anmeldeformular aus dem Internet</w:t>
            </w:r>
          </w:p>
          <w:p w14:paraId="101F6225" w14:textId="77777777" w:rsidR="000D703D" w:rsidRPr="002B7985" w:rsidRDefault="000D703D" w:rsidP="00247461">
            <w:pPr>
              <w:pStyle w:val="Listenabsatz"/>
              <w:numPr>
                <w:ilvl w:val="0"/>
                <w:numId w:val="25"/>
              </w:numPr>
              <w:spacing w:after="0" w:line="360" w:lineRule="auto"/>
              <w:rPr>
                <w:lang w:val="de-DE"/>
              </w:rPr>
            </w:pPr>
            <w:r w:rsidRPr="002B7985">
              <w:rPr>
                <w:lang w:val="de-DE"/>
              </w:rPr>
              <w:t>Merkblatt zur Kostenbeteiligung</w:t>
            </w:r>
          </w:p>
          <w:p w14:paraId="03FB3477" w14:textId="7E12E99E" w:rsidR="00CF6D9F" w:rsidRPr="002B7985" w:rsidRDefault="004835DF" w:rsidP="00247461">
            <w:pPr>
              <w:pStyle w:val="Listenabsatz"/>
              <w:numPr>
                <w:ilvl w:val="0"/>
                <w:numId w:val="25"/>
              </w:numPr>
              <w:spacing w:after="0" w:line="360" w:lineRule="auto"/>
              <w:rPr>
                <w:lang w:val="de-DE"/>
              </w:rPr>
            </w:pPr>
            <w:r>
              <w:rPr>
                <w:lang w:val="de-DE"/>
              </w:rPr>
              <w:t>www.</w:t>
            </w:r>
            <w:r w:rsidR="006B2C9C">
              <w:rPr>
                <w:lang w:val="de-DE"/>
              </w:rPr>
              <w:t>viamia.ch</w:t>
            </w:r>
          </w:p>
          <w:p w14:paraId="17EB8215" w14:textId="77777777" w:rsidR="000D703D" w:rsidRPr="000D703D" w:rsidRDefault="000D703D" w:rsidP="000D703D">
            <w:pPr>
              <w:spacing w:after="0" w:line="240" w:lineRule="auto"/>
              <w:rPr>
                <w:lang w:val="de-DE"/>
              </w:rPr>
            </w:pPr>
          </w:p>
          <w:p w14:paraId="6E0B8E91" w14:textId="5BAD5689" w:rsidR="000D703D" w:rsidRPr="000D703D" w:rsidRDefault="002B7985" w:rsidP="000D703D">
            <w:pPr>
              <w:spacing w:after="0" w:line="240" w:lineRule="auto"/>
              <w:rPr>
                <w:lang w:val="de-DE"/>
              </w:rPr>
            </w:pPr>
            <w:r w:rsidRPr="002B7985">
              <w:rPr>
                <w:lang w:val="de-DE"/>
              </w:rPr>
              <w:t>Sie können für die Vorbereitung und die Gesprächsführung sämtliche weiteren Quellen nutzen. Der direkte Kontakt mit Hilfspersonen ist nicht erlaubt.</w:t>
            </w:r>
          </w:p>
          <w:p w14:paraId="10B31B60" w14:textId="17AC9C09" w:rsidR="008F2A3A" w:rsidRDefault="00AE2335" w:rsidP="00AE2335">
            <w:pPr>
              <w:tabs>
                <w:tab w:val="left" w:pos="11747"/>
              </w:tabs>
              <w:suppressAutoHyphens w:val="0"/>
              <w:spacing w:line="254" w:lineRule="auto"/>
              <w:textAlignment w:val="auto"/>
            </w:pPr>
            <w:r>
              <w:tab/>
            </w:r>
          </w:p>
        </w:tc>
      </w:tr>
    </w:tbl>
    <w:p w14:paraId="0450346A" w14:textId="77777777" w:rsidR="00EA450B" w:rsidRDefault="00EA450B"/>
    <w:tbl>
      <w:tblPr>
        <w:tblW w:w="5386" w:type="pct"/>
        <w:tblCellMar>
          <w:left w:w="10" w:type="dxa"/>
          <w:right w:w="10" w:type="dxa"/>
        </w:tblCellMar>
        <w:tblLook w:val="0000" w:firstRow="0" w:lastRow="0" w:firstColumn="0" w:lastColumn="0" w:noHBand="0" w:noVBand="0"/>
      </w:tblPr>
      <w:tblGrid>
        <w:gridCol w:w="2638"/>
        <w:gridCol w:w="12951"/>
      </w:tblGrid>
      <w:tr w:rsidR="00C70C7C" w14:paraId="7FD2B58D" w14:textId="77777777" w:rsidTr="00EA450B">
        <w:tc>
          <w:tcPr>
            <w:tcW w:w="2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65718C5" w14:textId="77777777" w:rsidR="00C70C7C" w:rsidRDefault="00F237CB">
            <w:pPr>
              <w:spacing w:after="0" w:line="240" w:lineRule="auto"/>
              <w:rPr>
                <w:b/>
                <w:bCs/>
                <w:lang w:val="de-DE"/>
              </w:rPr>
            </w:pPr>
            <w:r>
              <w:rPr>
                <w:b/>
                <w:bCs/>
                <w:lang w:val="de-DE"/>
              </w:rPr>
              <w:t>Aufgabenstellung</w:t>
            </w:r>
          </w:p>
          <w:p w14:paraId="065E2AF7" w14:textId="77777777" w:rsidR="00C70C7C" w:rsidRDefault="00C70C7C">
            <w:pPr>
              <w:spacing w:after="0" w:line="240" w:lineRule="auto"/>
              <w:rPr>
                <w:b/>
                <w:bCs/>
                <w:lang w:val="de-DE"/>
              </w:rPr>
            </w:pPr>
          </w:p>
        </w:tc>
        <w:tc>
          <w:tcPr>
            <w:tcW w:w="1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752A" w14:textId="77777777" w:rsidR="00EF3583" w:rsidRPr="0087444D" w:rsidRDefault="00EF3583" w:rsidP="00EF3583">
            <w:pPr>
              <w:suppressAutoHyphens w:val="0"/>
              <w:spacing w:line="254" w:lineRule="auto"/>
              <w:ind w:left="-4"/>
              <w:textAlignment w:val="auto"/>
              <w:rPr>
                <w:rFonts w:cs="Times New Roman"/>
                <w:b/>
                <w:bCs/>
              </w:rPr>
            </w:pPr>
            <w:r w:rsidRPr="0087444D">
              <w:rPr>
                <w:rFonts w:cs="Times New Roman"/>
                <w:b/>
                <w:bCs/>
              </w:rPr>
              <w:t>2.1 Rollenspiel</w:t>
            </w:r>
          </w:p>
          <w:p w14:paraId="55B9ABF1" w14:textId="77777777" w:rsidR="00EF3583" w:rsidRPr="0087444D" w:rsidRDefault="00EF3583" w:rsidP="00EF3583">
            <w:pPr>
              <w:suppressAutoHyphens w:val="0"/>
              <w:spacing w:line="254" w:lineRule="auto"/>
              <w:ind w:left="-4"/>
              <w:textAlignment w:val="auto"/>
              <w:rPr>
                <w:rFonts w:cs="Times New Roman"/>
              </w:rPr>
            </w:pPr>
            <w:r w:rsidRPr="0087444D">
              <w:rPr>
                <w:rFonts w:cs="Times New Roman"/>
              </w:rPr>
              <w:t>Sie führen das Gespräch mit dem Kunden so, dass:</w:t>
            </w:r>
          </w:p>
          <w:p w14:paraId="4F0614AA" w14:textId="77777777" w:rsidR="00EF3583" w:rsidRPr="0087444D" w:rsidRDefault="00EF3583" w:rsidP="00EF3583">
            <w:pPr>
              <w:pStyle w:val="Listenabsatz"/>
              <w:numPr>
                <w:ilvl w:val="0"/>
                <w:numId w:val="26"/>
              </w:numPr>
              <w:suppressAutoHyphens w:val="0"/>
              <w:spacing w:line="254" w:lineRule="auto"/>
              <w:textAlignment w:val="auto"/>
              <w:rPr>
                <w:rFonts w:cs="Times New Roman"/>
              </w:rPr>
            </w:pPr>
            <w:r w:rsidRPr="0087444D">
              <w:rPr>
                <w:rFonts w:cs="Times New Roman"/>
              </w:rPr>
              <w:t>Sie die Anliegen des Kunden vollständig erkennen und auf diese eingehen können</w:t>
            </w:r>
          </w:p>
          <w:p w14:paraId="3753AEFA" w14:textId="77777777" w:rsidR="00EF3583" w:rsidRPr="0087444D" w:rsidRDefault="00EF3583" w:rsidP="00EF3583">
            <w:pPr>
              <w:pStyle w:val="Listenabsatz"/>
              <w:numPr>
                <w:ilvl w:val="0"/>
                <w:numId w:val="26"/>
              </w:numPr>
              <w:suppressAutoHyphens w:val="0"/>
              <w:spacing w:line="254" w:lineRule="auto"/>
              <w:textAlignment w:val="auto"/>
              <w:rPr>
                <w:rFonts w:cs="Times New Roman"/>
              </w:rPr>
            </w:pPr>
            <w:r w:rsidRPr="0087444D">
              <w:rPr>
                <w:rFonts w:cs="Times New Roman"/>
              </w:rPr>
              <w:t>Sie erkennen, ob der Gesprächspartner mit Ihren Ausführungen einverstanden ist oder ob er diesen nicht folgen kann.</w:t>
            </w:r>
          </w:p>
          <w:p w14:paraId="206C71E8" w14:textId="77777777" w:rsidR="00EF3583" w:rsidRPr="0087444D" w:rsidRDefault="00EF3583" w:rsidP="00EF3583">
            <w:pPr>
              <w:pStyle w:val="Listenabsatz"/>
              <w:numPr>
                <w:ilvl w:val="0"/>
                <w:numId w:val="26"/>
              </w:numPr>
              <w:suppressAutoHyphens w:val="0"/>
              <w:spacing w:line="254" w:lineRule="auto"/>
              <w:textAlignment w:val="auto"/>
              <w:rPr>
                <w:rFonts w:cs="Times New Roman"/>
              </w:rPr>
            </w:pPr>
            <w:r w:rsidRPr="0087444D">
              <w:rPr>
                <w:rFonts w:cs="Times New Roman"/>
              </w:rPr>
              <w:t>Sie es schaffen, eine vertrauensvolle Atmosphäre herzustellen</w:t>
            </w:r>
          </w:p>
          <w:p w14:paraId="7B5A96E3" w14:textId="77777777" w:rsidR="00EF3583" w:rsidRPr="0087444D" w:rsidRDefault="00EF3583" w:rsidP="00EF3583">
            <w:pPr>
              <w:pStyle w:val="Listenabsatz"/>
              <w:numPr>
                <w:ilvl w:val="0"/>
                <w:numId w:val="26"/>
              </w:numPr>
              <w:suppressAutoHyphens w:val="0"/>
              <w:spacing w:line="254" w:lineRule="auto"/>
              <w:textAlignment w:val="auto"/>
              <w:rPr>
                <w:rFonts w:cs="Times New Roman"/>
              </w:rPr>
            </w:pPr>
            <w:r w:rsidRPr="0087444D">
              <w:rPr>
                <w:rFonts w:cs="Times New Roman"/>
              </w:rPr>
              <w:t>Sie das Gespräch angemessen strukturieren können</w:t>
            </w:r>
          </w:p>
          <w:p w14:paraId="5D5B78DA" w14:textId="77777777" w:rsidR="00EF3583" w:rsidRPr="0087444D" w:rsidRDefault="00EF3583" w:rsidP="00EF3583">
            <w:pPr>
              <w:pStyle w:val="Listenabsatz"/>
              <w:numPr>
                <w:ilvl w:val="0"/>
                <w:numId w:val="26"/>
              </w:numPr>
              <w:suppressAutoHyphens w:val="0"/>
              <w:spacing w:line="254" w:lineRule="auto"/>
              <w:textAlignment w:val="auto"/>
              <w:rPr>
                <w:rFonts w:cs="Times New Roman"/>
              </w:rPr>
            </w:pPr>
            <w:r w:rsidRPr="0087444D">
              <w:rPr>
                <w:rFonts w:cs="Times New Roman"/>
              </w:rPr>
              <w:t>Ihre Aussagen vollständig und richtig sind</w:t>
            </w:r>
          </w:p>
          <w:p w14:paraId="19381CBD" w14:textId="77777777" w:rsidR="00EF3583" w:rsidRPr="0087444D" w:rsidRDefault="00EF3583" w:rsidP="00EF3583">
            <w:pPr>
              <w:pStyle w:val="Listenabsatz"/>
              <w:suppressAutoHyphens w:val="0"/>
              <w:spacing w:line="254" w:lineRule="auto"/>
              <w:ind w:left="716"/>
              <w:textAlignment w:val="auto"/>
              <w:rPr>
                <w:rFonts w:cs="Times New Roman"/>
              </w:rPr>
            </w:pPr>
          </w:p>
          <w:p w14:paraId="18B33476" w14:textId="77777777" w:rsidR="00EF3583" w:rsidRPr="0087444D" w:rsidRDefault="00EF3583" w:rsidP="00EF3583">
            <w:pPr>
              <w:suppressAutoHyphens w:val="0"/>
              <w:spacing w:line="254" w:lineRule="auto"/>
              <w:textAlignment w:val="auto"/>
              <w:rPr>
                <w:rFonts w:cs="Calibri"/>
                <w:b/>
                <w:bCs/>
              </w:rPr>
            </w:pPr>
            <w:r w:rsidRPr="0087444D">
              <w:rPr>
                <w:rFonts w:cs="Calibri"/>
                <w:b/>
                <w:bCs/>
              </w:rPr>
              <w:t>2.2 Reflexion</w:t>
            </w:r>
          </w:p>
          <w:p w14:paraId="2DF05661" w14:textId="77777777" w:rsidR="00EF3583" w:rsidRPr="0089209E" w:rsidRDefault="00EF3583" w:rsidP="00EF3583">
            <w:pPr>
              <w:suppressAutoHyphens w:val="0"/>
              <w:spacing w:line="254" w:lineRule="auto"/>
              <w:textAlignment w:val="auto"/>
              <w:rPr>
                <w:rFonts w:cs="Calibri"/>
                <w:color w:val="2E2F30"/>
                <w:shd w:val="clear" w:color="auto" w:fill="FFFFFF"/>
              </w:rPr>
            </w:pPr>
            <w:r w:rsidRPr="0087444D">
              <w:rPr>
                <w:rFonts w:cs="Calibri"/>
                <w:color w:val="2E2F30"/>
                <w:shd w:val="clear" w:color="auto" w:fill="FFFFFF"/>
              </w:rPr>
              <w:t>Im Anschluss an das Rollenspiel werden Sie gebeten, Ihre Vorgehensweise und Ihr Verhalten im Kundengespräch zu reflektieren. Gehen Sie dabei insbesondere auf die von Ihnen eingesetzten Kommunikationsstrategien, die Berücksichtigung der Kundensituation sowie auf Ihre persönliche Entwicklung im Umgang mit anspruchsvollen Gesprächssituationen ein. Nutzen Sie für Ihre Reflexion auch Ihre Erfahrungen aus den im Betriebsporträt beschriebenen Kommunikationssituationen.</w:t>
            </w:r>
          </w:p>
          <w:p w14:paraId="395EAAFE" w14:textId="77777777" w:rsidR="008F2A3A" w:rsidRDefault="008F2A3A" w:rsidP="008F2A3A">
            <w:pPr>
              <w:suppressAutoHyphens w:val="0"/>
              <w:spacing w:line="254" w:lineRule="auto"/>
              <w:textAlignment w:val="auto"/>
              <w:rPr>
                <w:rFonts w:cs="Calibri"/>
                <w:sz w:val="21"/>
                <w:szCs w:val="21"/>
              </w:rPr>
            </w:pPr>
          </w:p>
        </w:tc>
      </w:tr>
      <w:tr w:rsidR="00C70C7C" w14:paraId="334A5297" w14:textId="77777777" w:rsidTr="00EA450B">
        <w:tc>
          <w:tcPr>
            <w:tcW w:w="2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1E9E90D" w14:textId="77777777" w:rsidR="00C70C7C" w:rsidRDefault="00F237CB">
            <w:pPr>
              <w:spacing w:after="0" w:line="240" w:lineRule="auto"/>
              <w:rPr>
                <w:b/>
                <w:bCs/>
                <w:lang w:val="de-DE"/>
              </w:rPr>
            </w:pPr>
            <w:r>
              <w:rPr>
                <w:b/>
                <w:bCs/>
                <w:lang w:val="de-DE"/>
              </w:rPr>
              <w:t>Zeitrahmen</w:t>
            </w:r>
          </w:p>
        </w:tc>
        <w:tc>
          <w:tcPr>
            <w:tcW w:w="129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59E8A70" w14:textId="77777777" w:rsidR="00C70C7C" w:rsidRDefault="00F237CB">
            <w:pPr>
              <w:spacing w:after="0" w:line="240" w:lineRule="auto"/>
              <w:rPr>
                <w:lang w:val="de-DE"/>
              </w:rPr>
            </w:pPr>
            <w:r>
              <w:rPr>
                <w:lang w:val="de-DE"/>
              </w:rPr>
              <w:t>Total 25 Minuten Prüfungs- und 15 Minuten Vorbereitungszeit, wovon:</w:t>
            </w:r>
          </w:p>
          <w:p w14:paraId="0E31C80D" w14:textId="77777777" w:rsidR="00C70C7C" w:rsidRDefault="00F237CB">
            <w:pPr>
              <w:pStyle w:val="Listenabsatz"/>
              <w:numPr>
                <w:ilvl w:val="0"/>
                <w:numId w:val="2"/>
              </w:numPr>
              <w:spacing w:after="0" w:line="300" w:lineRule="atLeast"/>
            </w:pPr>
            <w:r>
              <w:t>10 Minuten Vorbereitung Rollenspiel</w:t>
            </w:r>
          </w:p>
          <w:p w14:paraId="26D45AA3" w14:textId="77777777" w:rsidR="00C70C7C" w:rsidRDefault="00F237CB">
            <w:pPr>
              <w:pStyle w:val="Listenabsatz"/>
              <w:numPr>
                <w:ilvl w:val="0"/>
                <w:numId w:val="2"/>
              </w:numPr>
              <w:spacing w:after="0" w:line="300" w:lineRule="atLeast"/>
            </w:pPr>
            <w:r>
              <w:t>20 Minuten Rollenspiel, mündlich</w:t>
            </w:r>
          </w:p>
          <w:p w14:paraId="3BA5F6BB" w14:textId="56F7A676" w:rsidR="00C70C7C" w:rsidRDefault="00F237CB">
            <w:pPr>
              <w:pStyle w:val="Listenabsatz"/>
              <w:numPr>
                <w:ilvl w:val="0"/>
                <w:numId w:val="2"/>
              </w:numPr>
              <w:spacing w:after="0" w:line="300" w:lineRule="atLeast"/>
            </w:pPr>
            <w:r>
              <w:t>5 Minuten Vorbereitung Reflexion</w:t>
            </w:r>
          </w:p>
          <w:p w14:paraId="2C095C61" w14:textId="77777777" w:rsidR="00C70C7C" w:rsidRPr="00765897" w:rsidRDefault="00F237CB" w:rsidP="00765897">
            <w:pPr>
              <w:pStyle w:val="Listenabsatz"/>
              <w:numPr>
                <w:ilvl w:val="0"/>
                <w:numId w:val="2"/>
              </w:numPr>
              <w:spacing w:after="0" w:line="240" w:lineRule="auto"/>
              <w:rPr>
                <w:lang w:val="de-DE"/>
              </w:rPr>
            </w:pPr>
            <w:r>
              <w:t>5 Minuten Reflexion, mündliche Präsentation</w:t>
            </w:r>
          </w:p>
          <w:p w14:paraId="70EF9C41" w14:textId="68219FB7" w:rsidR="00765897" w:rsidRDefault="00765897" w:rsidP="00EF3583">
            <w:pPr>
              <w:pStyle w:val="Listenabsatz"/>
              <w:spacing w:after="0" w:line="240" w:lineRule="auto"/>
              <w:rPr>
                <w:lang w:val="de-DE"/>
              </w:rPr>
            </w:pPr>
          </w:p>
        </w:tc>
      </w:tr>
    </w:tbl>
    <w:p w14:paraId="0A0E94BD" w14:textId="77777777" w:rsidR="00C70C7C" w:rsidRDefault="00C70C7C">
      <w:pPr>
        <w:pageBreakBefore/>
      </w:pPr>
    </w:p>
    <w:tbl>
      <w:tblPr>
        <w:tblW w:w="5386" w:type="pct"/>
        <w:tblCellMar>
          <w:left w:w="10" w:type="dxa"/>
          <w:right w:w="10" w:type="dxa"/>
        </w:tblCellMar>
        <w:tblLook w:val="0000" w:firstRow="0" w:lastRow="0" w:firstColumn="0" w:lastColumn="0" w:noHBand="0" w:noVBand="0"/>
      </w:tblPr>
      <w:tblGrid>
        <w:gridCol w:w="2689"/>
        <w:gridCol w:w="12900"/>
      </w:tblGrid>
      <w:tr w:rsidR="00C70C7C" w14:paraId="07D5ED79" w14:textId="77777777" w:rsidTr="00A833D5">
        <w:tc>
          <w:tcPr>
            <w:tcW w:w="268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14:paraId="2ED05503" w14:textId="77777777" w:rsidR="00EA450B" w:rsidRDefault="00EA450B">
            <w:pPr>
              <w:spacing w:after="0" w:line="240" w:lineRule="auto"/>
              <w:rPr>
                <w:b/>
                <w:bCs/>
                <w:lang w:val="de-DE"/>
              </w:rPr>
            </w:pPr>
            <w:r>
              <w:rPr>
                <w:b/>
                <w:bCs/>
                <w:lang w:val="de-DE"/>
              </w:rPr>
              <w:t>Lösungsansatz</w:t>
            </w:r>
          </w:p>
          <w:p w14:paraId="6358F85D" w14:textId="77777777" w:rsidR="00EA450B" w:rsidRDefault="00EA450B">
            <w:pPr>
              <w:spacing w:after="0" w:line="240" w:lineRule="auto"/>
              <w:rPr>
                <w:b/>
                <w:bCs/>
                <w:lang w:val="de-DE"/>
              </w:rPr>
            </w:pPr>
          </w:p>
          <w:p w14:paraId="6C6CDFB6" w14:textId="0286E68B" w:rsidR="00C70C7C" w:rsidRDefault="00EA450B">
            <w:pPr>
              <w:spacing w:after="0" w:line="240" w:lineRule="auto"/>
              <w:rPr>
                <w:b/>
                <w:bCs/>
                <w:lang w:val="de-DE"/>
              </w:rPr>
            </w:pPr>
            <w:r>
              <w:rPr>
                <w:b/>
                <w:bCs/>
                <w:lang w:val="de-DE"/>
              </w:rPr>
              <w:t>PT 2.1 Rollenspiel</w:t>
            </w:r>
            <w:r w:rsidR="00F237CB">
              <w:rPr>
                <w:b/>
                <w:bCs/>
                <w:lang w:val="de-DE"/>
              </w:rPr>
              <w:t xml:space="preserve"> </w:t>
            </w:r>
          </w:p>
        </w:tc>
        <w:tc>
          <w:tcPr>
            <w:tcW w:w="1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966E0" w14:textId="57227630" w:rsidR="00466936" w:rsidRDefault="00466936" w:rsidP="00466936">
            <w:pPr>
              <w:suppressAutoHyphens w:val="0"/>
              <w:spacing w:line="254" w:lineRule="auto"/>
              <w:textAlignment w:val="auto"/>
            </w:pPr>
            <w:r>
              <w:t>Er/Sie</w:t>
            </w:r>
            <w:r w:rsidRPr="00DC798A">
              <w:t xml:space="preserve"> arbeite</w:t>
            </w:r>
            <w:r>
              <w:t>t</w:t>
            </w:r>
            <w:r w:rsidRPr="00DC798A">
              <w:t xml:space="preserve"> seit 10 Jahren im gleichen Beruf mit Führungsfunktion. Mit 50 Jahren überleg</w:t>
            </w:r>
            <w:r>
              <w:t>t er/sie sich</w:t>
            </w:r>
            <w:r w:rsidRPr="00DC798A">
              <w:t xml:space="preserve"> nun, nochmal etwas ganz anderes zu machen. </w:t>
            </w:r>
            <w:r>
              <w:t>Er/Sie</w:t>
            </w:r>
            <w:r w:rsidRPr="00DC798A">
              <w:t xml:space="preserve"> weiss aber nicht genau, ob das eine gute Idee ist und welche Ausbildungen/Berufe für </w:t>
            </w:r>
            <w:r>
              <w:t>er/sie</w:t>
            </w:r>
            <w:r w:rsidRPr="00DC798A">
              <w:t xml:space="preserve"> noch in Frage kommen würden. Auf der Homepage des Kantons </w:t>
            </w:r>
            <w:r>
              <w:t>ist er/sie</w:t>
            </w:r>
            <w:r w:rsidRPr="00DC798A">
              <w:t xml:space="preserve"> auf die B</w:t>
            </w:r>
            <w:r>
              <w:t>e</w:t>
            </w:r>
            <w:r w:rsidRPr="00DC798A">
              <w:t xml:space="preserve">rufsberatung gestossen. </w:t>
            </w:r>
          </w:p>
          <w:p w14:paraId="6C8C5B76" w14:textId="365466A9" w:rsidR="00CA75F0" w:rsidRPr="00BD1032" w:rsidRDefault="004A4383">
            <w:pPr>
              <w:spacing w:after="0" w:line="240" w:lineRule="auto"/>
              <w:rPr>
                <w:b/>
                <w:bCs/>
              </w:rPr>
            </w:pPr>
            <w:r w:rsidRPr="00BD1032">
              <w:rPr>
                <w:b/>
                <w:bCs/>
              </w:rPr>
              <w:t xml:space="preserve">Angebot Berufsberatungsstelle: </w:t>
            </w:r>
          </w:p>
          <w:p w14:paraId="3B88B0AC" w14:textId="77777777" w:rsidR="00BD1032" w:rsidRDefault="004A4383" w:rsidP="00BD1032">
            <w:pPr>
              <w:pStyle w:val="Listenabsatz"/>
              <w:numPr>
                <w:ilvl w:val="0"/>
                <w:numId w:val="23"/>
              </w:numPr>
              <w:spacing w:after="0" w:line="240" w:lineRule="auto"/>
            </w:pPr>
            <w:r w:rsidRPr="004A4383">
              <w:t xml:space="preserve">Weiterentwicklung und Weiterbildung </w:t>
            </w:r>
          </w:p>
          <w:p w14:paraId="29AB2E47" w14:textId="77777777" w:rsidR="00BD1032" w:rsidRDefault="004A4383" w:rsidP="00BD1032">
            <w:pPr>
              <w:pStyle w:val="Listenabsatz"/>
              <w:numPr>
                <w:ilvl w:val="0"/>
                <w:numId w:val="23"/>
              </w:numPr>
              <w:spacing w:after="0" w:line="240" w:lineRule="auto"/>
            </w:pPr>
            <w:r w:rsidRPr="004A4383">
              <w:t xml:space="preserve">Standortbestimmung und Laufbahnplanung </w:t>
            </w:r>
          </w:p>
          <w:p w14:paraId="576AF89D" w14:textId="77777777" w:rsidR="00BD1032" w:rsidRDefault="004A4383" w:rsidP="00BD1032">
            <w:pPr>
              <w:pStyle w:val="Listenabsatz"/>
              <w:numPr>
                <w:ilvl w:val="0"/>
                <w:numId w:val="23"/>
              </w:numPr>
              <w:spacing w:after="0" w:line="240" w:lineRule="auto"/>
            </w:pPr>
            <w:r w:rsidRPr="004A4383">
              <w:t xml:space="preserve">Berufliche Neuorientierung </w:t>
            </w:r>
          </w:p>
          <w:p w14:paraId="00BD066F" w14:textId="77777777" w:rsidR="00BD1032" w:rsidRDefault="004A4383" w:rsidP="00BD1032">
            <w:pPr>
              <w:pStyle w:val="Listenabsatz"/>
              <w:numPr>
                <w:ilvl w:val="0"/>
                <w:numId w:val="23"/>
              </w:numPr>
              <w:spacing w:after="0" w:line="240" w:lineRule="auto"/>
            </w:pPr>
            <w:r w:rsidRPr="004A4383">
              <w:t xml:space="preserve">Wiedereinstieg in den Beruf </w:t>
            </w:r>
          </w:p>
          <w:p w14:paraId="68130621" w14:textId="77777777" w:rsidR="00BD1032" w:rsidRDefault="00BD1032">
            <w:pPr>
              <w:spacing w:after="0" w:line="240" w:lineRule="auto"/>
            </w:pPr>
          </w:p>
          <w:p w14:paraId="7C47DC73" w14:textId="77777777" w:rsidR="00BD1032" w:rsidRPr="00BD1032" w:rsidRDefault="004A4383">
            <w:pPr>
              <w:spacing w:after="0" w:line="240" w:lineRule="auto"/>
              <w:rPr>
                <w:b/>
                <w:bCs/>
              </w:rPr>
            </w:pPr>
            <w:r w:rsidRPr="00BD1032">
              <w:rPr>
                <w:b/>
                <w:bCs/>
              </w:rPr>
              <w:t xml:space="preserve">Stellensuche Auf Homepage über viamia gestolpert. Was ist das? </w:t>
            </w:r>
          </w:p>
          <w:p w14:paraId="298329BA" w14:textId="77777777" w:rsidR="00965F68" w:rsidRDefault="004A4383">
            <w:pPr>
              <w:spacing w:after="0" w:line="240" w:lineRule="auto"/>
            </w:pPr>
            <w:r w:rsidRPr="004A4383">
              <w:t xml:space="preserve">viamia ist eine Initiative von Bund und Kantonen, welche Personen über 40 eine kostenlose berufliche Standortbestimmung ermöglicht. </w:t>
            </w:r>
          </w:p>
          <w:p w14:paraId="07C37DA6" w14:textId="77777777" w:rsidR="00965F68" w:rsidRDefault="00965F68">
            <w:pPr>
              <w:spacing w:after="0" w:line="240" w:lineRule="auto"/>
            </w:pPr>
          </w:p>
          <w:p w14:paraId="3B498C3E" w14:textId="77777777" w:rsidR="00965F68" w:rsidRDefault="004A4383">
            <w:pPr>
              <w:spacing w:after="0" w:line="240" w:lineRule="auto"/>
            </w:pPr>
            <w:r w:rsidRPr="00965F68">
              <w:rPr>
                <w:b/>
                <w:bCs/>
              </w:rPr>
              <w:t>Kann ich mich auch selber über Berufe informieren?</w:t>
            </w:r>
            <w:r w:rsidRPr="004A4383">
              <w:t xml:space="preserve"> </w:t>
            </w:r>
          </w:p>
          <w:p w14:paraId="0659DB53" w14:textId="77777777" w:rsidR="00965F68" w:rsidRDefault="004A4383">
            <w:pPr>
              <w:spacing w:after="0" w:line="240" w:lineRule="auto"/>
            </w:pPr>
            <w:r w:rsidRPr="004A4383">
              <w:t xml:space="preserve">BIZ Öffnungszeiten Dienstag, Mittwoch und Donnerstag von 13.30 Uhr bis 17.00 Uhr. </w:t>
            </w:r>
          </w:p>
          <w:p w14:paraId="696C3CDC" w14:textId="77777777" w:rsidR="00965F68" w:rsidRDefault="004A4383">
            <w:pPr>
              <w:spacing w:after="0" w:line="240" w:lineRule="auto"/>
            </w:pPr>
            <w:r w:rsidRPr="004A4383">
              <w:t xml:space="preserve">Am Mittwoch ist ein Berufsberater/in anwesend und steht gerne für Fragen und Anliegen zur Verfügung. </w:t>
            </w:r>
          </w:p>
          <w:p w14:paraId="3FD051D1" w14:textId="77777777" w:rsidR="00965F68" w:rsidRDefault="00965F68">
            <w:pPr>
              <w:spacing w:after="0" w:line="240" w:lineRule="auto"/>
            </w:pPr>
          </w:p>
          <w:p w14:paraId="2B76F864" w14:textId="77777777" w:rsidR="00C01B84" w:rsidRDefault="004A4383">
            <w:pPr>
              <w:spacing w:after="0" w:line="240" w:lineRule="auto"/>
            </w:pPr>
            <w:r w:rsidRPr="00965F68">
              <w:rPr>
                <w:b/>
                <w:bCs/>
              </w:rPr>
              <w:t>Inhalt einer Beratung?</w:t>
            </w:r>
            <w:r w:rsidRPr="004A4383">
              <w:t xml:space="preserve"> </w:t>
            </w:r>
          </w:p>
          <w:p w14:paraId="44BC1035" w14:textId="77777777" w:rsidR="00C01B84" w:rsidRDefault="004A4383">
            <w:pPr>
              <w:spacing w:after="0" w:line="240" w:lineRule="auto"/>
            </w:pPr>
            <w:r w:rsidRPr="004A4383">
              <w:t xml:space="preserve">Gespräch, Test, </w:t>
            </w:r>
            <w:r w:rsidR="00C01B84">
              <w:t>O</w:t>
            </w:r>
            <w:r w:rsidRPr="004A4383">
              <w:t xml:space="preserve">ptimierung Bewerbungsunterlagen </w:t>
            </w:r>
          </w:p>
          <w:p w14:paraId="49FEB972" w14:textId="77777777" w:rsidR="00C01B84" w:rsidRDefault="00C01B84">
            <w:pPr>
              <w:spacing w:after="0" w:line="240" w:lineRule="auto"/>
            </w:pPr>
          </w:p>
          <w:p w14:paraId="17A54507" w14:textId="77777777" w:rsidR="00C01B84" w:rsidRDefault="004A4383">
            <w:pPr>
              <w:spacing w:after="0" w:line="240" w:lineRule="auto"/>
            </w:pPr>
            <w:r w:rsidRPr="00C01B84">
              <w:rPr>
                <w:b/>
                <w:bCs/>
              </w:rPr>
              <w:t>Diskretion, meine Freundin Simone Sutter war auch in einer Beratung. Können Sie mal nachschauen, bei wem sie war?</w:t>
            </w:r>
            <w:r w:rsidRPr="004A4383">
              <w:t xml:space="preserve"> Amtsgeheimnis, Datenschutz! </w:t>
            </w:r>
          </w:p>
          <w:p w14:paraId="08660852" w14:textId="77777777" w:rsidR="00C01B84" w:rsidRDefault="00C01B84">
            <w:pPr>
              <w:spacing w:after="0" w:line="240" w:lineRule="auto"/>
            </w:pPr>
          </w:p>
          <w:p w14:paraId="59D09D5E" w14:textId="77777777" w:rsidR="00876FEB" w:rsidRDefault="004A4383">
            <w:pPr>
              <w:spacing w:after="0" w:line="240" w:lineRule="auto"/>
            </w:pPr>
            <w:r w:rsidRPr="00C01B84">
              <w:rPr>
                <w:b/>
                <w:bCs/>
              </w:rPr>
              <w:t>Anmeldung?</w:t>
            </w:r>
            <w:r w:rsidRPr="004A4383">
              <w:t xml:space="preserve"> Telefonisch, online oder am Schalter </w:t>
            </w:r>
          </w:p>
          <w:p w14:paraId="1E85FAF5" w14:textId="77777777" w:rsidR="00876FEB" w:rsidRDefault="00876FEB">
            <w:pPr>
              <w:spacing w:after="0" w:line="240" w:lineRule="auto"/>
            </w:pPr>
          </w:p>
          <w:p w14:paraId="3935E4FC" w14:textId="77777777" w:rsidR="00876FEB" w:rsidRPr="00876FEB" w:rsidRDefault="004A4383">
            <w:pPr>
              <w:spacing w:after="0" w:line="240" w:lineRule="auto"/>
              <w:rPr>
                <w:b/>
                <w:bCs/>
              </w:rPr>
            </w:pPr>
            <w:r w:rsidRPr="00876FEB">
              <w:rPr>
                <w:b/>
                <w:bCs/>
              </w:rPr>
              <w:t xml:space="preserve">Kosten? </w:t>
            </w:r>
          </w:p>
          <w:p w14:paraId="4FAA5D8F" w14:textId="77777777" w:rsidR="00876FEB" w:rsidRDefault="004A4383">
            <w:pPr>
              <w:spacing w:after="0" w:line="240" w:lineRule="auto"/>
            </w:pPr>
            <w:r w:rsidRPr="004A4383">
              <w:t xml:space="preserve">Hinweis auf Merkblatt. Für mich Fr. 75.00/Beratung </w:t>
            </w:r>
          </w:p>
          <w:p w14:paraId="45E22C8B" w14:textId="77777777" w:rsidR="00876FEB" w:rsidRDefault="00876FEB">
            <w:pPr>
              <w:spacing w:after="0" w:line="240" w:lineRule="auto"/>
            </w:pPr>
          </w:p>
          <w:p w14:paraId="566B9A10" w14:textId="039B9560" w:rsidR="00D2115E" w:rsidRDefault="004A4383">
            <w:pPr>
              <w:spacing w:after="0" w:line="240" w:lineRule="auto"/>
            </w:pPr>
            <w:r w:rsidRPr="00D2115E">
              <w:rPr>
                <w:b/>
                <w:bCs/>
              </w:rPr>
              <w:t xml:space="preserve">Kann ich </w:t>
            </w:r>
            <w:r w:rsidR="00FC6D43">
              <w:rPr>
                <w:b/>
                <w:bCs/>
              </w:rPr>
              <w:t>in anderen Kanton</w:t>
            </w:r>
            <w:r w:rsidRPr="00D2115E">
              <w:rPr>
                <w:b/>
                <w:bCs/>
              </w:rPr>
              <w:t>?</w:t>
            </w:r>
            <w:r w:rsidRPr="004A4383">
              <w:t xml:space="preserve"> </w:t>
            </w:r>
          </w:p>
          <w:p w14:paraId="53DF883B" w14:textId="17800672" w:rsidR="00D2115E" w:rsidRDefault="004A4383">
            <w:pPr>
              <w:spacing w:after="0" w:line="240" w:lineRule="auto"/>
            </w:pPr>
            <w:r w:rsidRPr="004A4383">
              <w:t xml:space="preserve">Wäre es dort vielleicht kostenlos? </w:t>
            </w:r>
            <w:r w:rsidR="00FC6D43">
              <w:t>Andere Kanton</w:t>
            </w:r>
            <w:r w:rsidRPr="004A4383">
              <w:t xml:space="preserve"> ist für ausserkantonal wohnende Personen auch kostenpflichtig (Kann Kandidatin evtl. nicht wissen) </w:t>
            </w:r>
          </w:p>
          <w:p w14:paraId="0505C59D" w14:textId="77777777" w:rsidR="00D2115E" w:rsidRDefault="00D2115E">
            <w:pPr>
              <w:spacing w:after="0" w:line="240" w:lineRule="auto"/>
            </w:pPr>
          </w:p>
          <w:p w14:paraId="06E12F08" w14:textId="0AC59F74" w:rsidR="00C70C7C" w:rsidRDefault="004A4383" w:rsidP="00C41CD0">
            <w:pPr>
              <w:spacing w:after="0" w:line="240" w:lineRule="auto"/>
              <w:rPr>
                <w:lang w:val="de-DE"/>
              </w:rPr>
            </w:pPr>
            <w:r w:rsidRPr="00D2115E">
              <w:rPr>
                <w:b/>
                <w:bCs/>
              </w:rPr>
              <w:t xml:space="preserve">Weiteres Vorgehen? </w:t>
            </w:r>
            <w:r w:rsidR="00C41CD0">
              <w:rPr>
                <w:b/>
                <w:bCs/>
              </w:rPr>
              <w:t xml:space="preserve"> …</w:t>
            </w:r>
            <w:r w:rsidRPr="004A4383">
              <w:t>Terminbestätigung folg</w:t>
            </w:r>
            <w:r w:rsidR="00F535BA">
              <w:t>t</w:t>
            </w:r>
          </w:p>
        </w:tc>
      </w:tr>
    </w:tbl>
    <w:p w14:paraId="4DD03454" w14:textId="77777777" w:rsidR="00F535BA" w:rsidRDefault="00F535BA"/>
    <w:tbl>
      <w:tblPr>
        <w:tblW w:w="5386" w:type="pct"/>
        <w:tblCellMar>
          <w:left w:w="10" w:type="dxa"/>
          <w:right w:w="10" w:type="dxa"/>
        </w:tblCellMar>
        <w:tblLook w:val="0000" w:firstRow="0" w:lastRow="0" w:firstColumn="0" w:lastColumn="0" w:noHBand="0" w:noVBand="0"/>
      </w:tblPr>
      <w:tblGrid>
        <w:gridCol w:w="2689"/>
        <w:gridCol w:w="12900"/>
      </w:tblGrid>
      <w:tr w:rsidR="00C70C7C" w14:paraId="3F8FDA46" w14:textId="77777777" w:rsidTr="00A833D5">
        <w:tc>
          <w:tcPr>
            <w:tcW w:w="268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14:paraId="6C843612" w14:textId="77777777" w:rsidR="00C70C7C" w:rsidRDefault="00817471">
            <w:pPr>
              <w:spacing w:after="0" w:line="240" w:lineRule="auto"/>
              <w:rPr>
                <w:b/>
                <w:bCs/>
                <w:lang w:val="de-DE"/>
              </w:rPr>
            </w:pPr>
            <w:r>
              <w:rPr>
                <w:b/>
                <w:bCs/>
                <w:lang w:val="de-DE"/>
              </w:rPr>
              <w:t xml:space="preserve">Lösungsansatz </w:t>
            </w:r>
          </w:p>
          <w:p w14:paraId="5C93CA9A" w14:textId="77777777" w:rsidR="00817471" w:rsidRDefault="00817471">
            <w:pPr>
              <w:spacing w:after="0" w:line="240" w:lineRule="auto"/>
              <w:rPr>
                <w:b/>
                <w:bCs/>
                <w:lang w:val="de-DE"/>
              </w:rPr>
            </w:pPr>
          </w:p>
          <w:p w14:paraId="3503EAD6" w14:textId="3CEFCF85" w:rsidR="00817471" w:rsidRDefault="00817471">
            <w:pPr>
              <w:spacing w:after="0" w:line="240" w:lineRule="auto"/>
              <w:rPr>
                <w:b/>
                <w:bCs/>
                <w:lang w:val="de-DE"/>
              </w:rPr>
            </w:pPr>
            <w:r>
              <w:rPr>
                <w:b/>
                <w:bCs/>
                <w:lang w:val="de-DE"/>
              </w:rPr>
              <w:t>PT 2.2 - Reflexion</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42196" w14:textId="77777777" w:rsidR="00D5431C" w:rsidRPr="00123EF7" w:rsidRDefault="00D5431C" w:rsidP="00D5431C">
            <w:pPr>
              <w:pStyle w:val="StandardWeb"/>
              <w:rPr>
                <w:rFonts w:ascii="Calibri" w:hAnsi="Calibri" w:cs="Calibri"/>
                <w:color w:val="000000"/>
                <w:sz w:val="22"/>
                <w:szCs w:val="22"/>
              </w:rPr>
            </w:pPr>
            <w:r w:rsidRPr="00123EF7">
              <w:rPr>
                <w:rStyle w:val="Fett"/>
                <w:rFonts w:ascii="Calibri" w:hAnsi="Calibri" w:cs="Calibri"/>
                <w:color w:val="000000"/>
                <w:sz w:val="22"/>
                <w:szCs w:val="22"/>
              </w:rPr>
              <w:t>Lösungsansatz für Aufgabenstellung der Prüfungsposition 2.2 (Reflexion)</w:t>
            </w:r>
          </w:p>
          <w:p w14:paraId="1DD94723" w14:textId="28FC5B6A" w:rsidR="00D5431C" w:rsidRPr="00123EF7" w:rsidRDefault="00D5431C" w:rsidP="00D5431C">
            <w:pPr>
              <w:rPr>
                <w:rFonts w:cs="Calibri"/>
                <w:color w:val="2E2F30"/>
                <w:shd w:val="clear" w:color="auto" w:fill="FFFFFF"/>
              </w:rPr>
            </w:pPr>
            <w:r w:rsidRPr="00123EF7">
              <w:rPr>
                <w:rFonts w:cs="Calibri"/>
                <w:color w:val="2E2F30"/>
                <w:shd w:val="clear" w:color="auto" w:fill="FFFFFF"/>
              </w:rPr>
              <w:t>Die Leitfragen orientieren sich an den Vorgaben aus Betriebsporträt, Leitfaden und Konzept: Sie fördern die Reflexion über die eigene Kommunikationspraxis, die Anwendung von Handlungskompetenzen und die Verbindung zwischen Ausbildungsrealität und Prüfungssituation. Die Fragen sind offen formuliert, um eine individuelle, tiefgehende Reflexion zu ermöglichen und die Entwicklungspotenziale der Kandidierenden sichtbar zu machen.</w:t>
            </w:r>
          </w:p>
          <w:p w14:paraId="338AC476" w14:textId="77777777" w:rsidR="00D5431C" w:rsidRPr="00123EF7" w:rsidRDefault="00D5431C" w:rsidP="00D5431C">
            <w:pPr>
              <w:pStyle w:val="StandardWeb"/>
              <w:rPr>
                <w:rFonts w:ascii="Calibri" w:hAnsi="Calibri" w:cs="Calibri"/>
                <w:color w:val="000000"/>
                <w:sz w:val="22"/>
                <w:szCs w:val="22"/>
              </w:rPr>
            </w:pPr>
            <w:r w:rsidRPr="00123EF7">
              <w:rPr>
                <w:rStyle w:val="Fett"/>
                <w:rFonts w:ascii="Calibri" w:hAnsi="Calibri" w:cs="Calibri"/>
                <w:color w:val="000000"/>
                <w:sz w:val="22"/>
                <w:szCs w:val="22"/>
              </w:rPr>
              <w:t>Leitfragen zur Ergänzung des Lösungsansatzes:</w:t>
            </w:r>
          </w:p>
          <w:p w14:paraId="6D9FA5ED" w14:textId="77777777" w:rsidR="00D5431C" w:rsidRPr="00123EF7" w:rsidRDefault="00D5431C" w:rsidP="00D5431C">
            <w:pPr>
              <w:pStyle w:val="StandardWeb"/>
              <w:numPr>
                <w:ilvl w:val="0"/>
                <w:numId w:val="27"/>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Wie haben Sie sich auf das Kundengespräch vorbereitet und welche Hilfsmittel oder Erfahrungen aus Ihrer Ausbildung haben Sie dabei genutzt?</w:t>
            </w:r>
          </w:p>
          <w:p w14:paraId="20AD64BE" w14:textId="77777777" w:rsidR="00D5431C" w:rsidRPr="00123EF7" w:rsidRDefault="00D5431C" w:rsidP="00D5431C">
            <w:pPr>
              <w:numPr>
                <w:ilvl w:val="1"/>
                <w:numId w:val="27"/>
              </w:numPr>
              <w:suppressAutoHyphens w:val="0"/>
              <w:autoSpaceDN/>
              <w:spacing w:before="100" w:beforeAutospacing="1" w:after="100" w:afterAutospacing="1" w:line="360" w:lineRule="auto"/>
              <w:textAlignment w:val="auto"/>
              <w:rPr>
                <w:rFonts w:cs="Calibri"/>
                <w:color w:val="000000"/>
              </w:rPr>
            </w:pPr>
            <w:r w:rsidRPr="00123EF7">
              <w:rPr>
                <w:rFonts w:cs="Calibri"/>
                <w:color w:val="000000"/>
              </w:rPr>
              <w:t>(Bezug auf die im Betriebsporträt beschriebenen Tools, Unterlagen und Kommunikationssituationen).</w:t>
            </w:r>
          </w:p>
          <w:p w14:paraId="36FE993A" w14:textId="77777777" w:rsidR="00D5431C" w:rsidRPr="00123EF7" w:rsidRDefault="00D5431C" w:rsidP="00D5431C">
            <w:pPr>
              <w:pStyle w:val="StandardWeb"/>
              <w:numPr>
                <w:ilvl w:val="0"/>
                <w:numId w:val="27"/>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Welche Kommunikationsstrategien haben Sie im Rollenspiel angewendet, um auf die Anliegen und Bedürfnisse der Kundin/des Kunden einzugehen?</w:t>
            </w:r>
          </w:p>
          <w:p w14:paraId="6049157E" w14:textId="77777777" w:rsidR="00D5431C" w:rsidRPr="00123EF7" w:rsidRDefault="00D5431C" w:rsidP="00D5431C">
            <w:pPr>
              <w:numPr>
                <w:ilvl w:val="1"/>
                <w:numId w:val="27"/>
              </w:numPr>
              <w:suppressAutoHyphens w:val="0"/>
              <w:autoSpaceDN/>
              <w:spacing w:before="100" w:beforeAutospacing="1" w:after="100" w:afterAutospacing="1" w:line="360" w:lineRule="auto"/>
              <w:textAlignment w:val="auto"/>
              <w:rPr>
                <w:rFonts w:cs="Calibri"/>
                <w:color w:val="000000"/>
              </w:rPr>
            </w:pPr>
            <w:r w:rsidRPr="00123EF7">
              <w:rPr>
                <w:rFonts w:cs="Calibri"/>
                <w:color w:val="000000"/>
              </w:rPr>
              <w:t>(Bezug auf die im Betriebsporträt geforderten Kommunikationskompetenzen und branchenspezifische Alltagssituationen).</w:t>
            </w:r>
          </w:p>
          <w:p w14:paraId="6ECA714A" w14:textId="77777777" w:rsidR="00D5431C" w:rsidRPr="00123EF7" w:rsidRDefault="00D5431C" w:rsidP="00D5431C">
            <w:pPr>
              <w:pStyle w:val="StandardWeb"/>
              <w:numPr>
                <w:ilvl w:val="0"/>
                <w:numId w:val="27"/>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Wie sind Sie mit unerwarteten oder schwierigen Situationen im Gespräch umgegangen?</w:t>
            </w:r>
          </w:p>
          <w:p w14:paraId="67692103" w14:textId="77777777" w:rsidR="00D5431C" w:rsidRPr="00123EF7" w:rsidRDefault="00D5431C" w:rsidP="00D5431C">
            <w:pPr>
              <w:numPr>
                <w:ilvl w:val="1"/>
                <w:numId w:val="27"/>
              </w:numPr>
              <w:suppressAutoHyphens w:val="0"/>
              <w:autoSpaceDN/>
              <w:spacing w:before="100" w:beforeAutospacing="1" w:after="100" w:afterAutospacing="1"/>
              <w:textAlignment w:val="auto"/>
              <w:rPr>
                <w:rFonts w:cs="Calibri"/>
                <w:color w:val="000000"/>
              </w:rPr>
            </w:pPr>
            <w:r w:rsidRPr="00123EF7">
              <w:rPr>
                <w:rFonts w:cs="Calibri"/>
                <w:color w:val="000000"/>
              </w:rPr>
              <w:t>(Reflexion über Flexibilität, Lösungsorientierung und Umgang mit Herausforderungen, wie sie im Betriebsporträt und in den Konzepten gefordert werden).</w:t>
            </w:r>
          </w:p>
          <w:p w14:paraId="472456F7" w14:textId="77777777" w:rsidR="00D5431C" w:rsidRPr="00123EF7" w:rsidRDefault="00D5431C" w:rsidP="00D5431C">
            <w:pPr>
              <w:pStyle w:val="StandardWeb"/>
              <w:numPr>
                <w:ilvl w:val="0"/>
                <w:numId w:val="27"/>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Inwiefern konnten Sie im Rollenspiel auf Ihre bisherigen Erfahrungen aus dem Ausbildungsbetrieb zurückgreifen?</w:t>
            </w:r>
          </w:p>
          <w:p w14:paraId="58292AA1" w14:textId="77777777" w:rsidR="00D5431C" w:rsidRPr="00123EF7" w:rsidRDefault="00D5431C" w:rsidP="00D5431C">
            <w:pPr>
              <w:numPr>
                <w:ilvl w:val="1"/>
                <w:numId w:val="27"/>
              </w:numPr>
              <w:suppressAutoHyphens w:val="0"/>
              <w:autoSpaceDN/>
              <w:spacing w:before="100" w:beforeAutospacing="1" w:after="100" w:afterAutospacing="1"/>
              <w:textAlignment w:val="auto"/>
              <w:rPr>
                <w:rFonts w:cs="Calibri"/>
                <w:color w:val="000000"/>
              </w:rPr>
            </w:pPr>
            <w:r w:rsidRPr="00123EF7">
              <w:rPr>
                <w:rFonts w:cs="Calibri"/>
                <w:color w:val="000000"/>
              </w:rPr>
              <w:t>(Verknüpfung von Praxis und Prüfungssituation, wie im Leitfaden und Konzept gefordert).</w:t>
            </w:r>
          </w:p>
          <w:p w14:paraId="3E5547B8" w14:textId="77777777" w:rsidR="00D5431C" w:rsidRPr="00123EF7" w:rsidRDefault="00D5431C" w:rsidP="00D5431C">
            <w:pPr>
              <w:pStyle w:val="StandardWeb"/>
              <w:numPr>
                <w:ilvl w:val="0"/>
                <w:numId w:val="27"/>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Was würden Sie bei einem ähnlichen Gespräch in Zukunft anders machen und warum?</w:t>
            </w:r>
          </w:p>
          <w:p w14:paraId="3B1B28BC" w14:textId="2F7DFF93" w:rsidR="00A833D5" w:rsidRPr="00A833D5" w:rsidRDefault="00D5431C" w:rsidP="00D5431C">
            <w:pPr>
              <w:numPr>
                <w:ilvl w:val="1"/>
                <w:numId w:val="27"/>
              </w:numPr>
              <w:suppressAutoHyphens w:val="0"/>
              <w:autoSpaceDN/>
              <w:spacing w:before="100" w:beforeAutospacing="1" w:after="100" w:afterAutospacing="1"/>
              <w:textAlignment w:val="auto"/>
              <w:rPr>
                <w:rStyle w:val="Fett"/>
                <w:rFonts w:cs="Calibri"/>
                <w:b w:val="0"/>
                <w:bCs w:val="0"/>
                <w:color w:val="000000"/>
              </w:rPr>
            </w:pPr>
            <w:r w:rsidRPr="00123EF7">
              <w:rPr>
                <w:rFonts w:cs="Calibri"/>
                <w:color w:val="000000"/>
              </w:rPr>
              <w:t>(Förderung der Selbstreflexion und Entwicklungspotenziale, wie im Betriebsporträt und in der Prüfungskonzeption vorgesehen).</w:t>
            </w:r>
          </w:p>
          <w:p w14:paraId="54C5CE35" w14:textId="2D87502A" w:rsidR="00D5431C" w:rsidRPr="00123EF7" w:rsidRDefault="00D5431C" w:rsidP="00D5431C">
            <w:pPr>
              <w:pStyle w:val="StandardWeb"/>
              <w:rPr>
                <w:rFonts w:ascii="Calibri" w:hAnsi="Calibri" w:cs="Calibri"/>
                <w:color w:val="000000"/>
                <w:sz w:val="22"/>
                <w:szCs w:val="22"/>
              </w:rPr>
            </w:pPr>
            <w:r w:rsidRPr="00123EF7">
              <w:rPr>
                <w:rStyle w:val="Fett"/>
                <w:rFonts w:ascii="Calibri" w:hAnsi="Calibri" w:cs="Calibri"/>
                <w:color w:val="000000"/>
                <w:sz w:val="22"/>
                <w:szCs w:val="22"/>
              </w:rPr>
              <w:t>Optional weitere Leitfragen:</w:t>
            </w:r>
          </w:p>
          <w:p w14:paraId="4384A810" w14:textId="77777777" w:rsidR="00D5431C" w:rsidRPr="00123EF7" w:rsidRDefault="00D5431C" w:rsidP="00D5431C">
            <w:pPr>
              <w:pStyle w:val="StandardWeb"/>
              <w:numPr>
                <w:ilvl w:val="0"/>
                <w:numId w:val="28"/>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Welche rechtlichen oder betrieblichen Grundlagen waren für das Gespräch relevant und wie haben Sie diese berücksichtigt?</w:t>
            </w:r>
          </w:p>
          <w:p w14:paraId="53303B5D" w14:textId="77777777" w:rsidR="00D5431C" w:rsidRPr="00123EF7" w:rsidRDefault="00D5431C" w:rsidP="00D5431C">
            <w:pPr>
              <w:numPr>
                <w:ilvl w:val="1"/>
                <w:numId w:val="28"/>
              </w:numPr>
              <w:suppressAutoHyphens w:val="0"/>
              <w:autoSpaceDN/>
              <w:spacing w:before="100" w:beforeAutospacing="1" w:after="100" w:afterAutospacing="1"/>
              <w:textAlignment w:val="auto"/>
              <w:rPr>
                <w:rFonts w:cs="Calibri"/>
                <w:color w:val="000000"/>
              </w:rPr>
            </w:pPr>
            <w:r w:rsidRPr="00123EF7">
              <w:rPr>
                <w:rFonts w:cs="Calibri"/>
                <w:color w:val="000000"/>
              </w:rPr>
              <w:t>(Bezug auf die im Betriebsporträt geforderten rechtlichen Grundlagen).</w:t>
            </w:r>
          </w:p>
          <w:p w14:paraId="7C62388C" w14:textId="77777777" w:rsidR="00D5431C" w:rsidRPr="00123EF7" w:rsidRDefault="00D5431C" w:rsidP="00D5431C">
            <w:pPr>
              <w:pStyle w:val="StandardWeb"/>
              <w:numPr>
                <w:ilvl w:val="0"/>
                <w:numId w:val="28"/>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Wie haben Sie sichergestellt, dass die Kundin/der Kunde die besprochenen Informationen verstanden hat?</w:t>
            </w:r>
          </w:p>
          <w:p w14:paraId="5F2043ED" w14:textId="77777777" w:rsidR="00D5431C" w:rsidRDefault="00D5431C" w:rsidP="00D5431C">
            <w:pPr>
              <w:numPr>
                <w:ilvl w:val="1"/>
                <w:numId w:val="28"/>
              </w:numPr>
              <w:suppressAutoHyphens w:val="0"/>
              <w:autoSpaceDN/>
              <w:spacing w:before="100" w:beforeAutospacing="1" w:after="100" w:afterAutospacing="1"/>
              <w:textAlignment w:val="auto"/>
              <w:rPr>
                <w:rFonts w:cs="Calibri"/>
                <w:color w:val="000000"/>
              </w:rPr>
            </w:pPr>
            <w:r w:rsidRPr="00123EF7">
              <w:rPr>
                <w:rFonts w:cs="Calibri"/>
                <w:color w:val="000000"/>
              </w:rPr>
              <w:t>(Prüfung der Kommunikationskompetenz und Kundenorientierung).</w:t>
            </w:r>
          </w:p>
          <w:p w14:paraId="73DAB8AE" w14:textId="77777777" w:rsidR="00D5431C" w:rsidRPr="00123EF7" w:rsidRDefault="00D5431C" w:rsidP="00D5431C">
            <w:pPr>
              <w:suppressAutoHyphens w:val="0"/>
              <w:autoSpaceDN/>
              <w:spacing w:before="100" w:beforeAutospacing="1" w:after="100" w:afterAutospacing="1"/>
              <w:ind w:left="1080"/>
              <w:textAlignment w:val="auto"/>
              <w:rPr>
                <w:rFonts w:cs="Calibri"/>
                <w:color w:val="000000"/>
              </w:rPr>
            </w:pPr>
          </w:p>
          <w:p w14:paraId="28EBE665" w14:textId="77777777" w:rsidR="00D5431C" w:rsidRPr="00123EF7" w:rsidRDefault="00A971FA" w:rsidP="00D5431C">
            <w:pPr>
              <w:rPr>
                <w:rFonts w:cs="Calibri"/>
              </w:rPr>
            </w:pPr>
            <w:r>
              <w:rPr>
                <w:rFonts w:cs="Calibri"/>
                <w:noProof/>
              </w:rPr>
              <w:lastRenderedPageBreak/>
              <w:pict w14:anchorId="1F244DFF">
                <v:rect id="_x0000_i1026" alt="" style="width:453.6pt;height:.05pt;mso-width-percent:0;mso-height-percent:0;mso-width-percent:0;mso-height-percent:0" o:hralign="center" o:hrstd="t" o:hr="t" fillcolor="#a0a0a0" stroked="f"/>
              </w:pict>
            </w:r>
            <w:r w:rsidR="00D5431C" w:rsidRPr="00123EF7">
              <w:rPr>
                <w:rFonts w:cs="Calibri"/>
                <w:color w:val="000000"/>
              </w:rPr>
              <w:br/>
              <w:t>Die Leitfragen orientieren sich an den Vorgaben aus Betriebsporträt, Leitfaden und Konzept: Sie fördern die Reflexion über die eigene Kommunikationspraxis, die Anwendung von Handlungskompetenzen und die Verbindung zwischen Ausbildungsrealität und Prüfungssituation. Die Fragen sind offen formuliert, um eine individuelle, tiefgehende Reflexion zu ermöglichen und die Entwicklungspotenziale der Kandidierenden sichtbar zu machen.</w:t>
            </w:r>
          </w:p>
          <w:p w14:paraId="7CF27BD7" w14:textId="77777777" w:rsidR="00D5431C" w:rsidRPr="00123EF7" w:rsidRDefault="00A971FA" w:rsidP="00D5431C">
            <w:pPr>
              <w:rPr>
                <w:rFonts w:cs="Calibri"/>
              </w:rPr>
            </w:pPr>
            <w:r>
              <w:rPr>
                <w:rFonts w:cs="Calibri"/>
                <w:noProof/>
              </w:rPr>
              <w:pict w14:anchorId="717352E3">
                <v:rect id="_x0000_i1025" alt="" style="width:453.6pt;height:.05pt;mso-width-percent:0;mso-height-percent:0;mso-width-percent:0;mso-height-percent:0" o:hralign="center" o:hrstd="t" o:hr="t" fillcolor="#a0a0a0" stroked="f"/>
              </w:pict>
            </w:r>
          </w:p>
          <w:p w14:paraId="7D85EE6C" w14:textId="77777777" w:rsidR="00D5431C" w:rsidRPr="00123EF7" w:rsidRDefault="00D5431C" w:rsidP="00D5431C">
            <w:pPr>
              <w:pStyle w:val="StandardWeb"/>
              <w:rPr>
                <w:rFonts w:ascii="Calibri" w:hAnsi="Calibri" w:cs="Calibri"/>
                <w:color w:val="000000"/>
                <w:sz w:val="22"/>
                <w:szCs w:val="22"/>
              </w:rPr>
            </w:pPr>
            <w:r w:rsidRPr="00123EF7">
              <w:rPr>
                <w:rStyle w:val="Fett"/>
                <w:rFonts w:ascii="Calibri" w:hAnsi="Calibri" w:cs="Calibri"/>
                <w:color w:val="000000"/>
                <w:sz w:val="22"/>
                <w:szCs w:val="22"/>
              </w:rPr>
              <w:t>Quellen:</w:t>
            </w:r>
            <w:r w:rsidRPr="00123EF7">
              <w:rPr>
                <w:rFonts w:ascii="Calibri" w:hAnsi="Calibri" w:cs="Calibri"/>
                <w:color w:val="000000"/>
                <w:sz w:val="22"/>
                <w:szCs w:val="22"/>
              </w:rPr>
              <w:br/>
              <w:t>Betriebsporträt QV_Branche ov-ap_Formulareingabe</w:t>
            </w:r>
            <w:r w:rsidRPr="00123EF7">
              <w:rPr>
                <w:rFonts w:ascii="Calibri" w:hAnsi="Calibri" w:cs="Calibri"/>
                <w:color w:val="000000"/>
                <w:sz w:val="22"/>
                <w:szCs w:val="22"/>
              </w:rPr>
              <w:br/>
              <w:t>Leitfaden_Erstellen des Betriebsporträts</w:t>
            </w:r>
            <w:r w:rsidRPr="00123EF7">
              <w:rPr>
                <w:rFonts w:ascii="Calibri" w:hAnsi="Calibri" w:cs="Calibri"/>
                <w:color w:val="000000"/>
                <w:sz w:val="22"/>
                <w:szCs w:val="22"/>
              </w:rPr>
              <w:br/>
              <w:t>ov-ap QV PA Konzept 1.2 20251109</w:t>
            </w:r>
          </w:p>
          <w:p w14:paraId="7254F033" w14:textId="77777777" w:rsidR="00C70C7C" w:rsidRPr="00D5431C" w:rsidRDefault="00C70C7C">
            <w:pPr>
              <w:pStyle w:val="StandardWeb"/>
              <w:rPr>
                <w:rFonts w:ascii="Calibri" w:hAnsi="Calibri" w:cs="Calibri"/>
                <w:sz w:val="22"/>
                <w:szCs w:val="22"/>
              </w:rPr>
            </w:pPr>
          </w:p>
        </w:tc>
      </w:tr>
    </w:tbl>
    <w:p w14:paraId="0CB5921D" w14:textId="77777777" w:rsidR="00C70C7C" w:rsidRDefault="00C70C7C"/>
    <w:p w14:paraId="41C39D2D" w14:textId="77777777" w:rsidR="00F40D5F" w:rsidRDefault="00F40D5F">
      <w:pPr>
        <w:suppressAutoHyphens w:val="0"/>
      </w:pPr>
      <w:r>
        <w:br w:type="page"/>
      </w:r>
    </w:p>
    <w:p w14:paraId="6EA51425" w14:textId="08A51FDA" w:rsidR="00C70C7C" w:rsidRDefault="00F237CB" w:rsidP="00A833D5">
      <w:pPr>
        <w:rPr>
          <w:rFonts w:eastAsia="Times New Roman"/>
          <w:b/>
          <w:bCs/>
          <w:lang w:eastAsia="de-DE"/>
        </w:rPr>
      </w:pPr>
      <w:r>
        <w:rPr>
          <w:rFonts w:eastAsia="Times New Roman"/>
          <w:b/>
          <w:bCs/>
          <w:lang w:eastAsia="de-DE"/>
        </w:rPr>
        <w:lastRenderedPageBreak/>
        <w:t>Beurteilungsraster/-protokoll für die betriebliche Abschlussprüfung</w:t>
      </w:r>
    </w:p>
    <w:p w14:paraId="4E02C9E0" w14:textId="77777777" w:rsidR="00C70C7C" w:rsidRDefault="00F237CB" w:rsidP="00A833D5">
      <w:pPr>
        <w:pStyle w:val="Textkrper"/>
      </w:pPr>
      <w:bookmarkStart w:id="0" w:name="Prüfungsteil_1:_Praktische_Arbeit_–_Zusa"/>
      <w:bookmarkEnd w:id="0"/>
      <w:r>
        <w:t>Qualifikationsbereich</w:t>
      </w:r>
      <w:r>
        <w:rPr>
          <w:spacing w:val="-6"/>
        </w:rPr>
        <w:t xml:space="preserve"> „</w:t>
      </w:r>
      <w:r>
        <w:t>Praktische</w:t>
      </w:r>
      <w:r>
        <w:rPr>
          <w:spacing w:val="-6"/>
        </w:rPr>
        <w:t xml:space="preserve"> </w:t>
      </w:r>
      <w:r>
        <w:t>Arbeit“</w:t>
      </w:r>
      <w:r>
        <w:rPr>
          <w:spacing w:val="-5"/>
        </w:rPr>
        <w:t xml:space="preserve"> </w:t>
      </w:r>
      <w:r>
        <w:t>–</w:t>
      </w:r>
      <w:r>
        <w:rPr>
          <w:spacing w:val="-8"/>
        </w:rPr>
        <w:t xml:space="preserve"> </w:t>
      </w:r>
      <w:r>
        <w:t>Zusammenfassung</w:t>
      </w:r>
      <w:r>
        <w:rPr>
          <w:spacing w:val="-6"/>
        </w:rPr>
        <w:t xml:space="preserve"> </w:t>
      </w:r>
      <w:r>
        <w:t>der</w:t>
      </w:r>
      <w:r>
        <w:rPr>
          <w:spacing w:val="-6"/>
        </w:rPr>
        <w:t xml:space="preserve"> </w:t>
      </w:r>
      <w:r>
        <w:rPr>
          <w:spacing w:val="-2"/>
        </w:rPr>
        <w:t>Bewertung</w:t>
      </w:r>
    </w:p>
    <w:p w14:paraId="5C0768B8" w14:textId="77777777" w:rsidR="00C70C7C" w:rsidRDefault="00C70C7C" w:rsidP="00A833D5">
      <w:pPr>
        <w:pStyle w:val="Textkrper"/>
      </w:pPr>
    </w:p>
    <w:tbl>
      <w:tblPr>
        <w:tblW w:w="15025" w:type="dxa"/>
        <w:tblLayout w:type="fixed"/>
        <w:tblCellMar>
          <w:left w:w="10" w:type="dxa"/>
          <w:right w:w="10" w:type="dxa"/>
        </w:tblCellMar>
        <w:tblLook w:val="0000" w:firstRow="0" w:lastRow="0" w:firstColumn="0" w:lastColumn="0" w:noHBand="0" w:noVBand="0"/>
      </w:tblPr>
      <w:tblGrid>
        <w:gridCol w:w="2693"/>
        <w:gridCol w:w="8788"/>
        <w:gridCol w:w="3544"/>
      </w:tblGrid>
      <w:tr w:rsidR="00C70C7C" w14:paraId="7418EBB3" w14:textId="77777777" w:rsidTr="00A833D5">
        <w:trPr>
          <w:trHeight w:val="227"/>
        </w:trPr>
        <w:tc>
          <w:tcPr>
            <w:tcW w:w="2693" w:type="dxa"/>
            <w:tcMar>
              <w:top w:w="0" w:type="dxa"/>
              <w:left w:w="0" w:type="dxa"/>
              <w:bottom w:w="0" w:type="dxa"/>
              <w:right w:w="0" w:type="dxa"/>
            </w:tcMar>
          </w:tcPr>
          <w:p w14:paraId="23494C96" w14:textId="77777777" w:rsidR="00C70C7C" w:rsidRDefault="00F237CB" w:rsidP="00A833D5">
            <w:pPr>
              <w:pStyle w:val="TableParagraph"/>
              <w:spacing w:line="201" w:lineRule="exact"/>
            </w:pPr>
            <w:r>
              <w:rPr>
                <w:noProof/>
              </w:rPr>
              <mc:AlternateContent>
                <mc:Choice Requires="wps">
                  <w:drawing>
                    <wp:anchor distT="0" distB="0" distL="114300" distR="114300" simplePos="0" relativeHeight="251658240" behindDoc="0" locked="0" layoutInCell="1" allowOverlap="1" wp14:anchorId="32F0BAE4" wp14:editId="583E9A7D">
                      <wp:simplePos x="0" y="0"/>
                      <wp:positionH relativeFrom="column">
                        <wp:posOffset>866906</wp:posOffset>
                      </wp:positionH>
                      <wp:positionV relativeFrom="paragraph">
                        <wp:posOffset>138513</wp:posOffset>
                      </wp:positionV>
                      <wp:extent cx="771525" cy="5715"/>
                      <wp:effectExtent l="0" t="0" r="0" b="0"/>
                      <wp:wrapSquare wrapText="bothSides"/>
                      <wp:docPr id="152333718" name="Group 21"/>
                      <wp:cNvGraphicFramePr/>
                      <a:graphic xmlns:a="http://schemas.openxmlformats.org/drawingml/2006/main">
                        <a:graphicData uri="http://schemas.microsoft.com/office/word/2010/wordprocessingShape">
                          <wps:wsp>
                            <wps:cNvSpPr/>
                            <wps:spPr>
                              <a:xfrm>
                                <a:off x="0" y="0"/>
                                <a:ext cx="771525" cy="5715"/>
                              </a:xfrm>
                              <a:custGeom>
                                <a:avLst/>
                                <a:gdLst>
                                  <a:gd name="f0" fmla="val w"/>
                                  <a:gd name="f1" fmla="val h"/>
                                  <a:gd name="f2" fmla="val 0"/>
                                  <a:gd name="f3" fmla="val 771525"/>
                                  <a:gd name="f4" fmla="val 6350"/>
                                  <a:gd name="f5" fmla="val 771131"/>
                                  <a:gd name="f6" fmla="val 6108"/>
                                  <a:gd name="f7" fmla="*/ f0 1 771525"/>
                                  <a:gd name="f8" fmla="*/ f1 1 6350"/>
                                  <a:gd name="f9" fmla="+- f4 0 f2"/>
                                  <a:gd name="f10" fmla="+- f3 0 f2"/>
                                  <a:gd name="f11" fmla="*/ f10 1 771525"/>
                                  <a:gd name="f12" fmla="*/ f9 1 6350"/>
                                  <a:gd name="f13" fmla="*/ f2 1 f11"/>
                                  <a:gd name="f14" fmla="*/ f3 1 f11"/>
                                  <a:gd name="f15" fmla="*/ f2 1 f12"/>
                                  <a:gd name="f16" fmla="*/ f4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771525" h="6350">
                                    <a:moveTo>
                                      <a:pt x="f5" y="f2"/>
                                    </a:moveTo>
                                    <a:lnTo>
                                      <a:pt x="f2" y="f2"/>
                                    </a:lnTo>
                                    <a:lnTo>
                                      <a:pt x="f2" y="f6"/>
                                    </a:lnTo>
                                    <a:lnTo>
                                      <a:pt x="f5" y="f6"/>
                                    </a:lnTo>
                                    <a:lnTo>
                                      <a:pt x="f5" y="f2"/>
                                    </a:lnTo>
                                    <a:close/>
                                  </a:path>
                                </a:pathLst>
                              </a:custGeom>
                              <a:solidFill>
                                <a:srgbClr val="000000"/>
                              </a:solidFill>
                              <a:ln cap="flat">
                                <a:noFill/>
                                <a:prstDash val="solid"/>
                              </a:ln>
                            </wps:spPr>
                            <wps:bodyPr lIns="0" tIns="0" rIns="0" bIns="0"/>
                          </wps:wsp>
                        </a:graphicData>
                      </a:graphic>
                    </wp:anchor>
                  </w:drawing>
                </mc:Choice>
                <mc:Fallback>
                  <w:pict>
                    <v:shape w14:anchorId="7302CE8A" id="Group 21" o:spid="_x0000_s1026" style="position:absolute;margin-left:68.25pt;margin-top:10.9pt;width:60.75pt;height:.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771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" path="m771131,l,,,6108r771131,l771131,xe" fillcolor="black" stroked="f">
                      <v:path arrowok="t" o:connecttype="custom" o:connectlocs="385763,0;771525,2858;385763,5715;0,2858" o:connectangles="270,0,90,180" textboxrect="0,0,771525,6350"/>
                      <w10:wrap type="square"/>
                    </v:shape>
                  </w:pict>
                </mc:Fallback>
              </mc:AlternateContent>
            </w:r>
            <w:r>
              <w:rPr>
                <w:spacing w:val="-2"/>
                <w:sz w:val="18"/>
              </w:rPr>
              <w:t>Prüfungsdatum</w:t>
            </w:r>
          </w:p>
        </w:tc>
        <w:tc>
          <w:tcPr>
            <w:tcW w:w="8788" w:type="dxa"/>
            <w:tcMar>
              <w:top w:w="0" w:type="dxa"/>
              <w:left w:w="0" w:type="dxa"/>
              <w:bottom w:w="0" w:type="dxa"/>
              <w:right w:w="0" w:type="dxa"/>
            </w:tcMar>
          </w:tcPr>
          <w:p w14:paraId="4E0BE5FE" w14:textId="77777777" w:rsidR="00C70C7C" w:rsidRDefault="00F237CB" w:rsidP="00A833D5">
            <w:pPr>
              <w:pStyle w:val="TableParagraph"/>
              <w:spacing w:line="201" w:lineRule="exact"/>
              <w:ind w:left="0"/>
            </w:pPr>
            <w:r>
              <w:rPr>
                <w:sz w:val="18"/>
              </w:rPr>
              <w:t xml:space="preserve">     Vorname &amp; Name</w:t>
            </w:r>
            <w:r>
              <w:rPr>
                <w:spacing w:val="-5"/>
                <w:sz w:val="18"/>
              </w:rPr>
              <w:t xml:space="preserve"> </w:t>
            </w:r>
            <w:r>
              <w:rPr>
                <w:sz w:val="18"/>
              </w:rPr>
              <w:t xml:space="preserve">Kandidat:in: </w:t>
            </w:r>
            <w:r>
              <w:rPr>
                <w:sz w:val="18"/>
                <w:u w:val="single"/>
              </w:rPr>
              <w:t xml:space="preserve">                                                                                </w:t>
            </w:r>
          </w:p>
        </w:tc>
        <w:tc>
          <w:tcPr>
            <w:tcW w:w="3544" w:type="dxa"/>
            <w:tcMar>
              <w:top w:w="0" w:type="dxa"/>
              <w:left w:w="0" w:type="dxa"/>
              <w:bottom w:w="0" w:type="dxa"/>
              <w:right w:w="0" w:type="dxa"/>
            </w:tcMar>
          </w:tcPr>
          <w:p w14:paraId="39831066" w14:textId="77777777" w:rsidR="00C70C7C" w:rsidRDefault="00F237CB" w:rsidP="00A833D5">
            <w:pPr>
              <w:pStyle w:val="TableParagraph"/>
              <w:spacing w:line="201" w:lineRule="exact"/>
              <w:ind w:left="0"/>
            </w:pPr>
            <w:r>
              <w:rPr>
                <w:sz w:val="18"/>
              </w:rPr>
              <w:t xml:space="preserve">N° Kandidat:in: </w:t>
            </w:r>
            <w:r>
              <w:rPr>
                <w:sz w:val="18"/>
                <w:u w:val="single"/>
              </w:rPr>
              <w:t xml:space="preserve">                 </w:t>
            </w:r>
          </w:p>
        </w:tc>
      </w:tr>
    </w:tbl>
    <w:p w14:paraId="7B171946" w14:textId="77777777" w:rsidR="00C70C7C" w:rsidRDefault="00C70C7C">
      <w:pPr>
        <w:rPr>
          <w:sz w:val="10"/>
          <w:szCs w:val="10"/>
        </w:rPr>
      </w:pPr>
    </w:p>
    <w:tbl>
      <w:tblPr>
        <w:tblW w:w="15593" w:type="dxa"/>
        <w:tblInd w:w="-23" w:type="dxa"/>
        <w:tblLayout w:type="fixed"/>
        <w:tblCellMar>
          <w:left w:w="10" w:type="dxa"/>
          <w:right w:w="10" w:type="dxa"/>
        </w:tblCellMar>
        <w:tblLook w:val="0000" w:firstRow="0" w:lastRow="0" w:firstColumn="0" w:lastColumn="0" w:noHBand="0" w:noVBand="0"/>
      </w:tblPr>
      <w:tblGrid>
        <w:gridCol w:w="9924"/>
        <w:gridCol w:w="1701"/>
        <w:gridCol w:w="1416"/>
        <w:gridCol w:w="2552"/>
      </w:tblGrid>
      <w:tr w:rsidR="00C70C7C" w14:paraId="4A938E6C" w14:textId="77777777" w:rsidTr="00A833D5">
        <w:trPr>
          <w:trHeight w:val="356"/>
        </w:trPr>
        <w:tc>
          <w:tcPr>
            <w:tcW w:w="15593" w:type="dxa"/>
            <w:gridSpan w:val="4"/>
            <w:tcBorders>
              <w:top w:val="single" w:sz="18" w:space="0" w:color="000000"/>
              <w:left w:val="single" w:sz="18" w:space="0" w:color="000000"/>
              <w:bottom w:val="single" w:sz="4" w:space="0" w:color="000000"/>
              <w:right w:val="single" w:sz="18" w:space="0" w:color="000000"/>
            </w:tcBorders>
            <w:tcMar>
              <w:top w:w="0" w:type="dxa"/>
              <w:left w:w="0" w:type="dxa"/>
              <w:bottom w:w="0" w:type="dxa"/>
              <w:right w:w="0" w:type="dxa"/>
            </w:tcMar>
          </w:tcPr>
          <w:p w14:paraId="40319E52" w14:textId="77777777" w:rsidR="00C70C7C" w:rsidRDefault="00C70C7C">
            <w:pPr>
              <w:pStyle w:val="TableParagraph"/>
              <w:spacing w:before="63"/>
              <w:ind w:left="133" w:hanging="9"/>
              <w:rPr>
                <w:b/>
                <w:sz w:val="20"/>
              </w:rPr>
            </w:pPr>
          </w:p>
        </w:tc>
      </w:tr>
      <w:tr w:rsidR="00C70C7C" w14:paraId="5CEE61B1" w14:textId="77777777" w:rsidTr="00A833D5">
        <w:trPr>
          <w:trHeight w:val="457"/>
        </w:trPr>
        <w:tc>
          <w:tcPr>
            <w:tcW w:w="9924" w:type="dxa"/>
            <w:tcBorders>
              <w:top w:val="single" w:sz="4" w:space="0" w:color="000000"/>
              <w:left w:val="single" w:sz="18" w:space="0" w:color="000000"/>
              <w:bottom w:val="single" w:sz="4" w:space="0" w:color="000000"/>
              <w:right w:val="single" w:sz="4" w:space="0" w:color="000000"/>
            </w:tcBorders>
            <w:shd w:val="clear" w:color="auto" w:fill="A6A6A6"/>
            <w:tcMar>
              <w:top w:w="0" w:type="dxa"/>
              <w:left w:w="0" w:type="dxa"/>
              <w:bottom w:w="0" w:type="dxa"/>
              <w:right w:w="0" w:type="dxa"/>
            </w:tcMar>
          </w:tcPr>
          <w:p w14:paraId="19CBAEE3" w14:textId="77777777" w:rsidR="00C70C7C" w:rsidRDefault="00F237CB">
            <w:pPr>
              <w:pStyle w:val="TableParagraph"/>
              <w:spacing w:before="112"/>
              <w:ind w:left="133" w:hanging="9"/>
            </w:pPr>
            <w:r>
              <w:rPr>
                <w:b/>
                <w:spacing w:val="-2"/>
                <w:sz w:val="20"/>
                <w:szCs w:val="20"/>
              </w:rPr>
              <w:t>Beurteilungskriterien</w:t>
            </w:r>
            <w:r>
              <w:rPr>
                <w:sz w:val="20"/>
                <w:szCs w:val="20"/>
              </w:rPr>
              <w:t xml:space="preserve"> </w:t>
            </w:r>
          </w:p>
          <w:p w14:paraId="3600F24A" w14:textId="77777777" w:rsidR="00C70C7C" w:rsidRDefault="00F237CB">
            <w:pPr>
              <w:pStyle w:val="TableParagraph"/>
              <w:spacing w:before="112"/>
              <w:ind w:left="133" w:hanging="9"/>
            </w:pPr>
            <w:r>
              <w:rPr>
                <w:sz w:val="20"/>
                <w:szCs w:val="20"/>
              </w:rPr>
              <w:t>Die Beurteilungskriterien entsprechen den für die Prüfungsteile/Teilaufgaben wichtigsten Leistungszielen (bzw. davon abgeleiteten Kriterien) folgender Handlungskompetenzbereiche und Handlungskompetenzen:</w:t>
            </w:r>
          </w:p>
        </w:tc>
        <w:tc>
          <w:tcPr>
            <w:tcW w:w="1701"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vAlign w:val="center"/>
          </w:tcPr>
          <w:p w14:paraId="5D5BC0B8" w14:textId="77777777" w:rsidR="00C70C7C" w:rsidRDefault="00F237CB">
            <w:pPr>
              <w:pStyle w:val="TableParagraph"/>
              <w:spacing w:line="228" w:lineRule="exact"/>
              <w:ind w:left="133" w:right="352" w:firstLine="40"/>
              <w:jc w:val="center"/>
            </w:pPr>
            <w:r>
              <w:rPr>
                <w:b/>
                <w:spacing w:val="-2"/>
                <w:sz w:val="20"/>
              </w:rPr>
              <w:t>Mögliche Punktzahl</w:t>
            </w:r>
          </w:p>
        </w:tc>
        <w:tc>
          <w:tcPr>
            <w:tcW w:w="1416"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vAlign w:val="center"/>
          </w:tcPr>
          <w:p w14:paraId="23FD49C2" w14:textId="77777777" w:rsidR="00C70C7C" w:rsidRDefault="00F237CB">
            <w:pPr>
              <w:pStyle w:val="TableParagraph"/>
              <w:spacing w:before="112"/>
              <w:ind w:left="133"/>
              <w:jc w:val="center"/>
            </w:pPr>
            <w:r>
              <w:rPr>
                <w:b/>
                <w:spacing w:val="-2"/>
                <w:sz w:val="20"/>
              </w:rPr>
              <w:t>Gewichtung</w:t>
            </w:r>
          </w:p>
        </w:tc>
        <w:tc>
          <w:tcPr>
            <w:tcW w:w="2552" w:type="dxa"/>
            <w:tcBorders>
              <w:top w:val="single" w:sz="4" w:space="0" w:color="000000"/>
              <w:left w:val="single" w:sz="4" w:space="0" w:color="000000"/>
              <w:bottom w:val="single" w:sz="4" w:space="0" w:color="000000"/>
              <w:right w:val="single" w:sz="18" w:space="0" w:color="000000"/>
            </w:tcBorders>
            <w:shd w:val="clear" w:color="auto" w:fill="A6A6A6"/>
            <w:tcMar>
              <w:top w:w="0" w:type="dxa"/>
              <w:left w:w="0" w:type="dxa"/>
              <w:bottom w:w="0" w:type="dxa"/>
              <w:right w:w="0" w:type="dxa"/>
            </w:tcMar>
            <w:vAlign w:val="center"/>
          </w:tcPr>
          <w:p w14:paraId="47035511" w14:textId="77777777" w:rsidR="00C70C7C" w:rsidRDefault="00F237CB">
            <w:pPr>
              <w:pStyle w:val="TableParagraph"/>
              <w:spacing w:line="228" w:lineRule="exact"/>
              <w:ind w:left="708" w:right="129" w:hanging="871"/>
              <w:jc w:val="center"/>
              <w:rPr>
                <w:b/>
                <w:sz w:val="20"/>
              </w:rPr>
            </w:pPr>
            <w:r>
              <w:rPr>
                <w:b/>
                <w:sz w:val="20"/>
              </w:rPr>
              <w:t xml:space="preserve">Erreichte </w:t>
            </w:r>
          </w:p>
          <w:p w14:paraId="65E352DA" w14:textId="77777777" w:rsidR="00C70C7C" w:rsidRDefault="00F237CB">
            <w:pPr>
              <w:pStyle w:val="TableParagraph"/>
              <w:spacing w:line="228" w:lineRule="exact"/>
              <w:ind w:left="708" w:right="129" w:hanging="871"/>
              <w:jc w:val="center"/>
            </w:pPr>
            <w:r>
              <w:rPr>
                <w:b/>
                <w:sz w:val="20"/>
              </w:rPr>
              <w:t>Punkt</w:t>
            </w:r>
            <w:r>
              <w:rPr>
                <w:b/>
                <w:spacing w:val="-4"/>
                <w:sz w:val="20"/>
              </w:rPr>
              <w:t>zahl</w:t>
            </w:r>
          </w:p>
        </w:tc>
      </w:tr>
      <w:tr w:rsidR="00C70C7C" w14:paraId="549AD00A" w14:textId="77777777" w:rsidTr="00A833D5">
        <w:trPr>
          <w:trHeight w:val="537"/>
        </w:trPr>
        <w:tc>
          <w:tcPr>
            <w:tcW w:w="9924" w:type="dxa"/>
            <w:tcBorders>
              <w:top w:val="single" w:sz="4" w:space="0" w:color="000000"/>
              <w:left w:val="single" w:sz="18" w:space="0" w:color="000000"/>
              <w:bottom w:val="single" w:sz="4" w:space="0" w:color="000000"/>
              <w:right w:val="single" w:sz="4" w:space="0" w:color="000000"/>
            </w:tcBorders>
            <w:shd w:val="clear" w:color="auto" w:fill="00B0F0"/>
            <w:tcMar>
              <w:top w:w="0" w:type="dxa"/>
              <w:left w:w="0" w:type="dxa"/>
              <w:bottom w:w="0" w:type="dxa"/>
              <w:right w:w="0" w:type="dxa"/>
            </w:tcMar>
          </w:tcPr>
          <w:p w14:paraId="40269DBD" w14:textId="77777777" w:rsidR="00C70C7C" w:rsidRDefault="00F237CB">
            <w:pPr>
              <w:pStyle w:val="TableParagraph"/>
              <w:spacing w:before="153"/>
              <w:ind w:left="133" w:hanging="9"/>
            </w:pPr>
            <w:r>
              <w:rPr>
                <w:b/>
                <w:color w:val="000000"/>
                <w:sz w:val="20"/>
              </w:rPr>
              <w:t>Prüfungsteil/Teilaufgabe</w:t>
            </w:r>
            <w:r>
              <w:rPr>
                <w:b/>
                <w:color w:val="000000"/>
                <w:spacing w:val="-7"/>
                <w:sz w:val="20"/>
              </w:rPr>
              <w:t xml:space="preserve"> </w:t>
            </w:r>
            <w:r>
              <w:rPr>
                <w:b/>
                <w:color w:val="000000"/>
                <w:sz w:val="20"/>
              </w:rPr>
              <w:t>1</w:t>
            </w:r>
            <w:r>
              <w:rPr>
                <w:b/>
                <w:color w:val="000000"/>
                <w:spacing w:val="-8"/>
                <w:sz w:val="20"/>
              </w:rPr>
              <w:t xml:space="preserve">: </w:t>
            </w:r>
            <w:r>
              <w:rPr>
                <w:b/>
                <w:color w:val="000000"/>
                <w:sz w:val="20"/>
              </w:rPr>
              <w:t>Handlungssimulation</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14:paraId="247E3EB8" w14:textId="77777777" w:rsidR="00C70C7C" w:rsidRDefault="00C70C7C">
            <w:pPr>
              <w:pStyle w:val="TableParagraph"/>
              <w:ind w:left="133"/>
              <w:rPr>
                <w:rFonts w:ascii="Times New Roman" w:hAnsi="Times New Roman"/>
                <w:sz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14:paraId="1A38D144" w14:textId="77777777" w:rsidR="00C70C7C" w:rsidRDefault="00C70C7C">
            <w:pPr>
              <w:pStyle w:val="TableParagraph"/>
              <w:spacing w:before="153"/>
              <w:ind w:left="133"/>
              <w:jc w:val="center"/>
              <w:rPr>
                <w:spacing w:val="-10"/>
                <w:sz w:val="20"/>
              </w:rPr>
            </w:pPr>
          </w:p>
        </w:tc>
        <w:tc>
          <w:tcPr>
            <w:tcW w:w="2552" w:type="dxa"/>
            <w:tcBorders>
              <w:top w:val="single" w:sz="4" w:space="0" w:color="000000"/>
              <w:left w:val="single" w:sz="4" w:space="0" w:color="000000"/>
              <w:bottom w:val="single" w:sz="4" w:space="0" w:color="000000"/>
              <w:right w:val="single" w:sz="18" w:space="0" w:color="000000"/>
            </w:tcBorders>
            <w:shd w:val="clear" w:color="auto" w:fill="00B0F0"/>
            <w:tcMar>
              <w:top w:w="0" w:type="dxa"/>
              <w:left w:w="0" w:type="dxa"/>
              <w:bottom w:w="0" w:type="dxa"/>
              <w:right w:w="0" w:type="dxa"/>
            </w:tcMar>
          </w:tcPr>
          <w:p w14:paraId="10C0EEEE" w14:textId="77777777" w:rsidR="00C70C7C" w:rsidRDefault="00C70C7C">
            <w:pPr>
              <w:pStyle w:val="TableParagraph"/>
              <w:spacing w:before="153"/>
              <w:ind w:left="133"/>
              <w:jc w:val="center"/>
              <w:rPr>
                <w:spacing w:val="-10"/>
                <w:sz w:val="20"/>
              </w:rPr>
            </w:pPr>
          </w:p>
        </w:tc>
      </w:tr>
      <w:tr w:rsidR="00C70C7C" w14:paraId="2CB0D30F" w14:textId="77777777" w:rsidTr="00A833D5">
        <w:trPr>
          <w:trHeight w:val="520"/>
        </w:trPr>
        <w:tc>
          <w:tcPr>
            <w:tcW w:w="9924"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522BF695" w14:textId="77777777" w:rsidR="00C70C7C" w:rsidRDefault="00F237CB">
            <w:pPr>
              <w:pStyle w:val="TableParagraph"/>
              <w:numPr>
                <w:ilvl w:val="0"/>
                <w:numId w:val="3"/>
              </w:numPr>
              <w:spacing w:before="153"/>
              <w:ind w:left="133" w:hanging="9"/>
              <w:rPr>
                <w:sz w:val="20"/>
              </w:rPr>
            </w:pPr>
            <w:r>
              <w:rPr>
                <w:sz w:val="20"/>
              </w:rPr>
              <w:t>Handlungskompetenzbereich B, relevante Handlungskompetenzen mit Fokus Kommunikation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9FA1FE" w14:textId="77777777" w:rsidR="00C70C7C" w:rsidRDefault="00F237CB">
            <w:pPr>
              <w:pStyle w:val="TableParagraph"/>
              <w:spacing w:before="153"/>
              <w:ind w:left="133"/>
              <w:jc w:val="cente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694BF" w14:textId="77777777" w:rsidR="00C70C7C" w:rsidRDefault="00F237CB">
            <w:pPr>
              <w:pStyle w:val="TableParagraph"/>
              <w:spacing w:before="153"/>
              <w:ind w:left="133"/>
              <w:jc w:val="center"/>
              <w:rPr>
                <w:spacing w:val="-10"/>
                <w:sz w:val="20"/>
              </w:rPr>
            </w:pPr>
            <w:r>
              <w:rPr>
                <w:spacing w:val="-10"/>
                <w:sz w:val="20"/>
              </w:rPr>
              <w:t>1</w:t>
            </w:r>
          </w:p>
        </w:tc>
        <w:tc>
          <w:tcPr>
            <w:tcW w:w="2552"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1B552673" w14:textId="77777777" w:rsidR="00C70C7C" w:rsidRDefault="00C70C7C">
            <w:pPr>
              <w:pStyle w:val="TableParagraph"/>
              <w:spacing w:before="153"/>
              <w:ind w:left="133"/>
              <w:jc w:val="center"/>
              <w:rPr>
                <w:spacing w:val="-10"/>
                <w:sz w:val="20"/>
              </w:rPr>
            </w:pPr>
          </w:p>
        </w:tc>
      </w:tr>
      <w:tr w:rsidR="00C70C7C" w14:paraId="7762F3F4" w14:textId="77777777" w:rsidTr="00A833D5">
        <w:trPr>
          <w:trHeight w:val="526"/>
        </w:trPr>
        <w:tc>
          <w:tcPr>
            <w:tcW w:w="9924"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169DB2A7" w14:textId="77777777" w:rsidR="00C70C7C" w:rsidRDefault="00F237CB">
            <w:pPr>
              <w:pStyle w:val="TableParagraph"/>
              <w:numPr>
                <w:ilvl w:val="1"/>
                <w:numId w:val="4"/>
              </w:numPr>
              <w:spacing w:before="153"/>
              <w:ind w:left="133" w:hanging="9"/>
              <w:rPr>
                <w:sz w:val="20"/>
              </w:rPr>
            </w:pPr>
            <w:r>
              <w:rPr>
                <w:sz w:val="20"/>
              </w:rPr>
              <w:t>Handlungskompetenzbereich B, relevante Handlungskompetenzen mit Fokus Analyse</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DB8018" w14:textId="77777777" w:rsidR="00C70C7C" w:rsidRDefault="00F237CB">
            <w:pPr>
              <w:pStyle w:val="TableParagraph"/>
              <w:spacing w:before="153"/>
              <w:ind w:left="133"/>
              <w:jc w:val="center"/>
              <w:rPr>
                <w:spacing w:val="-10"/>
                <w:sz w:val="20"/>
              </w:rP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CDE0E1" w14:textId="77777777" w:rsidR="00C70C7C" w:rsidRDefault="00F237CB">
            <w:pPr>
              <w:pStyle w:val="TableParagraph"/>
              <w:spacing w:before="153"/>
              <w:ind w:left="133"/>
              <w:jc w:val="center"/>
              <w:rPr>
                <w:spacing w:val="-10"/>
                <w:sz w:val="20"/>
              </w:rPr>
            </w:pPr>
            <w:r>
              <w:rPr>
                <w:spacing w:val="-10"/>
                <w:sz w:val="20"/>
              </w:rPr>
              <w:t>1</w:t>
            </w:r>
          </w:p>
        </w:tc>
        <w:tc>
          <w:tcPr>
            <w:tcW w:w="2552"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2238C825" w14:textId="77777777" w:rsidR="00C70C7C" w:rsidRDefault="00C70C7C">
            <w:pPr>
              <w:pStyle w:val="TableParagraph"/>
              <w:spacing w:before="153"/>
              <w:ind w:left="133"/>
              <w:jc w:val="center"/>
              <w:rPr>
                <w:spacing w:val="-10"/>
                <w:sz w:val="20"/>
              </w:rPr>
            </w:pPr>
          </w:p>
        </w:tc>
      </w:tr>
      <w:tr w:rsidR="00C70C7C" w14:paraId="59C18A06" w14:textId="77777777" w:rsidTr="00A833D5">
        <w:trPr>
          <w:trHeight w:val="560"/>
        </w:trPr>
        <w:tc>
          <w:tcPr>
            <w:tcW w:w="9924"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2A35C08B" w14:textId="77777777" w:rsidR="00C70C7C" w:rsidRDefault="00F237CB">
            <w:pPr>
              <w:pStyle w:val="TableParagraph"/>
              <w:numPr>
                <w:ilvl w:val="1"/>
                <w:numId w:val="4"/>
              </w:numPr>
              <w:spacing w:before="153"/>
              <w:ind w:left="133" w:hanging="9"/>
              <w:rPr>
                <w:sz w:val="20"/>
              </w:rPr>
            </w:pPr>
            <w:r>
              <w:rPr>
                <w:sz w:val="20"/>
              </w:rPr>
              <w:t>Handlungskompetenzbereich C und/oder D, relevante Handlungskompetenzen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28535C" w14:textId="77777777" w:rsidR="00C70C7C" w:rsidRDefault="00F237CB">
            <w:pPr>
              <w:pStyle w:val="TableParagraph"/>
              <w:spacing w:before="153"/>
              <w:ind w:left="133"/>
              <w:jc w:val="center"/>
              <w:rPr>
                <w:spacing w:val="-10"/>
                <w:sz w:val="20"/>
              </w:rP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12D97A" w14:textId="77777777" w:rsidR="00C70C7C" w:rsidRDefault="00F237CB">
            <w:pPr>
              <w:pStyle w:val="TableParagraph"/>
              <w:spacing w:before="153"/>
              <w:ind w:left="133"/>
              <w:jc w:val="center"/>
              <w:rPr>
                <w:spacing w:val="-10"/>
                <w:sz w:val="20"/>
              </w:rPr>
            </w:pPr>
            <w:r>
              <w:rPr>
                <w:spacing w:val="-10"/>
                <w:sz w:val="20"/>
              </w:rPr>
              <w:t>1</w:t>
            </w:r>
          </w:p>
        </w:tc>
        <w:tc>
          <w:tcPr>
            <w:tcW w:w="2552"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3F2DC3E9" w14:textId="77777777" w:rsidR="00C70C7C" w:rsidRDefault="00C70C7C">
            <w:pPr>
              <w:pStyle w:val="TableParagraph"/>
              <w:spacing w:before="153"/>
              <w:ind w:left="133"/>
              <w:jc w:val="center"/>
              <w:rPr>
                <w:spacing w:val="-10"/>
                <w:sz w:val="20"/>
              </w:rPr>
            </w:pPr>
          </w:p>
        </w:tc>
      </w:tr>
      <w:tr w:rsidR="00C70C7C" w14:paraId="68FD1199" w14:textId="77777777" w:rsidTr="00A833D5">
        <w:trPr>
          <w:trHeight w:val="537"/>
        </w:trPr>
        <w:tc>
          <w:tcPr>
            <w:tcW w:w="9924"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70D8F3D9" w14:textId="77777777" w:rsidR="00C70C7C" w:rsidRDefault="00F237CB">
            <w:pPr>
              <w:pStyle w:val="TableParagraph"/>
              <w:numPr>
                <w:ilvl w:val="1"/>
                <w:numId w:val="4"/>
              </w:numPr>
              <w:spacing w:before="153"/>
              <w:ind w:left="133" w:hanging="9"/>
              <w:rPr>
                <w:sz w:val="20"/>
              </w:rPr>
            </w:pPr>
            <w:r>
              <w:rPr>
                <w:sz w:val="20"/>
              </w:rPr>
              <w:t>Handlungskompetenzbereich E, relevante Handlungskompetenzen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0FCCB5" w14:textId="77777777" w:rsidR="00C70C7C" w:rsidRDefault="00F237CB">
            <w:pPr>
              <w:pStyle w:val="TableParagraph"/>
              <w:spacing w:before="153"/>
              <w:ind w:left="133"/>
              <w:jc w:val="cente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2D25C7" w14:textId="77777777" w:rsidR="00C70C7C" w:rsidRDefault="00F237CB">
            <w:pPr>
              <w:pStyle w:val="TableParagraph"/>
              <w:spacing w:before="153"/>
              <w:ind w:left="133"/>
              <w:jc w:val="center"/>
              <w:rPr>
                <w:spacing w:val="-10"/>
                <w:sz w:val="20"/>
              </w:rPr>
            </w:pPr>
            <w:r>
              <w:rPr>
                <w:spacing w:val="-10"/>
                <w:sz w:val="20"/>
              </w:rPr>
              <w:t>1</w:t>
            </w:r>
          </w:p>
        </w:tc>
        <w:tc>
          <w:tcPr>
            <w:tcW w:w="2552"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120F1DF6" w14:textId="77777777" w:rsidR="00C70C7C" w:rsidRDefault="00C70C7C">
            <w:pPr>
              <w:pStyle w:val="TableParagraph"/>
              <w:spacing w:before="153"/>
              <w:ind w:left="133"/>
              <w:jc w:val="center"/>
              <w:rPr>
                <w:spacing w:val="-10"/>
                <w:sz w:val="20"/>
              </w:rPr>
            </w:pPr>
          </w:p>
        </w:tc>
      </w:tr>
      <w:tr w:rsidR="00C70C7C" w14:paraId="3B86C244" w14:textId="77777777" w:rsidTr="00A833D5">
        <w:trPr>
          <w:trHeight w:val="537"/>
        </w:trPr>
        <w:tc>
          <w:tcPr>
            <w:tcW w:w="9924" w:type="dxa"/>
            <w:tcBorders>
              <w:top w:val="single" w:sz="4" w:space="0" w:color="000000"/>
              <w:left w:val="single" w:sz="18" w:space="0" w:color="000000"/>
              <w:bottom w:val="single" w:sz="4" w:space="0" w:color="000000"/>
              <w:right w:val="single" w:sz="4" w:space="0" w:color="000000"/>
            </w:tcBorders>
            <w:shd w:val="clear" w:color="auto" w:fill="00B0F0"/>
            <w:tcMar>
              <w:top w:w="0" w:type="dxa"/>
              <w:left w:w="0" w:type="dxa"/>
              <w:bottom w:w="0" w:type="dxa"/>
              <w:right w:w="0" w:type="dxa"/>
            </w:tcMar>
          </w:tcPr>
          <w:p w14:paraId="4F99135E" w14:textId="77777777" w:rsidR="00C70C7C" w:rsidRDefault="00F237CB">
            <w:pPr>
              <w:pStyle w:val="TableParagraph"/>
              <w:spacing w:before="153"/>
              <w:ind w:left="133" w:hanging="9"/>
            </w:pPr>
            <w:r>
              <w:rPr>
                <w:b/>
                <w:color w:val="000000"/>
                <w:sz w:val="20"/>
              </w:rPr>
              <w:t>Prüfungsteil/Teilaufgabe</w:t>
            </w:r>
            <w:r>
              <w:rPr>
                <w:b/>
                <w:color w:val="000000"/>
                <w:spacing w:val="-7"/>
                <w:sz w:val="20"/>
              </w:rPr>
              <w:t xml:space="preserve"> </w:t>
            </w:r>
            <w:r>
              <w:rPr>
                <w:b/>
                <w:color w:val="000000"/>
                <w:sz w:val="20"/>
              </w:rPr>
              <w:t>2</w:t>
            </w:r>
            <w:r>
              <w:rPr>
                <w:b/>
                <w:color w:val="000000"/>
                <w:spacing w:val="-8"/>
                <w:sz w:val="20"/>
              </w:rPr>
              <w:t xml:space="preserve">: </w:t>
            </w:r>
            <w:r>
              <w:rPr>
                <w:b/>
                <w:color w:val="000000"/>
                <w:sz w:val="20"/>
              </w:rPr>
              <w:t>Rollenspiel</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14:paraId="3E88CF7F" w14:textId="77777777" w:rsidR="00C70C7C" w:rsidRDefault="00C70C7C">
            <w:pPr>
              <w:pStyle w:val="TableParagraph"/>
              <w:ind w:left="133"/>
              <w:rPr>
                <w:rFonts w:ascii="Times New Roman" w:hAnsi="Times New Roman"/>
                <w:color w:val="000000"/>
                <w:sz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14:paraId="218D0684" w14:textId="77777777" w:rsidR="00C70C7C" w:rsidRDefault="00C70C7C">
            <w:pPr>
              <w:pStyle w:val="TableParagraph"/>
              <w:spacing w:before="153"/>
              <w:ind w:left="133"/>
              <w:jc w:val="center"/>
              <w:rPr>
                <w:color w:val="000000"/>
                <w:spacing w:val="-10"/>
                <w:sz w:val="20"/>
              </w:rPr>
            </w:pPr>
          </w:p>
        </w:tc>
        <w:tc>
          <w:tcPr>
            <w:tcW w:w="2552" w:type="dxa"/>
            <w:tcBorders>
              <w:top w:val="single" w:sz="4" w:space="0" w:color="000000"/>
              <w:left w:val="single" w:sz="4" w:space="0" w:color="000000"/>
              <w:bottom w:val="single" w:sz="4" w:space="0" w:color="000000"/>
              <w:right w:val="single" w:sz="18" w:space="0" w:color="000000"/>
            </w:tcBorders>
            <w:shd w:val="clear" w:color="auto" w:fill="00B0F0"/>
            <w:tcMar>
              <w:top w:w="0" w:type="dxa"/>
              <w:left w:w="0" w:type="dxa"/>
              <w:bottom w:w="0" w:type="dxa"/>
              <w:right w:w="0" w:type="dxa"/>
            </w:tcMar>
          </w:tcPr>
          <w:p w14:paraId="3A3FC574" w14:textId="77777777" w:rsidR="00C70C7C" w:rsidRDefault="00C70C7C">
            <w:pPr>
              <w:pStyle w:val="TableParagraph"/>
              <w:spacing w:before="153"/>
              <w:ind w:left="133"/>
              <w:jc w:val="center"/>
              <w:rPr>
                <w:color w:val="000000"/>
                <w:spacing w:val="-10"/>
                <w:sz w:val="20"/>
              </w:rPr>
            </w:pPr>
          </w:p>
        </w:tc>
      </w:tr>
      <w:tr w:rsidR="00C70C7C" w14:paraId="142AADC2" w14:textId="77777777" w:rsidTr="00A833D5">
        <w:trPr>
          <w:trHeight w:val="461"/>
        </w:trPr>
        <w:tc>
          <w:tcPr>
            <w:tcW w:w="9924"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3BD77D5A" w14:textId="54C0BFBF" w:rsidR="00C70C7C" w:rsidRDefault="00F40D5F" w:rsidP="00F40D5F">
            <w:pPr>
              <w:pStyle w:val="TableParagraph"/>
              <w:numPr>
                <w:ilvl w:val="1"/>
                <w:numId w:val="29"/>
              </w:numPr>
              <w:spacing w:before="153"/>
              <w:rPr>
                <w:sz w:val="20"/>
              </w:rPr>
            </w:pPr>
            <w:r>
              <w:rPr>
                <w:sz w:val="20"/>
              </w:rPr>
              <w:t xml:space="preserve">    </w:t>
            </w:r>
            <w:r w:rsidR="00F237CB">
              <w:rPr>
                <w:sz w:val="20"/>
              </w:rPr>
              <w:t>Handlungskompetenzbereich A, Handlungskompetenz a3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F0A695" w14:textId="77777777" w:rsidR="00C70C7C" w:rsidRDefault="00F237CB">
            <w:pPr>
              <w:pStyle w:val="TableParagraph"/>
              <w:spacing w:before="153"/>
              <w:ind w:left="133"/>
              <w:jc w:val="cente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338782" w14:textId="77777777" w:rsidR="00C70C7C" w:rsidRDefault="00F237CB">
            <w:pPr>
              <w:pStyle w:val="TableParagraph"/>
              <w:spacing w:before="153"/>
              <w:ind w:left="133"/>
              <w:jc w:val="center"/>
              <w:rPr>
                <w:spacing w:val="-10"/>
                <w:sz w:val="20"/>
              </w:rPr>
            </w:pPr>
            <w:r>
              <w:rPr>
                <w:spacing w:val="-10"/>
                <w:sz w:val="20"/>
              </w:rPr>
              <w:t>1</w:t>
            </w:r>
          </w:p>
        </w:tc>
        <w:tc>
          <w:tcPr>
            <w:tcW w:w="2552"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66E256D9" w14:textId="77777777" w:rsidR="00C70C7C" w:rsidRDefault="00C70C7C">
            <w:pPr>
              <w:pStyle w:val="TableParagraph"/>
              <w:spacing w:before="153"/>
              <w:ind w:left="133"/>
              <w:jc w:val="center"/>
              <w:rPr>
                <w:spacing w:val="-10"/>
                <w:sz w:val="20"/>
              </w:rPr>
            </w:pPr>
          </w:p>
        </w:tc>
      </w:tr>
      <w:tr w:rsidR="00C70C7C" w14:paraId="77D8E6E8" w14:textId="77777777" w:rsidTr="00A833D5">
        <w:trPr>
          <w:trHeight w:val="537"/>
        </w:trPr>
        <w:tc>
          <w:tcPr>
            <w:tcW w:w="9924"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4458A6AC" w14:textId="7CF36107" w:rsidR="00C70C7C" w:rsidRDefault="00F40D5F" w:rsidP="00F40D5F">
            <w:pPr>
              <w:pStyle w:val="TableParagraph"/>
              <w:numPr>
                <w:ilvl w:val="1"/>
                <w:numId w:val="29"/>
              </w:numPr>
              <w:spacing w:before="153"/>
              <w:rPr>
                <w:sz w:val="20"/>
              </w:rPr>
            </w:pPr>
            <w:r>
              <w:rPr>
                <w:sz w:val="20"/>
                <w:lang w:val="de-CH"/>
              </w:rPr>
              <w:t xml:space="preserve">    </w:t>
            </w:r>
            <w:r w:rsidR="00F237CB">
              <w:rPr>
                <w:sz w:val="20"/>
              </w:rPr>
              <w:t>Handlungskompetenzbereich B und/oder C, relevante Handlungskompetenzen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FEDAFF" w14:textId="77777777" w:rsidR="00C70C7C" w:rsidRDefault="00F237CB">
            <w:pPr>
              <w:pStyle w:val="TableParagraph"/>
              <w:spacing w:before="153"/>
              <w:ind w:left="133"/>
              <w:jc w:val="cente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241931" w14:textId="77777777" w:rsidR="00C70C7C" w:rsidRDefault="00F237CB">
            <w:pPr>
              <w:pStyle w:val="TableParagraph"/>
              <w:spacing w:before="153"/>
              <w:ind w:left="133"/>
              <w:jc w:val="center"/>
              <w:rPr>
                <w:spacing w:val="-10"/>
                <w:sz w:val="20"/>
              </w:rPr>
            </w:pPr>
            <w:r>
              <w:rPr>
                <w:spacing w:val="-10"/>
                <w:sz w:val="20"/>
              </w:rPr>
              <w:t>1</w:t>
            </w:r>
          </w:p>
        </w:tc>
        <w:tc>
          <w:tcPr>
            <w:tcW w:w="2552"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2EE73B41" w14:textId="77777777" w:rsidR="00C70C7C" w:rsidRDefault="00C70C7C">
            <w:pPr>
              <w:pStyle w:val="TableParagraph"/>
              <w:spacing w:before="153"/>
              <w:ind w:left="133"/>
              <w:jc w:val="center"/>
              <w:rPr>
                <w:spacing w:val="-10"/>
                <w:sz w:val="20"/>
              </w:rPr>
            </w:pPr>
          </w:p>
        </w:tc>
      </w:tr>
      <w:tr w:rsidR="00C70C7C" w14:paraId="7BFC66FC" w14:textId="77777777" w:rsidTr="00A833D5">
        <w:trPr>
          <w:trHeight w:val="537"/>
        </w:trPr>
        <w:tc>
          <w:tcPr>
            <w:tcW w:w="9924"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571F3842" w14:textId="77777777" w:rsidR="00C70C7C" w:rsidRDefault="00F237CB" w:rsidP="00F40D5F">
            <w:pPr>
              <w:pStyle w:val="TableParagraph"/>
              <w:numPr>
                <w:ilvl w:val="1"/>
                <w:numId w:val="29"/>
              </w:numPr>
              <w:spacing w:before="153"/>
              <w:ind w:left="133" w:hanging="9"/>
            </w:pPr>
            <w:r>
              <w:rPr>
                <w:sz w:val="20"/>
              </w:rPr>
              <w:t xml:space="preserve">Handlungskompetenzbereich D, relevante Handlungskompetenzen mit Fokus </w:t>
            </w:r>
            <w:r>
              <w:rPr>
                <w:color w:val="000000"/>
                <w:sz w:val="20"/>
              </w:rPr>
              <w:t>Bedürfnisabklärung</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E1E0E" w14:textId="77777777" w:rsidR="00C70C7C" w:rsidRDefault="00F237CB">
            <w:pPr>
              <w:pStyle w:val="TableParagraph"/>
              <w:spacing w:before="153"/>
              <w:ind w:left="133"/>
              <w:jc w:val="center"/>
              <w:rPr>
                <w:spacing w:val="-10"/>
                <w:sz w:val="20"/>
              </w:rP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93F660" w14:textId="77777777" w:rsidR="00C70C7C" w:rsidRDefault="00F237CB">
            <w:pPr>
              <w:pStyle w:val="TableParagraph"/>
              <w:spacing w:before="153"/>
              <w:ind w:left="133"/>
              <w:jc w:val="center"/>
              <w:rPr>
                <w:spacing w:val="-10"/>
                <w:sz w:val="20"/>
              </w:rPr>
            </w:pPr>
            <w:r>
              <w:rPr>
                <w:spacing w:val="-10"/>
                <w:sz w:val="20"/>
              </w:rPr>
              <w:t>1</w:t>
            </w:r>
          </w:p>
        </w:tc>
        <w:tc>
          <w:tcPr>
            <w:tcW w:w="2552"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3A5F7AF2" w14:textId="77777777" w:rsidR="00C70C7C" w:rsidRDefault="00C70C7C">
            <w:pPr>
              <w:pStyle w:val="TableParagraph"/>
              <w:spacing w:before="153"/>
              <w:ind w:left="133"/>
              <w:jc w:val="center"/>
              <w:rPr>
                <w:spacing w:val="-10"/>
                <w:sz w:val="20"/>
              </w:rPr>
            </w:pPr>
          </w:p>
        </w:tc>
      </w:tr>
      <w:tr w:rsidR="00C70C7C" w14:paraId="6ADEE2D4" w14:textId="77777777" w:rsidTr="00A833D5">
        <w:trPr>
          <w:trHeight w:val="537"/>
        </w:trPr>
        <w:tc>
          <w:tcPr>
            <w:tcW w:w="9924"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1D07BFEB" w14:textId="77777777" w:rsidR="00C70C7C" w:rsidRDefault="00F237CB" w:rsidP="00F40D5F">
            <w:pPr>
              <w:pStyle w:val="TableParagraph"/>
              <w:numPr>
                <w:ilvl w:val="1"/>
                <w:numId w:val="29"/>
              </w:numPr>
              <w:spacing w:before="153"/>
              <w:ind w:left="133" w:hanging="9"/>
            </w:pPr>
            <w:r>
              <w:rPr>
                <w:sz w:val="20"/>
              </w:rPr>
              <w:t xml:space="preserve">Handlungskompetenzbereich D, relevante Handlungskompetenzen mit Fokus </w:t>
            </w:r>
            <w:r>
              <w:rPr>
                <w:color w:val="000000"/>
                <w:sz w:val="20"/>
              </w:rPr>
              <w:t>Gesprächsführung</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A6347" w14:textId="77777777" w:rsidR="00C70C7C" w:rsidRDefault="00F237CB">
            <w:pPr>
              <w:pStyle w:val="TableParagraph"/>
              <w:spacing w:before="153"/>
              <w:ind w:left="133"/>
              <w:jc w:val="center"/>
              <w:rPr>
                <w:spacing w:val="-10"/>
                <w:sz w:val="20"/>
              </w:rP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9F6A85" w14:textId="77777777" w:rsidR="00C70C7C" w:rsidRDefault="00F237CB">
            <w:pPr>
              <w:pStyle w:val="TableParagraph"/>
              <w:spacing w:before="153"/>
              <w:ind w:left="133"/>
              <w:jc w:val="center"/>
              <w:rPr>
                <w:spacing w:val="-10"/>
                <w:sz w:val="20"/>
              </w:rPr>
            </w:pPr>
            <w:r>
              <w:rPr>
                <w:spacing w:val="-10"/>
                <w:sz w:val="20"/>
              </w:rPr>
              <w:t>1</w:t>
            </w:r>
          </w:p>
        </w:tc>
        <w:tc>
          <w:tcPr>
            <w:tcW w:w="2552" w:type="dxa"/>
            <w:tcBorders>
              <w:top w:val="single" w:sz="4" w:space="0" w:color="000000"/>
              <w:left w:val="single" w:sz="4" w:space="0" w:color="000000"/>
              <w:bottom w:val="single" w:sz="18" w:space="0" w:color="000000"/>
              <w:right w:val="single" w:sz="18" w:space="0" w:color="000000"/>
            </w:tcBorders>
            <w:tcMar>
              <w:top w:w="0" w:type="dxa"/>
              <w:left w:w="0" w:type="dxa"/>
              <w:bottom w:w="0" w:type="dxa"/>
              <w:right w:w="0" w:type="dxa"/>
            </w:tcMar>
          </w:tcPr>
          <w:p w14:paraId="41C62DFC" w14:textId="77777777" w:rsidR="00C70C7C" w:rsidRDefault="00C70C7C">
            <w:pPr>
              <w:pStyle w:val="TableParagraph"/>
              <w:spacing w:before="153"/>
              <w:ind w:left="133"/>
              <w:jc w:val="center"/>
              <w:rPr>
                <w:spacing w:val="-10"/>
                <w:sz w:val="20"/>
              </w:rPr>
            </w:pPr>
          </w:p>
        </w:tc>
      </w:tr>
      <w:tr w:rsidR="00C70C7C" w14:paraId="580ADC5A" w14:textId="77777777" w:rsidTr="00A833D5">
        <w:trPr>
          <w:trHeight w:val="356"/>
        </w:trPr>
        <w:tc>
          <w:tcPr>
            <w:tcW w:w="9924" w:type="dxa"/>
            <w:tcBorders>
              <w:top w:val="single" w:sz="4" w:space="0" w:color="000000"/>
              <w:left w:val="single" w:sz="18" w:space="0" w:color="000000"/>
              <w:bottom w:val="single" w:sz="4" w:space="0" w:color="000000"/>
              <w:right w:val="single" w:sz="4" w:space="0" w:color="000000"/>
            </w:tcBorders>
            <w:shd w:val="clear" w:color="auto" w:fill="A6A6A6"/>
            <w:tcMar>
              <w:top w:w="0" w:type="dxa"/>
              <w:left w:w="0" w:type="dxa"/>
              <w:bottom w:w="0" w:type="dxa"/>
              <w:right w:w="0" w:type="dxa"/>
            </w:tcMar>
          </w:tcPr>
          <w:p w14:paraId="03B0C765" w14:textId="77777777" w:rsidR="00C70C7C" w:rsidRDefault="00F237CB">
            <w:pPr>
              <w:pStyle w:val="TableParagraph"/>
              <w:spacing w:before="76"/>
              <w:ind w:left="133" w:hanging="9"/>
            </w:pPr>
            <w:r>
              <w:rPr>
                <w:b/>
                <w:spacing w:val="-2"/>
                <w:sz w:val="20"/>
              </w:rPr>
              <w:t>Gesamtpunktzahl</w:t>
            </w:r>
          </w:p>
        </w:tc>
        <w:tc>
          <w:tcPr>
            <w:tcW w:w="1701"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14:paraId="2FDE2238" w14:textId="77777777" w:rsidR="00C70C7C" w:rsidRDefault="00F237CB">
            <w:pPr>
              <w:pStyle w:val="TableParagraph"/>
              <w:spacing w:before="62"/>
              <w:ind w:left="133" w:right="1"/>
              <w:jc w:val="center"/>
            </w:pPr>
            <w:r>
              <w:rPr>
                <w:bCs/>
                <w:color w:val="000000"/>
                <w:spacing w:val="-5"/>
                <w:sz w:val="20"/>
              </w:rPr>
              <w:t>24</w:t>
            </w:r>
          </w:p>
        </w:tc>
        <w:tc>
          <w:tcPr>
            <w:tcW w:w="1416" w:type="dxa"/>
            <w:tcBorders>
              <w:top w:val="single" w:sz="4" w:space="0" w:color="000000"/>
              <w:left w:val="single" w:sz="4" w:space="0" w:color="000000"/>
              <w:bottom w:val="single" w:sz="4" w:space="0" w:color="000000"/>
              <w:right w:val="single" w:sz="18" w:space="0" w:color="000000"/>
            </w:tcBorders>
            <w:shd w:val="clear" w:color="auto" w:fill="A6A6A6"/>
            <w:tcMar>
              <w:top w:w="0" w:type="dxa"/>
              <w:left w:w="0" w:type="dxa"/>
              <w:bottom w:w="0" w:type="dxa"/>
              <w:right w:w="0" w:type="dxa"/>
            </w:tcMar>
          </w:tcPr>
          <w:p w14:paraId="77D37E7B" w14:textId="77777777" w:rsidR="00C70C7C" w:rsidRDefault="00C70C7C">
            <w:pPr>
              <w:pStyle w:val="TableParagraph"/>
              <w:ind w:left="133"/>
              <w:rPr>
                <w:rFonts w:ascii="Times New Roman" w:hAnsi="Times New Roman"/>
                <w:sz w:val="20"/>
              </w:rPr>
            </w:pPr>
          </w:p>
        </w:tc>
        <w:tc>
          <w:tcPr>
            <w:tcW w:w="2552"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tcPr>
          <w:p w14:paraId="07A8211C" w14:textId="77777777" w:rsidR="00C70C7C" w:rsidRDefault="00C70C7C">
            <w:pPr>
              <w:pStyle w:val="TableParagraph"/>
              <w:ind w:left="133"/>
              <w:rPr>
                <w:rFonts w:ascii="Times New Roman" w:hAnsi="Times New Roman"/>
                <w:sz w:val="20"/>
              </w:rPr>
            </w:pPr>
          </w:p>
        </w:tc>
      </w:tr>
      <w:tr w:rsidR="00C70C7C" w14:paraId="4F27BC8B" w14:textId="77777777" w:rsidTr="00A833D5">
        <w:trPr>
          <w:trHeight w:val="356"/>
        </w:trPr>
        <w:tc>
          <w:tcPr>
            <w:tcW w:w="9924" w:type="dxa"/>
            <w:tcBorders>
              <w:top w:val="single" w:sz="4" w:space="0" w:color="000000"/>
              <w:left w:val="single" w:sz="18" w:space="0" w:color="000000"/>
              <w:bottom w:val="single" w:sz="18" w:space="0" w:color="000000"/>
            </w:tcBorders>
            <w:shd w:val="clear" w:color="auto" w:fill="A6A6A6"/>
            <w:tcMar>
              <w:top w:w="0" w:type="dxa"/>
              <w:left w:w="0" w:type="dxa"/>
              <w:bottom w:w="0" w:type="dxa"/>
              <w:right w:w="0" w:type="dxa"/>
            </w:tcMar>
          </w:tcPr>
          <w:p w14:paraId="33B456D7" w14:textId="77777777" w:rsidR="00C70C7C" w:rsidRDefault="00F237CB">
            <w:pPr>
              <w:pStyle w:val="TableParagraph"/>
              <w:spacing w:before="76"/>
              <w:ind w:left="133" w:hanging="9"/>
              <w:rPr>
                <w:b/>
                <w:spacing w:val="-2"/>
                <w:sz w:val="20"/>
              </w:rPr>
            </w:pPr>
            <w:r>
              <w:rPr>
                <w:b/>
                <w:spacing w:val="-2"/>
                <w:sz w:val="20"/>
              </w:rPr>
              <w:t>Note</w:t>
            </w:r>
          </w:p>
        </w:tc>
        <w:tc>
          <w:tcPr>
            <w:tcW w:w="1701" w:type="dxa"/>
            <w:tcBorders>
              <w:top w:val="single" w:sz="4" w:space="0" w:color="000000"/>
              <w:bottom w:val="single" w:sz="18" w:space="0" w:color="000000"/>
            </w:tcBorders>
            <w:shd w:val="clear" w:color="auto" w:fill="A6A6A6"/>
            <w:tcMar>
              <w:top w:w="0" w:type="dxa"/>
              <w:left w:w="0" w:type="dxa"/>
              <w:bottom w:w="0" w:type="dxa"/>
              <w:right w:w="0" w:type="dxa"/>
            </w:tcMar>
          </w:tcPr>
          <w:p w14:paraId="28745065" w14:textId="77777777" w:rsidR="00C70C7C" w:rsidRDefault="00C70C7C">
            <w:pPr>
              <w:pStyle w:val="TableParagraph"/>
              <w:spacing w:before="62"/>
              <w:ind w:left="133" w:right="1"/>
              <w:jc w:val="center"/>
              <w:rPr>
                <w:b/>
                <w:color w:val="000000"/>
                <w:spacing w:val="-5"/>
                <w:sz w:val="20"/>
              </w:rPr>
            </w:pPr>
          </w:p>
        </w:tc>
        <w:tc>
          <w:tcPr>
            <w:tcW w:w="1416" w:type="dxa"/>
            <w:tcBorders>
              <w:top w:val="single" w:sz="4" w:space="0" w:color="000000"/>
              <w:bottom w:val="single" w:sz="18" w:space="0" w:color="000000"/>
              <w:right w:val="single" w:sz="18" w:space="0" w:color="000000"/>
            </w:tcBorders>
            <w:shd w:val="clear" w:color="auto" w:fill="A6A6A6"/>
            <w:tcMar>
              <w:top w:w="0" w:type="dxa"/>
              <w:left w:w="0" w:type="dxa"/>
              <w:bottom w:w="0" w:type="dxa"/>
              <w:right w:w="0" w:type="dxa"/>
            </w:tcMar>
          </w:tcPr>
          <w:p w14:paraId="113D07D0" w14:textId="77777777" w:rsidR="00C70C7C" w:rsidRDefault="00C70C7C">
            <w:pPr>
              <w:pStyle w:val="TableParagraph"/>
              <w:ind w:left="133"/>
              <w:rPr>
                <w:rFonts w:ascii="Times New Roman" w:hAnsi="Times New Roman"/>
                <w:sz w:val="20"/>
              </w:rPr>
            </w:pPr>
          </w:p>
        </w:tc>
        <w:tc>
          <w:tcPr>
            <w:tcW w:w="2552"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tcPr>
          <w:p w14:paraId="6D617739" w14:textId="77777777" w:rsidR="00C70C7C" w:rsidRDefault="00C70C7C">
            <w:pPr>
              <w:pStyle w:val="TableParagraph"/>
              <w:ind w:left="133"/>
              <w:rPr>
                <w:rFonts w:ascii="Times New Roman" w:hAnsi="Times New Roman"/>
                <w:sz w:val="20"/>
              </w:rPr>
            </w:pPr>
          </w:p>
        </w:tc>
      </w:tr>
    </w:tbl>
    <w:p w14:paraId="6BF6EE50" w14:textId="68507276" w:rsidR="00A22208" w:rsidRDefault="00A22208">
      <w:pPr>
        <w:suppressAutoHyphens w:val="0"/>
      </w:pPr>
    </w:p>
    <w:p w14:paraId="39311BE8" w14:textId="2F3268E1" w:rsidR="00B23F8D" w:rsidRPr="00A31A01" w:rsidRDefault="00B23F8D" w:rsidP="00C41CD0">
      <w:pPr>
        <w:pStyle w:val="Textkrper"/>
        <w:rPr>
          <w:rFonts w:ascii="Calibri" w:hAnsi="Calibri" w:cs="Calibri"/>
          <w:b/>
          <w:bCs/>
          <w:color w:val="000000"/>
        </w:rPr>
      </w:pPr>
      <w:r w:rsidRPr="00A31A01">
        <w:rPr>
          <w:rFonts w:ascii="Calibri" w:hAnsi="Calibri" w:cs="Calibri"/>
          <w:b/>
          <w:bCs/>
          <w:color w:val="000000"/>
        </w:rPr>
        <w:lastRenderedPageBreak/>
        <w:t>2.1 HKB A</w:t>
      </w:r>
    </w:p>
    <w:p w14:paraId="2C086927" w14:textId="77777777" w:rsidR="00B23F8D" w:rsidRPr="00A31A01" w:rsidRDefault="00B23F8D" w:rsidP="00B23F8D">
      <w:pPr>
        <w:pStyle w:val="Textkrper"/>
        <w:rPr>
          <w:rFonts w:ascii="Calibri" w:hAnsi="Calibri" w:cs="Calibri"/>
          <w:b/>
          <w:bCs/>
        </w:rPr>
      </w:pPr>
    </w:p>
    <w:tbl>
      <w:tblPr>
        <w:tblStyle w:val="TableNormal1"/>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6521"/>
        <w:gridCol w:w="2409"/>
        <w:gridCol w:w="709"/>
      </w:tblGrid>
      <w:tr w:rsidR="006B7B6D" w:rsidRPr="00A31A01" w14:paraId="00C63011" w14:textId="77777777" w:rsidTr="0064417C">
        <w:trPr>
          <w:trHeight w:val="873"/>
        </w:trPr>
        <w:tc>
          <w:tcPr>
            <w:tcW w:w="5812" w:type="dxa"/>
            <w:tcBorders>
              <w:top w:val="single" w:sz="4" w:space="0" w:color="auto"/>
              <w:bottom w:val="single" w:sz="4" w:space="0" w:color="auto"/>
            </w:tcBorders>
            <w:shd w:val="clear" w:color="auto" w:fill="BFBFBF" w:themeFill="background1" w:themeFillShade="BF"/>
          </w:tcPr>
          <w:p w14:paraId="59B6B6C9" w14:textId="77777777" w:rsidR="006B7B6D" w:rsidRPr="00A31A01" w:rsidRDefault="006B7B6D" w:rsidP="00E56396">
            <w:pPr>
              <w:pStyle w:val="TableParagraph"/>
              <w:ind w:left="103"/>
              <w:rPr>
                <w:rFonts w:ascii="Calibri" w:hAnsi="Calibri" w:cs="Calibri"/>
                <w:b/>
                <w:sz w:val="16"/>
                <w:szCs w:val="18"/>
              </w:rPr>
            </w:pPr>
            <w:r w:rsidRPr="00A31A01">
              <w:rPr>
                <w:rFonts w:ascii="Calibri" w:hAnsi="Calibri" w:cs="Calibri"/>
                <w:b/>
                <w:spacing w:val="-14"/>
                <w:sz w:val="16"/>
                <w:szCs w:val="18"/>
              </w:rPr>
              <w:t>2.1</w:t>
            </w:r>
            <w:r w:rsidRPr="00A31A01">
              <w:rPr>
                <w:rFonts w:ascii="Calibri" w:hAnsi="Calibri" w:cs="Calibri"/>
                <w:b/>
                <w:color w:val="000000"/>
                <w:sz w:val="16"/>
                <w:szCs w:val="18"/>
              </w:rPr>
              <w:t>:</w:t>
            </w:r>
            <w:r w:rsidRPr="00A31A01">
              <w:rPr>
                <w:rFonts w:ascii="Calibri" w:hAnsi="Calibri" w:cs="Calibri"/>
                <w:b/>
                <w:color w:val="000000"/>
                <w:spacing w:val="-13"/>
                <w:sz w:val="16"/>
                <w:szCs w:val="18"/>
              </w:rPr>
              <w:t xml:space="preserve"> </w:t>
            </w:r>
            <w:r w:rsidRPr="00A31A01">
              <w:rPr>
                <w:rFonts w:ascii="Calibri" w:hAnsi="Calibri" w:cs="Calibri"/>
                <w:b/>
                <w:spacing w:val="-2"/>
                <w:sz w:val="16"/>
                <w:szCs w:val="18"/>
              </w:rPr>
              <w:t>HKB A</w:t>
            </w:r>
          </w:p>
          <w:p w14:paraId="518F3102" w14:textId="77777777" w:rsidR="006B7B6D" w:rsidRPr="00A31A01" w:rsidRDefault="006B7B6D" w:rsidP="00E56396">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Handlungskompetenz:</w:t>
            </w:r>
          </w:p>
          <w:p w14:paraId="7D57FA75" w14:textId="77777777" w:rsidR="006B7B6D" w:rsidRPr="00A31A01" w:rsidRDefault="006B7B6D" w:rsidP="00E56396">
            <w:pPr>
              <w:pStyle w:val="TableParagraph"/>
              <w:spacing w:before="49"/>
              <w:ind w:left="103"/>
              <w:rPr>
                <w:rFonts w:ascii="Calibri" w:hAnsi="Calibri" w:cs="Calibri"/>
                <w:b/>
                <w:bCs/>
                <w:sz w:val="16"/>
                <w:szCs w:val="18"/>
              </w:rPr>
            </w:pPr>
            <w:r w:rsidRPr="00A31A01">
              <w:rPr>
                <w:rFonts w:ascii="Calibri" w:hAnsi="Calibri" w:cs="Calibri"/>
                <w:b/>
                <w:bCs/>
                <w:sz w:val="16"/>
                <w:szCs w:val="18"/>
              </w:rPr>
              <w:t>a3: Kaufmännische Aufträge entgegennehmen und bearbeiten</w:t>
            </w:r>
          </w:p>
          <w:p w14:paraId="33304773" w14:textId="77777777" w:rsidR="006B7B6D" w:rsidRPr="00A31A01" w:rsidRDefault="006B7B6D" w:rsidP="00E56396">
            <w:pPr>
              <w:pStyle w:val="TableParagraph"/>
              <w:spacing w:before="49"/>
              <w:ind w:left="103"/>
              <w:rPr>
                <w:rFonts w:ascii="Calibri" w:hAnsi="Calibri" w:cs="Calibri"/>
                <w:sz w:val="16"/>
                <w:szCs w:val="18"/>
              </w:rPr>
            </w:pPr>
            <w:r w:rsidRPr="00A31A01">
              <w:rPr>
                <w:rFonts w:ascii="Calibri" w:hAnsi="Calibri" w:cs="Calibri"/>
                <w:sz w:val="16"/>
                <w:szCs w:val="18"/>
              </w:rPr>
              <w:t>Die Kaufleute vermarkten ihr Kompetenzprofil in inner- und ausserbetrieblichen Wettbewerbssituationen für kaufmännische Aufträge. Sie erbringen Dienstleistungen im Sinne der erteilten Aufträge und überprüfen die Ausführung sowie die Zufriedenheit der Auftraggebenden. Die Kaufleute reflektieren den Erfolg, analysieren ihr Handeln und leiten Verbesserungsmassnahmen ab.</w:t>
            </w:r>
          </w:p>
        </w:tc>
        <w:tc>
          <w:tcPr>
            <w:tcW w:w="9639" w:type="dxa"/>
            <w:gridSpan w:val="3"/>
            <w:shd w:val="clear" w:color="auto" w:fill="BFBFBF" w:themeFill="background1" w:themeFillShade="BF"/>
          </w:tcPr>
          <w:p w14:paraId="14AAF28B" w14:textId="77777777" w:rsidR="006B7B6D" w:rsidRPr="00A31A01" w:rsidRDefault="006B7B6D" w:rsidP="00E56396">
            <w:pPr>
              <w:pStyle w:val="TableParagraph"/>
              <w:spacing w:before="49"/>
              <w:ind w:left="103"/>
              <w:rPr>
                <w:rFonts w:ascii="Calibri" w:hAnsi="Calibri" w:cs="Calibri"/>
                <w:color w:val="000000" w:themeColor="text1"/>
                <w:sz w:val="16"/>
                <w:szCs w:val="16"/>
              </w:rPr>
            </w:pPr>
            <w:r w:rsidRPr="00A31A01">
              <w:rPr>
                <w:rFonts w:ascii="Calibri" w:hAnsi="Calibri" w:cs="Calibri"/>
                <w:b/>
                <w:color w:val="000000" w:themeColor="text1"/>
                <w:sz w:val="16"/>
                <w:szCs w:val="16"/>
              </w:rPr>
              <w:t>Leitfrage:</w:t>
            </w:r>
            <w:r w:rsidRPr="00A31A01">
              <w:rPr>
                <w:rFonts w:ascii="Calibri" w:hAnsi="Calibri" w:cs="Calibri"/>
                <w:b/>
                <w:color w:val="000000" w:themeColor="text1"/>
                <w:spacing w:val="-9"/>
                <w:sz w:val="16"/>
                <w:szCs w:val="16"/>
              </w:rPr>
              <w:t xml:space="preserve"> </w:t>
            </w:r>
            <w:r w:rsidRPr="00A31A01">
              <w:rPr>
                <w:rFonts w:ascii="Calibri" w:hAnsi="Calibri" w:cs="Calibri"/>
                <w:color w:val="000000" w:themeColor="text1"/>
                <w:sz w:val="16"/>
                <w:szCs w:val="16"/>
              </w:rPr>
              <w:t>Bewältigt die kandidierende Person die Alltagssituation mit den entsprechenden Aufgaben so kompetent, wie dies die Handlungskompetenz(en) beschreiben?</w:t>
            </w:r>
          </w:p>
          <w:p w14:paraId="7D278560" w14:textId="77777777" w:rsidR="006B7B6D" w:rsidRPr="00A31A01" w:rsidRDefault="006B7B6D" w:rsidP="00E56396">
            <w:pPr>
              <w:pStyle w:val="TableParagraph"/>
              <w:spacing w:before="49"/>
              <w:ind w:left="0"/>
              <w:rPr>
                <w:rFonts w:ascii="Calibri" w:hAnsi="Calibri" w:cs="Calibri"/>
                <w:b/>
                <w:bCs/>
                <w:sz w:val="16"/>
                <w:szCs w:val="18"/>
              </w:rPr>
            </w:pPr>
          </w:p>
          <w:p w14:paraId="7034ADA2" w14:textId="77777777" w:rsidR="006B7B6D" w:rsidRPr="00A31A01" w:rsidRDefault="006B7B6D" w:rsidP="00E56396">
            <w:pPr>
              <w:pStyle w:val="TableParagraph"/>
              <w:spacing w:before="49"/>
              <w:ind w:left="103"/>
              <w:rPr>
                <w:rFonts w:ascii="Calibri" w:hAnsi="Calibri" w:cs="Calibri"/>
                <w:b/>
                <w:bCs/>
                <w:sz w:val="16"/>
                <w:szCs w:val="18"/>
              </w:rPr>
            </w:pPr>
            <w:r w:rsidRPr="00A31A01">
              <w:rPr>
                <w:rFonts w:ascii="Calibri" w:hAnsi="Calibri" w:cs="Calibri"/>
                <w:b/>
                <w:bCs/>
                <w:sz w:val="16"/>
                <w:szCs w:val="18"/>
              </w:rPr>
              <w:t>Aus dem relevanten Leistungsziel a3.bt4 abgeleitetes Kriterium:</w:t>
            </w:r>
          </w:p>
          <w:p w14:paraId="2FF60023" w14:textId="77777777" w:rsidR="006B7B6D" w:rsidRPr="00A31A01" w:rsidRDefault="006B7B6D" w:rsidP="00E56396">
            <w:pPr>
              <w:pStyle w:val="TableParagraph"/>
              <w:spacing w:before="49"/>
              <w:ind w:left="103"/>
              <w:rPr>
                <w:rFonts w:ascii="Calibri" w:hAnsi="Calibri" w:cs="Calibri"/>
                <w:b/>
                <w:bCs/>
                <w:sz w:val="16"/>
                <w:szCs w:val="18"/>
              </w:rPr>
            </w:pPr>
            <w:r w:rsidRPr="00A31A01">
              <w:rPr>
                <w:rFonts w:ascii="Calibri" w:hAnsi="Calibri" w:cs="Calibri"/>
                <w:sz w:val="16"/>
                <w:szCs w:val="18"/>
              </w:rPr>
              <w:t xml:space="preserve">Sie analysieren die eigene Vorgehensweise bei der Ausführung des Auftrags oder der </w:t>
            </w:r>
            <w:r w:rsidRPr="00A31A01">
              <w:rPr>
                <w:rFonts w:ascii="Calibri" w:hAnsi="Calibri" w:cs="Calibri"/>
                <w:color w:val="000000" w:themeColor="text1"/>
                <w:sz w:val="16"/>
                <w:szCs w:val="18"/>
              </w:rPr>
              <w:t xml:space="preserve">Aufgabe vollständig </w:t>
            </w:r>
            <w:r w:rsidRPr="00A31A01">
              <w:rPr>
                <w:rFonts w:ascii="Calibri" w:hAnsi="Calibri" w:cs="Calibri"/>
                <w:color w:val="000000" w:themeColor="text1"/>
                <w:sz w:val="16"/>
                <w:szCs w:val="16"/>
              </w:rPr>
              <w:t xml:space="preserve">sowie angemessen stärken- und verbesserungsorientiert </w:t>
            </w:r>
            <w:r w:rsidRPr="00A31A01">
              <w:rPr>
                <w:rFonts w:ascii="Calibri" w:hAnsi="Calibri" w:cs="Calibri"/>
                <w:color w:val="000000" w:themeColor="text1"/>
                <w:sz w:val="16"/>
                <w:szCs w:val="18"/>
              </w:rPr>
              <w:t>und schlagen nachvollziehbare Verbesserungsmassnahmen vor (Reflexion</w:t>
            </w:r>
            <w:r w:rsidRPr="00A31A01">
              <w:rPr>
                <w:rFonts w:ascii="Calibri" w:hAnsi="Calibri" w:cs="Calibri"/>
                <w:sz w:val="16"/>
                <w:szCs w:val="18"/>
              </w:rPr>
              <w:t>).</w:t>
            </w:r>
          </w:p>
          <w:p w14:paraId="6BD26053" w14:textId="77777777" w:rsidR="006B7B6D" w:rsidRPr="00A31A01" w:rsidRDefault="006B7B6D" w:rsidP="00E56396">
            <w:pPr>
              <w:pStyle w:val="TableParagraph"/>
              <w:spacing w:before="64"/>
              <w:ind w:left="168" w:hanging="62"/>
              <w:rPr>
                <w:rFonts w:ascii="Calibri" w:hAnsi="Calibri" w:cs="Calibri"/>
                <w:spacing w:val="-10"/>
                <w:sz w:val="16"/>
                <w:szCs w:val="18"/>
              </w:rPr>
            </w:pPr>
          </w:p>
        </w:tc>
      </w:tr>
      <w:tr w:rsidR="00B23F8D" w:rsidRPr="00A31A01" w14:paraId="74C19196" w14:textId="77777777" w:rsidTr="006B7B6D">
        <w:trPr>
          <w:trHeight w:val="435"/>
        </w:trPr>
        <w:tc>
          <w:tcPr>
            <w:tcW w:w="5812" w:type="dxa"/>
            <w:shd w:val="clear" w:color="auto" w:fill="BFBFBF" w:themeFill="background1" w:themeFillShade="BF"/>
          </w:tcPr>
          <w:p w14:paraId="4E2E9C78" w14:textId="77777777" w:rsidR="00B23F8D" w:rsidRPr="00A31A01" w:rsidRDefault="00B23F8D" w:rsidP="00E56396">
            <w:pPr>
              <w:rPr>
                <w:rFonts w:ascii="Calibri" w:hAnsi="Calibri" w:cs="Calibri"/>
                <w:sz w:val="16"/>
                <w:szCs w:val="18"/>
              </w:rPr>
            </w:pPr>
            <w:r w:rsidRPr="00A31A01">
              <w:rPr>
                <w:rFonts w:ascii="Calibri" w:hAnsi="Calibri" w:cs="Calibri"/>
                <w:b/>
                <w:bCs/>
                <w:sz w:val="16"/>
                <w:szCs w:val="16"/>
              </w:rPr>
              <w:t>Beurteilung und Begründung für nicht erreichte Punkte</w:t>
            </w:r>
          </w:p>
        </w:tc>
        <w:tc>
          <w:tcPr>
            <w:tcW w:w="6521" w:type="dxa"/>
            <w:shd w:val="clear" w:color="auto" w:fill="BFBFBF" w:themeFill="background1" w:themeFillShade="BF"/>
          </w:tcPr>
          <w:p w14:paraId="6D358C72" w14:textId="77777777" w:rsidR="00B23F8D" w:rsidRPr="00A31A01" w:rsidRDefault="00B23F8D" w:rsidP="00E56396">
            <w:pPr>
              <w:pStyle w:val="TableParagraph"/>
              <w:spacing w:before="64" w:line="292" w:lineRule="auto"/>
              <w:ind w:left="103"/>
              <w:rPr>
                <w:rFonts w:ascii="Calibri" w:hAnsi="Calibri" w:cs="Calibri"/>
                <w:b/>
                <w:bCs/>
                <w:sz w:val="16"/>
                <w:szCs w:val="18"/>
              </w:rPr>
            </w:pPr>
            <w:r w:rsidRPr="00A31A01">
              <w:rPr>
                <w:rFonts w:ascii="Calibri" w:hAnsi="Calibri" w:cs="Calibri"/>
                <w:b/>
                <w:bCs/>
                <w:sz w:val="16"/>
                <w:szCs w:val="18"/>
              </w:rPr>
              <w:t xml:space="preserve">Konkrete </w:t>
            </w:r>
            <w:r w:rsidRPr="00A31A01">
              <w:rPr>
                <w:rFonts w:ascii="Calibri" w:hAnsi="Calibri" w:cs="Calibri"/>
                <w:b/>
                <w:bCs/>
                <w:sz w:val="16"/>
                <w:szCs w:val="16"/>
              </w:rPr>
              <w:t>Erwartungen an eine Fachperson am Ende der Grundbildung</w:t>
            </w:r>
          </w:p>
        </w:tc>
        <w:tc>
          <w:tcPr>
            <w:tcW w:w="2409" w:type="dxa"/>
            <w:shd w:val="clear" w:color="auto" w:fill="BFBFBF" w:themeFill="background1" w:themeFillShade="BF"/>
          </w:tcPr>
          <w:p w14:paraId="3A59E973" w14:textId="77777777" w:rsidR="00B23F8D" w:rsidRPr="00A31A01" w:rsidRDefault="00B23F8D" w:rsidP="00E56396">
            <w:pPr>
              <w:pStyle w:val="TableParagraph"/>
              <w:spacing w:before="64"/>
              <w:ind w:left="106"/>
              <w:rPr>
                <w:rFonts w:ascii="Calibri" w:hAnsi="Calibri" w:cs="Calibri"/>
                <w:spacing w:val="-10"/>
                <w:sz w:val="16"/>
                <w:szCs w:val="18"/>
              </w:rPr>
            </w:pPr>
            <w:r w:rsidRPr="00A31A01">
              <w:rPr>
                <w:rFonts w:ascii="Calibri" w:hAnsi="Calibri" w:cs="Calibri"/>
                <w:b/>
                <w:sz w:val="16"/>
                <w:szCs w:val="18"/>
              </w:rPr>
              <w:t>Beobachtung</w:t>
            </w:r>
            <w:r w:rsidRPr="00A31A01">
              <w:rPr>
                <w:rFonts w:ascii="Calibri" w:hAnsi="Calibri" w:cs="Calibri"/>
                <w:b/>
                <w:spacing w:val="-9"/>
                <w:sz w:val="16"/>
                <w:szCs w:val="18"/>
              </w:rPr>
              <w:t xml:space="preserve"> </w:t>
            </w:r>
            <w:r w:rsidRPr="00A31A01">
              <w:rPr>
                <w:rFonts w:ascii="Calibri" w:hAnsi="Calibri" w:cs="Calibri"/>
                <w:b/>
                <w:sz w:val="16"/>
                <w:szCs w:val="18"/>
              </w:rPr>
              <w:t>/</w:t>
            </w:r>
            <w:r w:rsidRPr="00A31A01">
              <w:rPr>
                <w:rFonts w:ascii="Calibri" w:hAnsi="Calibri" w:cs="Calibri"/>
                <w:b/>
                <w:spacing w:val="-9"/>
                <w:sz w:val="16"/>
                <w:szCs w:val="18"/>
              </w:rPr>
              <w:t xml:space="preserve"> </w:t>
            </w:r>
            <w:r w:rsidRPr="00A31A01">
              <w:rPr>
                <w:rFonts w:ascii="Calibri" w:hAnsi="Calibri" w:cs="Calibri"/>
                <w:b/>
                <w:spacing w:val="-2"/>
                <w:sz w:val="16"/>
                <w:szCs w:val="18"/>
              </w:rPr>
              <w:t>Bemerkung</w:t>
            </w:r>
          </w:p>
        </w:tc>
        <w:tc>
          <w:tcPr>
            <w:tcW w:w="709" w:type="dxa"/>
            <w:shd w:val="clear" w:color="auto" w:fill="BFBFBF" w:themeFill="background1" w:themeFillShade="BF"/>
          </w:tcPr>
          <w:p w14:paraId="265DBA52" w14:textId="77777777" w:rsidR="00B23F8D" w:rsidRPr="00A31A01" w:rsidRDefault="00B23F8D" w:rsidP="00E56396">
            <w:pPr>
              <w:pStyle w:val="TableParagraph"/>
              <w:spacing w:before="64"/>
              <w:ind w:left="106"/>
              <w:rPr>
                <w:rFonts w:ascii="Calibri" w:hAnsi="Calibri" w:cs="Calibri"/>
                <w:b/>
                <w:spacing w:val="-2"/>
                <w:sz w:val="16"/>
                <w:szCs w:val="18"/>
              </w:rPr>
            </w:pPr>
            <w:r w:rsidRPr="00A31A01">
              <w:rPr>
                <w:rFonts w:ascii="Calibri" w:hAnsi="Calibri" w:cs="Calibri"/>
                <w:b/>
                <w:spacing w:val="-2"/>
                <w:sz w:val="16"/>
                <w:szCs w:val="18"/>
              </w:rPr>
              <w:t>Punkte</w:t>
            </w:r>
          </w:p>
        </w:tc>
      </w:tr>
      <w:tr w:rsidR="00B23F8D" w:rsidRPr="00A31A01" w14:paraId="397478A2" w14:textId="77777777" w:rsidTr="00C41CD0">
        <w:trPr>
          <w:trHeight w:val="873"/>
        </w:trPr>
        <w:tc>
          <w:tcPr>
            <w:tcW w:w="5812" w:type="dxa"/>
          </w:tcPr>
          <w:p w14:paraId="40FB115E" w14:textId="77777777" w:rsidR="00B23F8D" w:rsidRPr="00A31A01" w:rsidRDefault="00B23F8D" w:rsidP="00E56396">
            <w:pPr>
              <w:pStyle w:val="TableParagraph"/>
              <w:spacing w:before="35" w:line="292" w:lineRule="auto"/>
              <w:rPr>
                <w:rFonts w:ascii="Calibri" w:hAnsi="Calibri" w:cs="Calibri"/>
                <w:sz w:val="16"/>
                <w:szCs w:val="16"/>
              </w:rPr>
            </w:pPr>
            <w:r w:rsidRPr="00A31A01">
              <w:rPr>
                <w:rFonts w:ascii="Calibri" w:hAnsi="Calibri" w:cs="Calibri"/>
                <w:sz w:val="16"/>
                <w:szCs w:val="16"/>
              </w:rPr>
              <w:t>Die kandidierende Person hat die eigene Vorgehensweise in jeder Hinsicht kompetent analysiert. Die Leistung entspricht vollständig allen Erwartungen an eine Fachperson am Ende der Grundbildung. Das heisst:</w:t>
            </w:r>
          </w:p>
          <w:p w14:paraId="7AD60FF2" w14:textId="77777777" w:rsidR="00B23F8D" w:rsidRPr="00A31A01" w:rsidRDefault="00B23F8D" w:rsidP="00B23F8D">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Analyse ist vollständig.</w:t>
            </w:r>
          </w:p>
          <w:p w14:paraId="012EBE17" w14:textId="77777777" w:rsidR="00B23F8D" w:rsidRPr="00A31A01" w:rsidRDefault="00B23F8D" w:rsidP="00B23F8D">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Selbsteinschätzung ist angemessen stärken- und verbesserungsorientiert.</w:t>
            </w:r>
            <w:r w:rsidRPr="00A31A01">
              <w:rPr>
                <w:rFonts w:ascii="Calibri" w:hAnsi="Calibri" w:cs="Calibri"/>
                <w:color w:val="00B050"/>
                <w:sz w:val="16"/>
                <w:szCs w:val="16"/>
              </w:rPr>
              <w:t xml:space="preserve"> </w:t>
            </w:r>
          </w:p>
          <w:p w14:paraId="793F1F8A" w14:textId="77777777" w:rsidR="00B23F8D" w:rsidRPr="00A31A01" w:rsidRDefault="00B23F8D" w:rsidP="00E56396">
            <w:pPr>
              <w:pStyle w:val="TableParagraph"/>
              <w:spacing w:before="64" w:line="292" w:lineRule="auto"/>
              <w:ind w:left="467"/>
              <w:rPr>
                <w:rFonts w:ascii="Calibri" w:hAnsi="Calibri" w:cs="Calibri"/>
                <w:sz w:val="16"/>
                <w:szCs w:val="16"/>
              </w:rPr>
            </w:pPr>
            <w:r w:rsidRPr="00A31A01">
              <w:rPr>
                <w:rFonts w:ascii="Calibri" w:hAnsi="Calibri" w:cs="Calibri"/>
                <w:sz w:val="16"/>
                <w:szCs w:val="16"/>
              </w:rPr>
              <w:t xml:space="preserve">Eine „Stärke“ ist ein positiver Punkt gegenüber anderen Punkten innerhalb des eigenen Profils. Es geht nicht um einen Vergleich mit anderen Personen oder externen Standards.  </w:t>
            </w:r>
          </w:p>
          <w:p w14:paraId="05A9F144" w14:textId="77777777" w:rsidR="00B23F8D" w:rsidRPr="00A31A01" w:rsidRDefault="00B23F8D" w:rsidP="00B23F8D">
            <w:pPr>
              <w:pStyle w:val="TableParagraph"/>
              <w:numPr>
                <w:ilvl w:val="1"/>
                <w:numId w:val="13"/>
              </w:numPr>
              <w:suppressAutoHyphens w:val="0"/>
              <w:spacing w:before="64" w:line="292" w:lineRule="auto"/>
              <w:rPr>
                <w:rFonts w:ascii="Calibri" w:hAnsi="Calibri" w:cs="Calibri"/>
                <w:sz w:val="16"/>
                <w:szCs w:val="18"/>
              </w:rPr>
            </w:pPr>
            <w:r w:rsidRPr="00A31A01">
              <w:rPr>
                <w:rFonts w:ascii="Calibri" w:hAnsi="Calibri" w:cs="Calibri"/>
                <w:sz w:val="16"/>
                <w:szCs w:val="16"/>
              </w:rPr>
              <w:t>Die vorgeschlagenen Verbesserungsmassnahmen sind nachvollziehbar aus der Analyse abgeleitet.</w:t>
            </w:r>
          </w:p>
        </w:tc>
        <w:tc>
          <w:tcPr>
            <w:tcW w:w="6521" w:type="dxa"/>
          </w:tcPr>
          <w:p w14:paraId="63996D95" w14:textId="77777777" w:rsidR="00B23F8D" w:rsidRPr="00A31A01" w:rsidRDefault="00B23F8D" w:rsidP="00B23F8D">
            <w:pPr>
              <w:pStyle w:val="TableParagraph"/>
              <w:numPr>
                <w:ilvl w:val="2"/>
                <w:numId w:val="17"/>
              </w:numPr>
              <w:suppressAutoHyphens w:val="0"/>
              <w:spacing w:before="35" w:line="292" w:lineRule="auto"/>
              <w:ind w:left="467"/>
              <w:rPr>
                <w:rFonts w:ascii="Calibri" w:hAnsi="Calibri" w:cs="Calibri"/>
                <w:strike/>
                <w:color w:val="000000" w:themeColor="text1"/>
                <w:sz w:val="16"/>
                <w:szCs w:val="16"/>
              </w:rPr>
            </w:pPr>
            <w:r w:rsidRPr="00A31A01">
              <w:rPr>
                <w:rFonts w:ascii="Calibri" w:hAnsi="Calibri" w:cs="Calibri"/>
                <w:color w:val="000000" w:themeColor="text1"/>
                <w:sz w:val="16"/>
                <w:szCs w:val="16"/>
              </w:rPr>
              <w:t xml:space="preserve">Vollständig: Vergleicht alle wesentlichen Schritte der eigenen Vorgehensweise mit den generellen Erwartungen an Kaufleute der Branche am Ende der Grundbildung gemäss Aufgabenstellung auf der inhaltlichen Ebene (HKB B, C, D) und auf der Ebene der Gesprächsführung (HKB D) mit der Kundin/dem Kunden:  1. Planen, Antizipieren und Vorbereiten. 2. Umsetzen. 3. Überprüfen. </w:t>
            </w:r>
          </w:p>
          <w:p w14:paraId="100DC998" w14:textId="77777777" w:rsidR="00B23F8D" w:rsidRPr="00A31A01" w:rsidRDefault="00B23F8D" w:rsidP="00B23F8D">
            <w:pPr>
              <w:pStyle w:val="TableParagraph"/>
              <w:numPr>
                <w:ilvl w:val="2"/>
                <w:numId w:val="17"/>
              </w:numPr>
              <w:suppressAutoHyphens w:val="0"/>
              <w:spacing w:before="35" w:line="292" w:lineRule="auto"/>
              <w:ind w:left="467"/>
              <w:rPr>
                <w:rFonts w:ascii="Calibri" w:hAnsi="Calibri" w:cs="Calibri"/>
                <w:strike/>
                <w:color w:val="000000" w:themeColor="text1"/>
                <w:sz w:val="16"/>
                <w:szCs w:val="16"/>
              </w:rPr>
            </w:pPr>
            <w:r w:rsidRPr="00A31A01">
              <w:rPr>
                <w:rFonts w:ascii="Calibri" w:hAnsi="Calibri" w:cs="Calibri"/>
                <w:color w:val="000000" w:themeColor="text1"/>
                <w:sz w:val="16"/>
                <w:szCs w:val="16"/>
              </w:rPr>
              <w:t xml:space="preserve">Angemessen stärken- und verbesserungsorientiert: Leitet aus dem Vergleich je eine Stärke und einen wesentlichen Entwicklungsbereich ab. </w:t>
            </w:r>
          </w:p>
          <w:p w14:paraId="7BFB853C" w14:textId="77777777" w:rsidR="00B23F8D" w:rsidRPr="00A31A01" w:rsidRDefault="00B23F8D" w:rsidP="00B23F8D">
            <w:pPr>
              <w:pStyle w:val="TableParagraph"/>
              <w:numPr>
                <w:ilvl w:val="2"/>
                <w:numId w:val="17"/>
              </w:numPr>
              <w:suppressAutoHyphens w:val="0"/>
              <w:spacing w:before="35" w:line="292" w:lineRule="auto"/>
              <w:ind w:left="467"/>
              <w:rPr>
                <w:rFonts w:ascii="Calibri" w:hAnsi="Calibri" w:cs="Calibri"/>
                <w:color w:val="000000" w:themeColor="text1"/>
                <w:sz w:val="16"/>
                <w:szCs w:val="16"/>
              </w:rPr>
            </w:pPr>
            <w:r w:rsidRPr="00A31A01">
              <w:rPr>
                <w:rFonts w:ascii="Calibri" w:hAnsi="Calibri" w:cs="Calibri"/>
                <w:color w:val="000000" w:themeColor="text1"/>
                <w:sz w:val="16"/>
                <w:szCs w:val="16"/>
              </w:rPr>
              <w:t xml:space="preserve">Nachvollziehbar: </w:t>
            </w:r>
          </w:p>
          <w:p w14:paraId="7B3357C3" w14:textId="77777777" w:rsidR="00B23F8D" w:rsidRPr="00A31A01" w:rsidRDefault="00B23F8D" w:rsidP="00B23F8D">
            <w:pPr>
              <w:pStyle w:val="TableParagraph"/>
              <w:numPr>
                <w:ilvl w:val="2"/>
                <w:numId w:val="18"/>
              </w:numPr>
              <w:suppressAutoHyphens w:val="0"/>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Leitet alle vorgeschlagenen Verbesserungsmassnahmen sachlogisch aus der Analyse ab.</w:t>
            </w:r>
          </w:p>
          <w:p w14:paraId="7BBAD58A" w14:textId="77777777" w:rsidR="00B23F8D" w:rsidRPr="00A31A01" w:rsidRDefault="00B23F8D" w:rsidP="00B23F8D">
            <w:pPr>
              <w:pStyle w:val="TableParagraph"/>
              <w:numPr>
                <w:ilvl w:val="2"/>
                <w:numId w:val="18"/>
              </w:numPr>
              <w:suppressAutoHyphens w:val="0"/>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Leitet mindestens eine Massnahme ab, die auf den genannten Entwicklungsbereich abzielt. </w:t>
            </w:r>
          </w:p>
          <w:p w14:paraId="499EF928" w14:textId="77777777" w:rsidR="00B23F8D" w:rsidRPr="00A31A01" w:rsidRDefault="00B23F8D" w:rsidP="00B23F8D">
            <w:pPr>
              <w:pStyle w:val="TableParagraph"/>
              <w:numPr>
                <w:ilvl w:val="2"/>
                <w:numId w:val="18"/>
              </w:numPr>
              <w:suppressAutoHyphens w:val="0"/>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Leitet ausschliesslich Massnahmen ab, die für sie selbst oder ihren Betrieb umsetzbar sind.</w:t>
            </w:r>
          </w:p>
          <w:p w14:paraId="72C94E44" w14:textId="77777777" w:rsidR="00B23F8D" w:rsidRPr="00A31A01" w:rsidRDefault="00B23F8D" w:rsidP="00E56396">
            <w:pPr>
              <w:pStyle w:val="TableParagraph"/>
              <w:spacing w:before="35" w:line="292" w:lineRule="auto"/>
              <w:ind w:left="467"/>
              <w:rPr>
                <w:rFonts w:ascii="Calibri" w:hAnsi="Calibri" w:cs="Calibri"/>
                <w:color w:val="000000" w:themeColor="text1"/>
                <w:sz w:val="16"/>
                <w:szCs w:val="16"/>
              </w:rPr>
            </w:pPr>
            <w:r w:rsidRPr="00A31A01">
              <w:rPr>
                <w:rFonts w:ascii="Calibri" w:hAnsi="Calibri" w:cs="Calibri"/>
                <w:color w:val="000000" w:themeColor="text1"/>
                <w:sz w:val="16"/>
                <w:szCs w:val="16"/>
              </w:rPr>
              <w:t>Falls keine Verbesserungsmassnahmen nötig sind und folglich auch keine gefunden werden, geben die PEX 3 Punkte.</w:t>
            </w:r>
          </w:p>
        </w:tc>
        <w:tc>
          <w:tcPr>
            <w:tcW w:w="2409" w:type="dxa"/>
            <w:vAlign w:val="center"/>
          </w:tcPr>
          <w:p w14:paraId="2FCC85A2" w14:textId="77777777" w:rsidR="00B23F8D" w:rsidRPr="00A31A01" w:rsidRDefault="00B23F8D" w:rsidP="00E56396">
            <w:pPr>
              <w:pStyle w:val="TableParagraph"/>
              <w:spacing w:before="35" w:line="292" w:lineRule="auto"/>
              <w:rPr>
                <w:rFonts w:ascii="Calibri" w:hAnsi="Calibri" w:cs="Calibri"/>
                <w:sz w:val="20"/>
                <w:szCs w:val="20"/>
              </w:rPr>
            </w:pPr>
          </w:p>
        </w:tc>
        <w:tc>
          <w:tcPr>
            <w:tcW w:w="709" w:type="dxa"/>
            <w:vAlign w:val="center"/>
          </w:tcPr>
          <w:p w14:paraId="542F664D" w14:textId="77777777" w:rsidR="00B23F8D" w:rsidRPr="00A31A01" w:rsidRDefault="00B23F8D"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3</w:t>
            </w:r>
          </w:p>
        </w:tc>
      </w:tr>
      <w:tr w:rsidR="00B23F8D" w:rsidRPr="00A31A01" w14:paraId="2E9F1681" w14:textId="77777777" w:rsidTr="00C41CD0">
        <w:trPr>
          <w:trHeight w:val="50"/>
        </w:trPr>
        <w:tc>
          <w:tcPr>
            <w:tcW w:w="5812" w:type="dxa"/>
          </w:tcPr>
          <w:p w14:paraId="44449E77"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eigene Vorgehensweise im Kern kompetent analysiert. Die Leistung entspricht im Grundsatz den Erwartungen an eine Fachperson am Ende der Grundbildung. Das heisst:</w:t>
            </w:r>
          </w:p>
          <w:p w14:paraId="17801D3D" w14:textId="77777777" w:rsidR="00B23F8D" w:rsidRPr="00A31A01" w:rsidRDefault="00B23F8D" w:rsidP="00B23F8D">
            <w:pPr>
              <w:pStyle w:val="TableParagraph"/>
              <w:numPr>
                <w:ilvl w:val="1"/>
                <w:numId w:val="13"/>
              </w:numPr>
              <w:suppressAutoHyphens w:val="0"/>
              <w:spacing w:before="35" w:line="292" w:lineRule="auto"/>
              <w:rPr>
                <w:rFonts w:ascii="Calibri" w:hAnsi="Calibri" w:cs="Calibri"/>
                <w:color w:val="000000" w:themeColor="text1"/>
                <w:sz w:val="16"/>
                <w:szCs w:val="18"/>
              </w:rPr>
            </w:pPr>
            <w:r w:rsidRPr="00A31A01">
              <w:rPr>
                <w:rFonts w:ascii="Calibri" w:hAnsi="Calibri" w:cs="Calibri"/>
                <w:sz w:val="16"/>
                <w:szCs w:val="18"/>
              </w:rPr>
              <w:t>Die Analyse ist im Grundsatz vollständig.</w:t>
            </w:r>
            <w:r w:rsidRPr="00A31A01">
              <w:rPr>
                <w:rFonts w:ascii="Calibri" w:hAnsi="Calibri" w:cs="Calibri"/>
                <w:color w:val="000000" w:themeColor="text1"/>
                <w:sz w:val="16"/>
                <w:szCs w:val="18"/>
              </w:rPr>
              <w:t xml:space="preserve"> Abweichungen betreffen Aspekte, welche für die Reflexion nicht kritisch sind. </w:t>
            </w:r>
          </w:p>
          <w:p w14:paraId="28EE771E" w14:textId="77777777" w:rsidR="00B23F8D" w:rsidRPr="00A31A01" w:rsidRDefault="00B23F8D" w:rsidP="00B23F8D">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Selbsteinschätzung ist im Grundsatz angemessen stärken- und verbesserungsorientiert.</w:t>
            </w:r>
            <w:r w:rsidRPr="00A31A01">
              <w:rPr>
                <w:rFonts w:ascii="Calibri" w:hAnsi="Calibri" w:cs="Calibri"/>
                <w:color w:val="00B050"/>
                <w:sz w:val="16"/>
                <w:szCs w:val="16"/>
              </w:rPr>
              <w:t xml:space="preserve"> </w:t>
            </w:r>
            <w:r w:rsidRPr="00A31A01">
              <w:rPr>
                <w:rFonts w:ascii="Calibri" w:hAnsi="Calibri" w:cs="Calibri"/>
                <w:color w:val="000000" w:themeColor="text1"/>
                <w:sz w:val="16"/>
                <w:szCs w:val="18"/>
              </w:rPr>
              <w:t>Abweichungen betreffen Aspekte, welche nicht kritisch sind.</w:t>
            </w:r>
            <w:r w:rsidRPr="00A31A01">
              <w:rPr>
                <w:rFonts w:ascii="Calibri" w:hAnsi="Calibri" w:cs="Calibri"/>
                <w:sz w:val="16"/>
                <w:szCs w:val="16"/>
              </w:rPr>
              <w:t xml:space="preserve"> </w:t>
            </w:r>
          </w:p>
          <w:p w14:paraId="5F5C7816" w14:textId="77777777" w:rsidR="00B23F8D" w:rsidRPr="00A31A01" w:rsidRDefault="00B23F8D" w:rsidP="00B23F8D">
            <w:pPr>
              <w:pStyle w:val="TableParagraph"/>
              <w:numPr>
                <w:ilvl w:val="1"/>
                <w:numId w:val="13"/>
              </w:numPr>
              <w:suppressAutoHyphens w:val="0"/>
              <w:spacing w:before="35" w:line="292" w:lineRule="auto"/>
              <w:rPr>
                <w:rFonts w:ascii="Calibri" w:hAnsi="Calibri" w:cs="Calibri"/>
                <w:sz w:val="16"/>
                <w:szCs w:val="18"/>
              </w:rPr>
            </w:pPr>
            <w:r w:rsidRPr="00A31A01">
              <w:rPr>
                <w:rFonts w:ascii="Calibri" w:hAnsi="Calibri" w:cs="Calibri"/>
                <w:sz w:val="16"/>
                <w:szCs w:val="16"/>
              </w:rPr>
              <w:t>Die vorgeschlagenen Verbesserungsmassnahmen sind im Grundsatz nachvollziehbar aus der Analyse abgeleitet.</w:t>
            </w:r>
            <w:r w:rsidRPr="00A31A01">
              <w:rPr>
                <w:rFonts w:ascii="Calibri" w:hAnsi="Calibri" w:cs="Calibri"/>
                <w:color w:val="000000" w:themeColor="text1"/>
                <w:sz w:val="16"/>
                <w:szCs w:val="18"/>
              </w:rPr>
              <w:t xml:space="preserve"> Abweichungen betreffen Aspekte, welche nicht kritisch sind. </w:t>
            </w:r>
          </w:p>
        </w:tc>
        <w:tc>
          <w:tcPr>
            <w:tcW w:w="6521" w:type="dxa"/>
          </w:tcPr>
          <w:p w14:paraId="7977DB0D"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Nicht kritische Abweichungen von den Erwartungen. </w:t>
            </w:r>
          </w:p>
          <w:p w14:paraId="061B739E" w14:textId="77777777" w:rsidR="00B23F8D" w:rsidRPr="00A31A01" w:rsidRDefault="00B23F8D" w:rsidP="00494AA5">
            <w:pPr>
              <w:pStyle w:val="TableParagraph"/>
              <w:numPr>
                <w:ilvl w:val="0"/>
                <w:numId w:val="32"/>
              </w:numPr>
              <w:spacing w:before="35" w:line="292" w:lineRule="auto"/>
              <w:rPr>
                <w:rFonts w:ascii="Calibri" w:hAnsi="Calibri" w:cs="Calibri"/>
                <w:color w:val="000000" w:themeColor="text1"/>
                <w:sz w:val="16"/>
                <w:szCs w:val="16"/>
              </w:rPr>
            </w:pPr>
          </w:p>
        </w:tc>
        <w:tc>
          <w:tcPr>
            <w:tcW w:w="2409" w:type="dxa"/>
            <w:vAlign w:val="center"/>
          </w:tcPr>
          <w:p w14:paraId="662F2B78" w14:textId="77777777" w:rsidR="00B23F8D" w:rsidRPr="00A31A01" w:rsidRDefault="00B23F8D" w:rsidP="00E56396">
            <w:pPr>
              <w:pStyle w:val="TableParagraph"/>
              <w:spacing w:before="35" w:line="292" w:lineRule="auto"/>
              <w:rPr>
                <w:rFonts w:ascii="Calibri" w:hAnsi="Calibri" w:cs="Calibri"/>
                <w:sz w:val="20"/>
                <w:szCs w:val="20"/>
              </w:rPr>
            </w:pPr>
          </w:p>
        </w:tc>
        <w:tc>
          <w:tcPr>
            <w:tcW w:w="709" w:type="dxa"/>
            <w:vAlign w:val="center"/>
          </w:tcPr>
          <w:p w14:paraId="3AA387D7" w14:textId="77777777" w:rsidR="00B23F8D" w:rsidRPr="00A31A01" w:rsidRDefault="00B23F8D"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2</w:t>
            </w:r>
          </w:p>
        </w:tc>
      </w:tr>
      <w:tr w:rsidR="00B23F8D" w:rsidRPr="00A31A01" w14:paraId="350E75F5" w14:textId="77777777" w:rsidTr="00C41CD0">
        <w:trPr>
          <w:trHeight w:val="873"/>
        </w:trPr>
        <w:tc>
          <w:tcPr>
            <w:tcW w:w="5812" w:type="dxa"/>
          </w:tcPr>
          <w:p w14:paraId="282F0CB6" w14:textId="77777777" w:rsidR="00B23F8D" w:rsidRPr="00A31A01" w:rsidRDefault="00B23F8D" w:rsidP="00E56396">
            <w:pPr>
              <w:pStyle w:val="TableParagraph"/>
              <w:spacing w:before="35" w:line="292" w:lineRule="auto"/>
              <w:rPr>
                <w:rFonts w:ascii="Calibri" w:hAnsi="Calibri" w:cs="Calibri"/>
                <w:color w:val="000000" w:themeColor="text1"/>
                <w:sz w:val="16"/>
                <w:szCs w:val="18"/>
              </w:rPr>
            </w:pPr>
            <w:r w:rsidRPr="00A31A01">
              <w:rPr>
                <w:rFonts w:ascii="Calibri" w:hAnsi="Calibri" w:cs="Calibri"/>
                <w:color w:val="000000" w:themeColor="text1"/>
                <w:sz w:val="16"/>
                <w:szCs w:val="18"/>
              </w:rPr>
              <w:lastRenderedPageBreak/>
              <w:t>Die kandidierende Person hat die eigene Vorgehensweise im Kern nur teilweise kompetent analysiert. Die Leistung entspricht nur teilweise den Erwartungen an eine Fachperson am Ende der Grundbildung. Das heisst:</w:t>
            </w:r>
          </w:p>
          <w:p w14:paraId="30075E49" w14:textId="77777777" w:rsidR="00B23F8D" w:rsidRPr="00A31A01" w:rsidRDefault="00B23F8D" w:rsidP="00B23F8D">
            <w:pPr>
              <w:pStyle w:val="TableParagraph"/>
              <w:numPr>
                <w:ilvl w:val="1"/>
                <w:numId w:val="13"/>
              </w:numPr>
              <w:suppressAutoHyphens w:val="0"/>
              <w:spacing w:before="35" w:line="292" w:lineRule="auto"/>
              <w:rPr>
                <w:rFonts w:ascii="Calibri" w:hAnsi="Calibri" w:cs="Calibri"/>
                <w:color w:val="000000" w:themeColor="text1"/>
                <w:sz w:val="16"/>
                <w:szCs w:val="18"/>
              </w:rPr>
            </w:pPr>
            <w:r w:rsidRPr="00A31A01">
              <w:rPr>
                <w:rFonts w:ascii="Calibri" w:hAnsi="Calibri" w:cs="Calibri"/>
                <w:sz w:val="16"/>
                <w:szCs w:val="18"/>
              </w:rPr>
              <w:t>Die Analyse ist nicht vollständig.</w:t>
            </w:r>
            <w:r w:rsidRPr="00A31A01">
              <w:rPr>
                <w:rFonts w:ascii="Calibri" w:hAnsi="Calibri" w:cs="Calibri"/>
                <w:color w:val="000000" w:themeColor="text1"/>
                <w:sz w:val="16"/>
                <w:szCs w:val="18"/>
              </w:rPr>
              <w:t xml:space="preserve"> Abweichungen betreffen auch einzelne Aspekte, welche für die Reflexion kritisch sind. </w:t>
            </w:r>
          </w:p>
          <w:p w14:paraId="25B8EAE4" w14:textId="77777777" w:rsidR="00B23F8D" w:rsidRPr="00A31A01" w:rsidRDefault="00B23F8D" w:rsidP="00B23F8D">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Selbsteinschätzung ist nur teilweise angemessen stärken- und verbesserungsorientiert.</w:t>
            </w:r>
            <w:r w:rsidRPr="00A31A01">
              <w:rPr>
                <w:rFonts w:ascii="Calibri" w:hAnsi="Calibri" w:cs="Calibri"/>
                <w:color w:val="00B050"/>
                <w:sz w:val="16"/>
                <w:szCs w:val="16"/>
              </w:rPr>
              <w:t xml:space="preserve"> </w:t>
            </w:r>
            <w:r w:rsidRPr="00A31A01">
              <w:rPr>
                <w:rFonts w:ascii="Calibri" w:hAnsi="Calibri" w:cs="Calibri"/>
                <w:color w:val="000000" w:themeColor="text1"/>
                <w:sz w:val="16"/>
                <w:szCs w:val="18"/>
              </w:rPr>
              <w:t>Abweichungen betreffen auch einzelne Aspekte, welche für die Reflexion kritisch sind.</w:t>
            </w:r>
            <w:r w:rsidRPr="00A31A01">
              <w:rPr>
                <w:rFonts w:ascii="Calibri" w:hAnsi="Calibri" w:cs="Calibri"/>
                <w:sz w:val="16"/>
                <w:szCs w:val="16"/>
              </w:rPr>
              <w:t xml:space="preserve"> </w:t>
            </w:r>
          </w:p>
          <w:p w14:paraId="4217F489" w14:textId="77777777" w:rsidR="00B23F8D" w:rsidRPr="00A31A01" w:rsidRDefault="00B23F8D" w:rsidP="00B23F8D">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vorgeschlagenen Verbesserungsmassnahmen sind nur teilweise nachvollziehbar aus der Analyse abgeleitet.</w:t>
            </w:r>
            <w:r w:rsidRPr="00A31A01">
              <w:rPr>
                <w:rFonts w:ascii="Calibri" w:hAnsi="Calibri" w:cs="Calibri"/>
                <w:color w:val="000000" w:themeColor="text1"/>
                <w:sz w:val="16"/>
                <w:szCs w:val="18"/>
              </w:rPr>
              <w:t xml:space="preserve"> Abweichungen betreffen auch einzelne Aspekte, welche kritisch sind.</w:t>
            </w:r>
            <w:r w:rsidRPr="00A31A01">
              <w:rPr>
                <w:rFonts w:ascii="Calibri" w:hAnsi="Calibri" w:cs="Calibri"/>
                <w:sz w:val="16"/>
                <w:szCs w:val="16"/>
              </w:rPr>
              <w:t xml:space="preserve"> </w:t>
            </w:r>
          </w:p>
        </w:tc>
        <w:tc>
          <w:tcPr>
            <w:tcW w:w="6521" w:type="dxa"/>
          </w:tcPr>
          <w:p w14:paraId="2C0CFF17"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Einzelne kritische Abweichungen von den Erwartungen.</w:t>
            </w:r>
          </w:p>
          <w:p w14:paraId="09A2EE99" w14:textId="77777777" w:rsidR="00B23F8D" w:rsidRPr="00A31A01" w:rsidRDefault="00B23F8D" w:rsidP="00494AA5">
            <w:pPr>
              <w:pStyle w:val="TableParagraph"/>
              <w:numPr>
                <w:ilvl w:val="0"/>
                <w:numId w:val="31"/>
              </w:numPr>
              <w:suppressAutoHyphens w:val="0"/>
              <w:spacing w:before="35" w:line="292" w:lineRule="auto"/>
              <w:rPr>
                <w:rFonts w:ascii="Calibri" w:hAnsi="Calibri" w:cs="Calibri"/>
                <w:color w:val="000000" w:themeColor="text1"/>
                <w:sz w:val="16"/>
                <w:szCs w:val="16"/>
              </w:rPr>
            </w:pPr>
          </w:p>
        </w:tc>
        <w:tc>
          <w:tcPr>
            <w:tcW w:w="2409" w:type="dxa"/>
            <w:vAlign w:val="center"/>
          </w:tcPr>
          <w:p w14:paraId="4AA823DF" w14:textId="77777777" w:rsidR="00B23F8D" w:rsidRPr="00A31A01" w:rsidRDefault="00B23F8D" w:rsidP="00E56396">
            <w:pPr>
              <w:pStyle w:val="TableParagraph"/>
              <w:spacing w:before="35" w:line="292" w:lineRule="auto"/>
              <w:rPr>
                <w:rFonts w:ascii="Calibri" w:hAnsi="Calibri" w:cs="Calibri"/>
                <w:sz w:val="20"/>
                <w:szCs w:val="20"/>
              </w:rPr>
            </w:pPr>
          </w:p>
        </w:tc>
        <w:tc>
          <w:tcPr>
            <w:tcW w:w="709" w:type="dxa"/>
            <w:vAlign w:val="center"/>
          </w:tcPr>
          <w:p w14:paraId="2F74F602" w14:textId="77777777" w:rsidR="00B23F8D" w:rsidRPr="00A31A01" w:rsidRDefault="00B23F8D"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1</w:t>
            </w:r>
          </w:p>
        </w:tc>
      </w:tr>
      <w:tr w:rsidR="00B23F8D" w:rsidRPr="00A31A01" w14:paraId="03261393" w14:textId="77777777" w:rsidTr="00C41CD0">
        <w:trPr>
          <w:trHeight w:val="63"/>
        </w:trPr>
        <w:tc>
          <w:tcPr>
            <w:tcW w:w="5812" w:type="dxa"/>
          </w:tcPr>
          <w:p w14:paraId="06CFF992" w14:textId="77777777" w:rsidR="00B23F8D" w:rsidRPr="00A31A01" w:rsidRDefault="00B23F8D" w:rsidP="00E56396">
            <w:pPr>
              <w:pStyle w:val="TableParagraph"/>
              <w:spacing w:before="35" w:line="292" w:lineRule="auto"/>
              <w:rPr>
                <w:rFonts w:ascii="Calibri" w:hAnsi="Calibri" w:cs="Calibri"/>
                <w:color w:val="000000" w:themeColor="text1"/>
                <w:sz w:val="16"/>
                <w:szCs w:val="18"/>
              </w:rPr>
            </w:pPr>
            <w:r w:rsidRPr="00A31A01">
              <w:rPr>
                <w:rFonts w:ascii="Calibri" w:hAnsi="Calibri" w:cs="Calibri"/>
                <w:color w:val="000000" w:themeColor="text1"/>
                <w:sz w:val="16"/>
                <w:szCs w:val="18"/>
              </w:rPr>
              <w:t xml:space="preserve">Die kandidierende Person hat die </w:t>
            </w:r>
            <w:r w:rsidRPr="00A31A01">
              <w:rPr>
                <w:rFonts w:ascii="Calibri" w:hAnsi="Calibri" w:cs="Calibri"/>
                <w:sz w:val="16"/>
                <w:szCs w:val="18"/>
              </w:rPr>
              <w:t xml:space="preserve">eigene Vorgehensweise </w:t>
            </w:r>
            <w:r w:rsidRPr="00A31A01">
              <w:rPr>
                <w:rFonts w:ascii="Calibri" w:hAnsi="Calibri" w:cs="Calibri"/>
                <w:color w:val="000000" w:themeColor="text1"/>
                <w:sz w:val="16"/>
                <w:szCs w:val="18"/>
              </w:rPr>
              <w:t>nicht kompetent analysiert. Die Leistung entspricht nicht den Erwartungen an eine Fachperson am Ende der Grundbildung. Das heisst:</w:t>
            </w:r>
          </w:p>
          <w:p w14:paraId="73A6070A" w14:textId="77777777" w:rsidR="00B23F8D" w:rsidRPr="00A31A01" w:rsidRDefault="00B23F8D" w:rsidP="00B23F8D">
            <w:pPr>
              <w:pStyle w:val="TableParagraph"/>
              <w:numPr>
                <w:ilvl w:val="1"/>
                <w:numId w:val="13"/>
              </w:numPr>
              <w:suppressAutoHyphens w:val="0"/>
              <w:spacing w:before="35" w:line="292" w:lineRule="auto"/>
              <w:rPr>
                <w:rFonts w:ascii="Calibri" w:hAnsi="Calibri" w:cs="Calibri"/>
                <w:color w:val="000000" w:themeColor="text1"/>
                <w:sz w:val="16"/>
                <w:szCs w:val="18"/>
              </w:rPr>
            </w:pPr>
            <w:r w:rsidRPr="00A31A01">
              <w:rPr>
                <w:rFonts w:ascii="Calibri" w:hAnsi="Calibri" w:cs="Calibri"/>
                <w:sz w:val="16"/>
                <w:szCs w:val="18"/>
              </w:rPr>
              <w:t>Die Analyse ist nicht vollständig.</w:t>
            </w:r>
            <w:r w:rsidRPr="00A31A01">
              <w:rPr>
                <w:rFonts w:ascii="Calibri" w:hAnsi="Calibri" w:cs="Calibri"/>
                <w:color w:val="000000" w:themeColor="text1"/>
                <w:sz w:val="16"/>
                <w:szCs w:val="18"/>
              </w:rPr>
              <w:t xml:space="preserve"> Abweichungen betreffen viele Aspekte, welche für die Reflexion kritisch sind. </w:t>
            </w:r>
          </w:p>
          <w:p w14:paraId="436902E5" w14:textId="77777777" w:rsidR="00B23F8D" w:rsidRPr="00A31A01" w:rsidRDefault="00B23F8D" w:rsidP="00B23F8D">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Selbsteinschätzung ist nicht angemessen stärken- und verbesserungsorientiert.</w:t>
            </w:r>
            <w:r w:rsidRPr="00A31A01">
              <w:rPr>
                <w:rFonts w:ascii="Calibri" w:hAnsi="Calibri" w:cs="Calibri"/>
                <w:color w:val="00B050"/>
                <w:sz w:val="16"/>
                <w:szCs w:val="16"/>
              </w:rPr>
              <w:t xml:space="preserve"> </w:t>
            </w:r>
            <w:r w:rsidRPr="00A31A01">
              <w:rPr>
                <w:rFonts w:ascii="Calibri" w:hAnsi="Calibri" w:cs="Calibri"/>
                <w:color w:val="000000" w:themeColor="text1"/>
                <w:sz w:val="16"/>
                <w:szCs w:val="18"/>
              </w:rPr>
              <w:t>Abweichungen betreffen viele Aspekte, welche für die Reflexion kritisch sind.</w:t>
            </w:r>
            <w:r w:rsidRPr="00A31A01">
              <w:rPr>
                <w:rFonts w:ascii="Calibri" w:hAnsi="Calibri" w:cs="Calibri"/>
                <w:sz w:val="16"/>
                <w:szCs w:val="16"/>
              </w:rPr>
              <w:t xml:space="preserve"> </w:t>
            </w:r>
          </w:p>
          <w:p w14:paraId="2EA0D333" w14:textId="77777777" w:rsidR="00B23F8D" w:rsidRPr="00A31A01" w:rsidRDefault="00B23F8D" w:rsidP="00B23F8D">
            <w:pPr>
              <w:pStyle w:val="TableParagraph"/>
              <w:numPr>
                <w:ilvl w:val="1"/>
                <w:numId w:val="13"/>
              </w:numPr>
              <w:suppressAutoHyphens w:val="0"/>
              <w:spacing w:before="35" w:line="292" w:lineRule="auto"/>
              <w:rPr>
                <w:rFonts w:ascii="Calibri" w:hAnsi="Calibri" w:cs="Calibri"/>
                <w:sz w:val="16"/>
                <w:szCs w:val="18"/>
              </w:rPr>
            </w:pPr>
            <w:r w:rsidRPr="00A31A01">
              <w:rPr>
                <w:rFonts w:ascii="Calibri" w:hAnsi="Calibri" w:cs="Calibri"/>
                <w:sz w:val="16"/>
                <w:szCs w:val="16"/>
              </w:rPr>
              <w:t>Die vorgeschlagenen Verbesserungsmassnahmen sind nicht nachvollziehbar aus der Analyse abgeleitet.</w:t>
            </w:r>
            <w:r w:rsidRPr="00A31A01">
              <w:rPr>
                <w:rFonts w:ascii="Calibri" w:hAnsi="Calibri" w:cs="Calibri"/>
                <w:color w:val="000000" w:themeColor="text1"/>
                <w:sz w:val="16"/>
                <w:szCs w:val="18"/>
              </w:rPr>
              <w:t xml:space="preserve"> Abweichungen betreffen viele Aspekte, welche kritisch sind.</w:t>
            </w:r>
          </w:p>
        </w:tc>
        <w:tc>
          <w:tcPr>
            <w:tcW w:w="6521" w:type="dxa"/>
          </w:tcPr>
          <w:p w14:paraId="2261672D" w14:textId="77777777" w:rsidR="00B23F8D" w:rsidRDefault="00B23F8D" w:rsidP="00494AA5">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Viele kritische Abweichungen von den Erwartungen. </w:t>
            </w:r>
          </w:p>
          <w:p w14:paraId="3EC0D62D" w14:textId="245E0CAC" w:rsidR="00494AA5" w:rsidRPr="00A31A01" w:rsidRDefault="00494AA5" w:rsidP="00494AA5">
            <w:pPr>
              <w:pStyle w:val="TableParagraph"/>
              <w:numPr>
                <w:ilvl w:val="0"/>
                <w:numId w:val="30"/>
              </w:numPr>
              <w:spacing w:before="35" w:line="292" w:lineRule="auto"/>
              <w:rPr>
                <w:rFonts w:ascii="Calibri" w:hAnsi="Calibri" w:cs="Calibri"/>
                <w:color w:val="000000" w:themeColor="text1"/>
                <w:sz w:val="16"/>
                <w:szCs w:val="16"/>
              </w:rPr>
            </w:pPr>
          </w:p>
        </w:tc>
        <w:tc>
          <w:tcPr>
            <w:tcW w:w="2409" w:type="dxa"/>
            <w:vAlign w:val="center"/>
          </w:tcPr>
          <w:p w14:paraId="06E56494" w14:textId="77777777" w:rsidR="00B23F8D" w:rsidRPr="00A31A01" w:rsidRDefault="00B23F8D" w:rsidP="00E56396">
            <w:pPr>
              <w:pStyle w:val="TableParagraph"/>
              <w:spacing w:before="35" w:line="292" w:lineRule="auto"/>
              <w:rPr>
                <w:rFonts w:ascii="Calibri" w:hAnsi="Calibri" w:cs="Calibri"/>
                <w:sz w:val="20"/>
                <w:szCs w:val="20"/>
              </w:rPr>
            </w:pPr>
          </w:p>
        </w:tc>
        <w:tc>
          <w:tcPr>
            <w:tcW w:w="709" w:type="dxa"/>
            <w:vAlign w:val="center"/>
          </w:tcPr>
          <w:p w14:paraId="29502848" w14:textId="77777777" w:rsidR="00B23F8D" w:rsidRPr="00A31A01" w:rsidRDefault="00B23F8D"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0</w:t>
            </w:r>
          </w:p>
        </w:tc>
      </w:tr>
    </w:tbl>
    <w:p w14:paraId="66C99177" w14:textId="77777777" w:rsidR="00B23F8D" w:rsidRPr="00A31A01" w:rsidRDefault="00B23F8D" w:rsidP="00B23F8D">
      <w:pPr>
        <w:spacing w:before="120" w:after="1"/>
        <w:rPr>
          <w:rFonts w:cs="Calibri"/>
          <w:sz w:val="20"/>
        </w:rPr>
      </w:pPr>
    </w:p>
    <w:p w14:paraId="5DDE82BC" w14:textId="77777777" w:rsidR="00B23F8D" w:rsidRPr="00A31A01" w:rsidRDefault="00B23F8D" w:rsidP="00B23F8D">
      <w:pPr>
        <w:rPr>
          <w:rFonts w:cs="Calibri"/>
          <w:sz w:val="20"/>
        </w:rPr>
      </w:pPr>
      <w:r w:rsidRPr="00A31A01">
        <w:rPr>
          <w:rFonts w:cs="Calibri"/>
          <w:sz w:val="20"/>
        </w:rPr>
        <w:br w:type="page"/>
      </w:r>
    </w:p>
    <w:p w14:paraId="3C4A447B" w14:textId="77777777" w:rsidR="00B23F8D" w:rsidRPr="00A31A01" w:rsidRDefault="00B23F8D" w:rsidP="00B23F8D">
      <w:pPr>
        <w:spacing w:before="120" w:after="1"/>
        <w:rPr>
          <w:rFonts w:cs="Calibri"/>
          <w:sz w:val="20"/>
        </w:rPr>
        <w:sectPr w:rsidR="00B23F8D" w:rsidRPr="00A31A01" w:rsidSect="00A46700">
          <w:headerReference w:type="even" r:id="rId10"/>
          <w:headerReference w:type="default" r:id="rId11"/>
          <w:footerReference w:type="even" r:id="rId12"/>
          <w:footerReference w:type="default" r:id="rId13"/>
          <w:headerReference w:type="first" r:id="rId14"/>
          <w:footerReference w:type="first" r:id="rId15"/>
          <w:pgSz w:w="16840" w:h="11910" w:orient="landscape"/>
          <w:pgMar w:top="851" w:right="1780" w:bottom="567" w:left="578" w:header="488" w:footer="378" w:gutter="0"/>
          <w:cols w:space="720"/>
        </w:sectPr>
      </w:pPr>
    </w:p>
    <w:p w14:paraId="083208E4" w14:textId="172072E9" w:rsidR="00B23F8D" w:rsidRPr="00A31A01" w:rsidRDefault="00B23F8D" w:rsidP="00B23F8D">
      <w:pPr>
        <w:pStyle w:val="Textkrper"/>
        <w:ind w:left="140"/>
        <w:rPr>
          <w:rFonts w:ascii="Calibri" w:hAnsi="Calibri" w:cs="Calibri"/>
          <w:b/>
          <w:bCs/>
          <w:color w:val="000000"/>
        </w:rPr>
      </w:pPr>
      <w:r w:rsidRPr="00A31A01">
        <w:rPr>
          <w:rFonts w:ascii="Calibri" w:hAnsi="Calibri" w:cs="Calibri"/>
          <w:b/>
          <w:bCs/>
          <w:color w:val="000000"/>
        </w:rPr>
        <w:lastRenderedPageBreak/>
        <w:t>2.2 HKB B und/oder C</w:t>
      </w:r>
    </w:p>
    <w:p w14:paraId="028BBD04" w14:textId="77777777" w:rsidR="00B23F8D" w:rsidRPr="00A31A01" w:rsidRDefault="00B23F8D" w:rsidP="00B23F8D">
      <w:pPr>
        <w:pStyle w:val="Textkrper"/>
        <w:ind w:left="140"/>
        <w:rPr>
          <w:rFonts w:ascii="Calibri" w:hAnsi="Calibri" w:cs="Calibri"/>
          <w:b/>
          <w:bCs/>
          <w:color w:val="000000"/>
        </w:rPr>
      </w:pPr>
    </w:p>
    <w:tbl>
      <w:tblPr>
        <w:tblStyle w:val="TableNormal1"/>
        <w:tblW w:w="1515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8"/>
        <w:gridCol w:w="6095"/>
        <w:gridCol w:w="2694"/>
        <w:gridCol w:w="708"/>
      </w:tblGrid>
      <w:tr w:rsidR="0096158C" w:rsidRPr="00A31A01" w14:paraId="42036167" w14:textId="77777777" w:rsidTr="0096158C">
        <w:trPr>
          <w:trHeight w:val="873"/>
        </w:trPr>
        <w:tc>
          <w:tcPr>
            <w:tcW w:w="5658" w:type="dxa"/>
            <w:tcBorders>
              <w:top w:val="single" w:sz="4" w:space="0" w:color="auto"/>
              <w:bottom w:val="single" w:sz="4" w:space="0" w:color="auto"/>
            </w:tcBorders>
            <w:shd w:val="clear" w:color="auto" w:fill="BFBFBF" w:themeFill="background1" w:themeFillShade="BF"/>
          </w:tcPr>
          <w:p w14:paraId="45DF000B" w14:textId="77777777" w:rsidR="0096158C" w:rsidRPr="00A31A01" w:rsidRDefault="0096158C" w:rsidP="00E56396">
            <w:pPr>
              <w:pStyle w:val="TableParagraph"/>
              <w:ind w:left="103"/>
              <w:rPr>
                <w:rFonts w:ascii="Calibri" w:hAnsi="Calibri" w:cs="Calibri"/>
                <w:b/>
                <w:sz w:val="16"/>
                <w:szCs w:val="18"/>
              </w:rPr>
            </w:pPr>
            <w:r w:rsidRPr="00A31A01">
              <w:rPr>
                <w:rFonts w:ascii="Calibri" w:hAnsi="Calibri" w:cs="Calibri"/>
                <w:b/>
                <w:color w:val="000000"/>
                <w:sz w:val="16"/>
                <w:szCs w:val="18"/>
              </w:rPr>
              <w:t>2.2:</w:t>
            </w:r>
            <w:r w:rsidRPr="00A31A01">
              <w:rPr>
                <w:rFonts w:ascii="Calibri" w:hAnsi="Calibri" w:cs="Calibri"/>
                <w:b/>
                <w:color w:val="000000"/>
                <w:spacing w:val="-13"/>
                <w:sz w:val="16"/>
                <w:szCs w:val="18"/>
              </w:rPr>
              <w:t xml:space="preserve"> </w:t>
            </w:r>
            <w:r w:rsidRPr="00A31A01">
              <w:rPr>
                <w:rFonts w:ascii="Calibri" w:hAnsi="Calibri" w:cs="Calibri"/>
                <w:b/>
                <w:color w:val="000000"/>
                <w:spacing w:val="-2"/>
                <w:sz w:val="16"/>
                <w:szCs w:val="18"/>
              </w:rPr>
              <w:t>HKB B und/oder C</w:t>
            </w:r>
          </w:p>
          <w:p w14:paraId="17118BAE" w14:textId="77777777" w:rsidR="0096158C" w:rsidRPr="00A31A01" w:rsidRDefault="0096158C" w:rsidP="00E56396">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Handlungskompetenz(en):</w:t>
            </w:r>
          </w:p>
          <w:p w14:paraId="172848FD" w14:textId="77777777" w:rsidR="0096158C" w:rsidRPr="00A31A01" w:rsidRDefault="0096158C" w:rsidP="00B23F8D">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b1 In unterschiedlichen Teams zur Bearbeitung kaufmännischer Aufträge zusammenarbeiten und kommunizieren</w:t>
            </w:r>
          </w:p>
          <w:p w14:paraId="7F84BCEA" w14:textId="77777777" w:rsidR="0096158C" w:rsidRPr="00A31A01" w:rsidRDefault="0096158C" w:rsidP="00B23F8D">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b2 Schnittstellen in betrieblichen Prozessen koordinieren</w:t>
            </w:r>
          </w:p>
          <w:p w14:paraId="22506741" w14:textId="77777777" w:rsidR="0096158C" w:rsidRPr="00A31A01" w:rsidRDefault="0096158C" w:rsidP="00B23F8D">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b3 In wirtschaftlichen Fachdiskussionen mitdiskutieren</w:t>
            </w:r>
          </w:p>
          <w:p w14:paraId="0195E10A" w14:textId="77777777" w:rsidR="0096158C" w:rsidRPr="00A31A01" w:rsidRDefault="0096158C" w:rsidP="00B23F8D">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c2 Kaufmännische Unterstützungsprozesse koordinieren und umsetzen</w:t>
            </w:r>
          </w:p>
          <w:p w14:paraId="6DE6E77D" w14:textId="77777777" w:rsidR="0096158C" w:rsidRPr="00A31A01" w:rsidRDefault="0096158C" w:rsidP="00E56396">
            <w:pPr>
              <w:rPr>
                <w:rFonts w:ascii="Calibri" w:hAnsi="Calibri" w:cs="Calibri"/>
                <w:sz w:val="16"/>
                <w:szCs w:val="18"/>
              </w:rPr>
            </w:pPr>
          </w:p>
        </w:tc>
        <w:tc>
          <w:tcPr>
            <w:tcW w:w="9497" w:type="dxa"/>
            <w:gridSpan w:val="3"/>
            <w:shd w:val="clear" w:color="auto" w:fill="BFBFBF" w:themeFill="background1" w:themeFillShade="BF"/>
          </w:tcPr>
          <w:p w14:paraId="1EEB84B0" w14:textId="77777777" w:rsidR="0096158C" w:rsidRPr="00A31A01" w:rsidRDefault="0096158C" w:rsidP="00E56396">
            <w:pPr>
              <w:pStyle w:val="TableParagraph"/>
              <w:spacing w:before="49"/>
              <w:ind w:left="103"/>
              <w:rPr>
                <w:rFonts w:ascii="Calibri" w:hAnsi="Calibri" w:cs="Calibri"/>
                <w:color w:val="000000" w:themeColor="text1"/>
                <w:sz w:val="16"/>
                <w:szCs w:val="16"/>
              </w:rPr>
            </w:pPr>
            <w:r w:rsidRPr="00A31A01">
              <w:rPr>
                <w:rFonts w:ascii="Calibri" w:hAnsi="Calibri" w:cs="Calibri"/>
                <w:b/>
                <w:color w:val="000000" w:themeColor="text1"/>
                <w:sz w:val="16"/>
                <w:szCs w:val="16"/>
              </w:rPr>
              <w:t>Leitfrage:</w:t>
            </w:r>
            <w:r w:rsidRPr="00A31A01">
              <w:rPr>
                <w:rFonts w:ascii="Calibri" w:hAnsi="Calibri" w:cs="Calibri"/>
                <w:b/>
                <w:color w:val="000000" w:themeColor="text1"/>
                <w:spacing w:val="-9"/>
                <w:sz w:val="16"/>
                <w:szCs w:val="16"/>
              </w:rPr>
              <w:t xml:space="preserve"> </w:t>
            </w:r>
            <w:r w:rsidRPr="00A31A01">
              <w:rPr>
                <w:rFonts w:ascii="Calibri" w:hAnsi="Calibri" w:cs="Calibri"/>
                <w:color w:val="000000" w:themeColor="text1"/>
                <w:sz w:val="16"/>
                <w:szCs w:val="16"/>
              </w:rPr>
              <w:t>Bewältigt die kandidierende Person die Alltagssituation mit den entsprechenden Aufgaben so kompetent, wie dies die Handlungskompetenz(en) beschreiben?</w:t>
            </w:r>
          </w:p>
          <w:p w14:paraId="4C4E1D11" w14:textId="77777777" w:rsidR="0096158C" w:rsidRPr="00A31A01" w:rsidRDefault="0096158C" w:rsidP="00E56396">
            <w:pPr>
              <w:pStyle w:val="TableParagraph"/>
              <w:spacing w:before="49"/>
              <w:ind w:left="103"/>
              <w:rPr>
                <w:rFonts w:ascii="Calibri" w:hAnsi="Calibri" w:cs="Calibri"/>
                <w:b/>
                <w:bCs/>
                <w:sz w:val="16"/>
                <w:szCs w:val="18"/>
              </w:rPr>
            </w:pPr>
          </w:p>
          <w:p w14:paraId="6BBDF9CD" w14:textId="77777777" w:rsidR="0096158C" w:rsidRPr="00A31A01" w:rsidRDefault="0096158C" w:rsidP="00E56396">
            <w:pPr>
              <w:pStyle w:val="TableParagraph"/>
              <w:spacing w:before="49"/>
              <w:ind w:left="103"/>
              <w:rPr>
                <w:rFonts w:ascii="Calibri" w:hAnsi="Calibri" w:cs="Calibri"/>
                <w:b/>
                <w:bCs/>
                <w:sz w:val="16"/>
                <w:szCs w:val="18"/>
              </w:rPr>
            </w:pPr>
            <w:r w:rsidRPr="00A31A01">
              <w:rPr>
                <w:rFonts w:ascii="Calibri" w:hAnsi="Calibri" w:cs="Calibri"/>
                <w:b/>
                <w:bCs/>
                <w:sz w:val="16"/>
                <w:szCs w:val="18"/>
              </w:rPr>
              <w:t xml:space="preserve">Relevante Leistungsziele bzw. davon abgeleitete Kriterien </w:t>
            </w:r>
            <w:r>
              <w:rPr>
                <w:rFonts w:ascii="Calibri" w:hAnsi="Calibri" w:cs="Calibri"/>
                <w:b/>
                <w:bCs/>
                <w:sz w:val="16"/>
                <w:szCs w:val="18"/>
              </w:rPr>
              <w:br/>
            </w:r>
            <w:r w:rsidRPr="00A31A01">
              <w:rPr>
                <w:rFonts w:ascii="Calibri" w:hAnsi="Calibri" w:cs="Calibri"/>
                <w:b/>
                <w:bCs/>
                <w:sz w:val="16"/>
                <w:szCs w:val="18"/>
              </w:rPr>
              <w:t>(Auswahl durch PEX / 1 – 3 Kriterien):</w:t>
            </w:r>
          </w:p>
          <w:p w14:paraId="72252B80" w14:textId="77777777" w:rsidR="0096158C" w:rsidRPr="00A31A01" w:rsidRDefault="0096158C" w:rsidP="00B23F8D">
            <w:pPr>
              <w:pStyle w:val="TableParagraph"/>
              <w:numPr>
                <w:ilvl w:val="0"/>
                <w:numId w:val="21"/>
              </w:numPr>
              <w:suppressAutoHyphens w:val="0"/>
              <w:spacing w:before="49"/>
              <w:rPr>
                <w:rFonts w:ascii="Calibri" w:hAnsi="Calibri" w:cs="Calibri"/>
                <w:b/>
                <w:bCs/>
                <w:sz w:val="16"/>
                <w:szCs w:val="18"/>
              </w:rPr>
            </w:pPr>
            <w:r w:rsidRPr="00A31A01">
              <w:rPr>
                <w:rFonts w:ascii="Calibri" w:hAnsi="Calibri" w:cs="Calibri"/>
                <w:sz w:val="16"/>
                <w:szCs w:val="18"/>
              </w:rPr>
              <w:t xml:space="preserve">Sie zeigen die Abläufe und Zuständigkeiten von beteiligten Verwaltungseinheiten korrekt auf – </w:t>
            </w:r>
            <w:r>
              <w:rPr>
                <w:rFonts w:ascii="Calibri" w:hAnsi="Calibri" w:cs="Calibri"/>
                <w:sz w:val="16"/>
                <w:szCs w:val="18"/>
              </w:rPr>
              <w:t>(</w:t>
            </w:r>
            <w:r w:rsidRPr="00A31A01">
              <w:rPr>
                <w:rFonts w:ascii="Calibri" w:hAnsi="Calibri" w:cs="Calibri"/>
                <w:sz w:val="16"/>
                <w:szCs w:val="18"/>
              </w:rPr>
              <w:t>K2</w:t>
            </w:r>
            <w:r>
              <w:rPr>
                <w:rFonts w:ascii="Calibri" w:hAnsi="Calibri" w:cs="Calibri"/>
                <w:sz w:val="16"/>
                <w:szCs w:val="18"/>
              </w:rPr>
              <w:t>(</w:t>
            </w:r>
            <w:r w:rsidRPr="00A31A01">
              <w:rPr>
                <w:rFonts w:ascii="Calibri" w:hAnsi="Calibri" w:cs="Calibri"/>
                <w:sz w:val="16"/>
                <w:szCs w:val="18"/>
              </w:rPr>
              <w:t xml:space="preserve"> </w:t>
            </w:r>
            <w:r w:rsidRPr="00A31A01">
              <w:rPr>
                <w:rFonts w:ascii="Calibri" w:hAnsi="Calibri" w:cs="Calibri"/>
                <w:color w:val="000000" w:themeColor="text1"/>
                <w:sz w:val="16"/>
                <w:szCs w:val="18"/>
              </w:rPr>
              <w:t>(abgeleitet aus b1.ovap.bt4)</w:t>
            </w:r>
            <w:r w:rsidRPr="00A31A01">
              <w:rPr>
                <w:rFonts w:ascii="Calibri" w:hAnsi="Calibri" w:cs="Calibri"/>
                <w:sz w:val="16"/>
                <w:szCs w:val="18"/>
              </w:rPr>
              <w:t>.</w:t>
            </w:r>
          </w:p>
          <w:p w14:paraId="1702BB46" w14:textId="77777777" w:rsidR="0096158C" w:rsidRPr="00A31A01" w:rsidRDefault="0096158C" w:rsidP="00B23F8D">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Sie wenden bei der Ausführung des Auftrags oder der </w:t>
            </w:r>
            <w:r w:rsidRPr="00A31A01">
              <w:rPr>
                <w:rFonts w:ascii="Calibri" w:hAnsi="Calibri" w:cs="Calibri"/>
                <w:color w:val="000000" w:themeColor="text1"/>
                <w:sz w:val="16"/>
                <w:szCs w:val="18"/>
              </w:rPr>
              <w:t xml:space="preserve">Aufgabe die dafür geltenden Gesetze, Vorschriften und betrieblichen Richtlinien sachgerecht an – </w:t>
            </w:r>
            <w:r>
              <w:rPr>
                <w:rFonts w:ascii="Calibri" w:hAnsi="Calibri" w:cs="Calibri"/>
                <w:color w:val="000000" w:themeColor="text1"/>
                <w:sz w:val="16"/>
                <w:szCs w:val="18"/>
              </w:rPr>
              <w:t>(</w:t>
            </w:r>
            <w:r w:rsidRPr="00A31A01">
              <w:rPr>
                <w:rFonts w:ascii="Calibri" w:hAnsi="Calibri" w:cs="Calibri"/>
                <w:color w:val="000000" w:themeColor="text1"/>
                <w:sz w:val="16"/>
                <w:szCs w:val="18"/>
              </w:rPr>
              <w:t>K3</w:t>
            </w:r>
            <w:r>
              <w:rPr>
                <w:rFonts w:ascii="Calibri" w:hAnsi="Calibri" w:cs="Calibri"/>
                <w:color w:val="000000" w:themeColor="text1"/>
                <w:sz w:val="16"/>
                <w:szCs w:val="18"/>
              </w:rPr>
              <w:t>)</w:t>
            </w:r>
            <w:r w:rsidRPr="00A31A01">
              <w:rPr>
                <w:rFonts w:ascii="Calibri" w:hAnsi="Calibri" w:cs="Calibri"/>
                <w:color w:val="000000" w:themeColor="text1"/>
                <w:sz w:val="16"/>
                <w:szCs w:val="18"/>
              </w:rPr>
              <w:t xml:space="preserve"> (abgeleitet aus b2.bt5, b2.ovap.bt9</w:t>
            </w:r>
            <w:r w:rsidRPr="00A31A01">
              <w:rPr>
                <w:rFonts w:ascii="Calibri" w:hAnsi="Calibri" w:cs="Calibri"/>
                <w:sz w:val="16"/>
                <w:szCs w:val="18"/>
              </w:rPr>
              <w:t xml:space="preserve"> </w:t>
            </w:r>
            <w:r w:rsidRPr="00A31A01">
              <w:rPr>
                <w:rFonts w:ascii="Calibri" w:hAnsi="Calibri" w:cs="Calibri"/>
                <w:color w:val="000000" w:themeColor="text1"/>
                <w:sz w:val="16"/>
                <w:szCs w:val="18"/>
              </w:rPr>
              <w:t>und c2.ovap.bt10)</w:t>
            </w:r>
            <w:r w:rsidRPr="00A31A01">
              <w:rPr>
                <w:rFonts w:ascii="Calibri" w:hAnsi="Calibri" w:cs="Calibri"/>
                <w:sz w:val="16"/>
                <w:szCs w:val="18"/>
              </w:rPr>
              <w:t>.</w:t>
            </w:r>
          </w:p>
          <w:p w14:paraId="5ED723F3" w14:textId="77777777" w:rsidR="0096158C" w:rsidRPr="00A31A01" w:rsidRDefault="0096158C" w:rsidP="00B23F8D">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Sie begründen entwickelte Lösungen und Aussagen fachlich fundiert – </w:t>
            </w:r>
            <w:r>
              <w:rPr>
                <w:rFonts w:ascii="Calibri" w:hAnsi="Calibri" w:cs="Calibri"/>
                <w:sz w:val="16"/>
                <w:szCs w:val="18"/>
              </w:rPr>
              <w:t>(</w:t>
            </w:r>
            <w:r w:rsidRPr="00A31A01">
              <w:rPr>
                <w:rFonts w:ascii="Calibri" w:hAnsi="Calibri" w:cs="Calibri"/>
                <w:sz w:val="16"/>
                <w:szCs w:val="18"/>
              </w:rPr>
              <w:t>K4</w:t>
            </w:r>
            <w:r>
              <w:rPr>
                <w:rFonts w:ascii="Calibri" w:hAnsi="Calibri" w:cs="Calibri"/>
                <w:sz w:val="16"/>
                <w:szCs w:val="18"/>
              </w:rPr>
              <w:t>)</w:t>
            </w:r>
            <w:r w:rsidRPr="00A31A01">
              <w:rPr>
                <w:rFonts w:ascii="Calibri" w:hAnsi="Calibri" w:cs="Calibri"/>
                <w:sz w:val="16"/>
                <w:szCs w:val="18"/>
              </w:rPr>
              <w:t xml:space="preserve"> </w:t>
            </w:r>
            <w:r w:rsidRPr="00A31A01">
              <w:rPr>
                <w:rFonts w:ascii="Calibri" w:hAnsi="Calibri" w:cs="Calibri"/>
                <w:color w:val="000000" w:themeColor="text1"/>
                <w:sz w:val="16"/>
                <w:szCs w:val="18"/>
              </w:rPr>
              <w:t>(abgeleitet aus b3.bt5)</w:t>
            </w:r>
            <w:r w:rsidRPr="00A31A01">
              <w:rPr>
                <w:rFonts w:ascii="Calibri" w:hAnsi="Calibri" w:cs="Calibri"/>
                <w:sz w:val="16"/>
                <w:szCs w:val="18"/>
              </w:rPr>
              <w:t>.</w:t>
            </w:r>
          </w:p>
          <w:p w14:paraId="7E8B11F7" w14:textId="77777777" w:rsidR="0096158C" w:rsidRPr="00A31A01" w:rsidRDefault="0096158C" w:rsidP="00B23F8D">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Sie begründen entwickelte Lösungen und Aussagen logisch – </w:t>
            </w:r>
            <w:r>
              <w:rPr>
                <w:rFonts w:ascii="Calibri" w:hAnsi="Calibri" w:cs="Calibri"/>
                <w:sz w:val="16"/>
                <w:szCs w:val="18"/>
              </w:rPr>
              <w:t>(</w:t>
            </w:r>
            <w:r w:rsidRPr="00A31A01">
              <w:rPr>
                <w:rFonts w:ascii="Calibri" w:hAnsi="Calibri" w:cs="Calibri"/>
                <w:sz w:val="16"/>
                <w:szCs w:val="18"/>
              </w:rPr>
              <w:t>K4</w:t>
            </w:r>
            <w:r>
              <w:rPr>
                <w:rFonts w:ascii="Calibri" w:hAnsi="Calibri" w:cs="Calibri"/>
                <w:sz w:val="16"/>
                <w:szCs w:val="18"/>
              </w:rPr>
              <w:t>)</w:t>
            </w:r>
            <w:r w:rsidRPr="00A31A01">
              <w:rPr>
                <w:rFonts w:ascii="Calibri" w:hAnsi="Calibri" w:cs="Calibri"/>
                <w:sz w:val="16"/>
                <w:szCs w:val="18"/>
              </w:rPr>
              <w:t xml:space="preserve"> </w:t>
            </w:r>
            <w:r w:rsidRPr="00A31A01">
              <w:rPr>
                <w:rFonts w:ascii="Calibri" w:hAnsi="Calibri" w:cs="Calibri"/>
                <w:color w:val="000000" w:themeColor="text1"/>
                <w:sz w:val="16"/>
                <w:szCs w:val="18"/>
              </w:rPr>
              <w:t>(abgeleitet aus b3.bt5)</w:t>
            </w:r>
            <w:r w:rsidRPr="00A31A01">
              <w:rPr>
                <w:rFonts w:ascii="Calibri" w:hAnsi="Calibri" w:cs="Calibri"/>
                <w:sz w:val="16"/>
                <w:szCs w:val="18"/>
              </w:rPr>
              <w:t>.</w:t>
            </w:r>
          </w:p>
          <w:p w14:paraId="383D3820" w14:textId="77777777" w:rsidR="0096158C" w:rsidRPr="00A31A01" w:rsidRDefault="0096158C" w:rsidP="00B23F8D">
            <w:pPr>
              <w:pStyle w:val="TableParagraph"/>
              <w:numPr>
                <w:ilvl w:val="0"/>
                <w:numId w:val="21"/>
              </w:numPr>
              <w:suppressAutoHyphens w:val="0"/>
              <w:spacing w:before="49"/>
              <w:rPr>
                <w:rFonts w:ascii="Calibri" w:hAnsi="Calibri" w:cs="Calibri"/>
                <w:b/>
                <w:bCs/>
                <w:sz w:val="16"/>
                <w:szCs w:val="18"/>
              </w:rPr>
            </w:pPr>
            <w:r w:rsidRPr="00A31A01">
              <w:rPr>
                <w:rFonts w:ascii="Calibri" w:hAnsi="Calibri" w:cs="Calibri"/>
                <w:sz w:val="16"/>
                <w:szCs w:val="18"/>
              </w:rPr>
              <w:t xml:space="preserve">Argumente und Begründungen sind klar formuliert – </w:t>
            </w:r>
            <w:r>
              <w:rPr>
                <w:rFonts w:ascii="Calibri" w:hAnsi="Calibri" w:cs="Calibri"/>
                <w:sz w:val="16"/>
                <w:szCs w:val="18"/>
              </w:rPr>
              <w:t>(</w:t>
            </w:r>
            <w:r w:rsidRPr="00A31A01">
              <w:rPr>
                <w:rFonts w:ascii="Calibri" w:hAnsi="Calibri" w:cs="Calibri"/>
                <w:sz w:val="16"/>
                <w:szCs w:val="18"/>
              </w:rPr>
              <w:t>K4</w:t>
            </w:r>
            <w:r>
              <w:rPr>
                <w:rFonts w:ascii="Calibri" w:hAnsi="Calibri" w:cs="Calibri"/>
                <w:sz w:val="16"/>
                <w:szCs w:val="18"/>
              </w:rPr>
              <w:t>)</w:t>
            </w:r>
            <w:r w:rsidRPr="00A31A01">
              <w:rPr>
                <w:rFonts w:ascii="Calibri" w:hAnsi="Calibri" w:cs="Calibri"/>
                <w:sz w:val="16"/>
                <w:szCs w:val="18"/>
              </w:rPr>
              <w:t xml:space="preserve"> </w:t>
            </w:r>
            <w:r w:rsidRPr="00A31A01">
              <w:rPr>
                <w:rFonts w:ascii="Calibri" w:hAnsi="Calibri" w:cs="Calibri"/>
                <w:color w:val="000000" w:themeColor="text1"/>
                <w:sz w:val="16"/>
                <w:szCs w:val="18"/>
              </w:rPr>
              <w:t>(abgeleitet aus b3.bt5)</w:t>
            </w:r>
            <w:r w:rsidRPr="00A31A01">
              <w:rPr>
                <w:rFonts w:ascii="Calibri" w:hAnsi="Calibri" w:cs="Calibri"/>
                <w:b/>
                <w:bCs/>
                <w:sz w:val="16"/>
                <w:szCs w:val="18"/>
              </w:rPr>
              <w:t>.</w:t>
            </w:r>
          </w:p>
          <w:p w14:paraId="375138F8" w14:textId="77777777" w:rsidR="0096158C" w:rsidRPr="00A31A01" w:rsidRDefault="0096158C" w:rsidP="00E56396">
            <w:pPr>
              <w:pStyle w:val="TableParagraph"/>
              <w:spacing w:before="64"/>
              <w:ind w:left="106"/>
              <w:rPr>
                <w:rFonts w:ascii="Calibri" w:hAnsi="Calibri" w:cs="Calibri"/>
                <w:spacing w:val="-10"/>
                <w:sz w:val="16"/>
                <w:szCs w:val="18"/>
              </w:rPr>
            </w:pPr>
          </w:p>
        </w:tc>
      </w:tr>
      <w:tr w:rsidR="00B23F8D" w:rsidRPr="00A31A01" w14:paraId="4296A970" w14:textId="77777777" w:rsidTr="0096158C">
        <w:trPr>
          <w:trHeight w:val="435"/>
        </w:trPr>
        <w:tc>
          <w:tcPr>
            <w:tcW w:w="5658" w:type="dxa"/>
            <w:tcBorders>
              <w:top w:val="single" w:sz="4" w:space="0" w:color="auto"/>
              <w:bottom w:val="single" w:sz="4" w:space="0" w:color="auto"/>
            </w:tcBorders>
            <w:shd w:val="clear" w:color="auto" w:fill="BFBFBF" w:themeFill="background1" w:themeFillShade="BF"/>
          </w:tcPr>
          <w:p w14:paraId="16BC880F" w14:textId="77777777" w:rsidR="00B23F8D" w:rsidRPr="00A31A01" w:rsidRDefault="00B23F8D" w:rsidP="00E56396">
            <w:pPr>
              <w:rPr>
                <w:rFonts w:ascii="Calibri" w:hAnsi="Calibri" w:cs="Calibri"/>
                <w:sz w:val="16"/>
                <w:szCs w:val="18"/>
              </w:rPr>
            </w:pPr>
            <w:r w:rsidRPr="00A31A01">
              <w:rPr>
                <w:rFonts w:ascii="Calibri" w:hAnsi="Calibri" w:cs="Calibri"/>
                <w:b/>
                <w:bCs/>
                <w:sz w:val="16"/>
                <w:szCs w:val="16"/>
              </w:rPr>
              <w:t>Beurteilung und Begründung für nicht erreichte Punkte</w:t>
            </w:r>
          </w:p>
        </w:tc>
        <w:tc>
          <w:tcPr>
            <w:tcW w:w="6095" w:type="dxa"/>
            <w:shd w:val="clear" w:color="auto" w:fill="BFBFBF" w:themeFill="background1" w:themeFillShade="BF"/>
          </w:tcPr>
          <w:p w14:paraId="59BC608B" w14:textId="77777777" w:rsidR="00B23F8D" w:rsidRPr="00A31A01" w:rsidRDefault="00B23F8D" w:rsidP="00E56396">
            <w:pPr>
              <w:pStyle w:val="TableParagraph"/>
              <w:spacing w:before="64" w:line="292" w:lineRule="auto"/>
              <w:ind w:left="103"/>
              <w:rPr>
                <w:rFonts w:ascii="Calibri" w:hAnsi="Calibri" w:cs="Calibri"/>
                <w:b/>
                <w:sz w:val="16"/>
                <w:szCs w:val="18"/>
              </w:rPr>
            </w:pPr>
            <w:r w:rsidRPr="00A31A01">
              <w:rPr>
                <w:rFonts w:ascii="Calibri" w:hAnsi="Calibri" w:cs="Calibri"/>
                <w:b/>
                <w:bCs/>
                <w:sz w:val="16"/>
                <w:szCs w:val="18"/>
              </w:rPr>
              <w:t xml:space="preserve">Konkrete </w:t>
            </w:r>
            <w:r w:rsidRPr="00A31A01">
              <w:rPr>
                <w:rFonts w:ascii="Calibri" w:hAnsi="Calibri" w:cs="Calibri"/>
                <w:b/>
                <w:bCs/>
                <w:sz w:val="16"/>
                <w:szCs w:val="16"/>
              </w:rPr>
              <w:t xml:space="preserve">Erwartungen an eine Fachperson am Ende der Grundbildung </w:t>
            </w:r>
            <w:r w:rsidRPr="00A31A01">
              <w:rPr>
                <w:rFonts w:ascii="Calibri" w:hAnsi="Calibri" w:cs="Calibri"/>
                <w:b/>
                <w:bCs/>
                <w:sz w:val="16"/>
                <w:szCs w:val="16"/>
              </w:rPr>
              <w:br/>
              <w:t>(Die PEX leiten die Erwartungen der höchsten Stufe aus den abgeleiteten Kriterien ab)</w:t>
            </w:r>
          </w:p>
        </w:tc>
        <w:tc>
          <w:tcPr>
            <w:tcW w:w="2694" w:type="dxa"/>
            <w:shd w:val="clear" w:color="auto" w:fill="BFBFBF" w:themeFill="background1" w:themeFillShade="BF"/>
          </w:tcPr>
          <w:p w14:paraId="2AD09E12" w14:textId="77777777" w:rsidR="00B23F8D" w:rsidRPr="00A31A01" w:rsidRDefault="00B23F8D" w:rsidP="00E56396">
            <w:pPr>
              <w:pStyle w:val="TableParagraph"/>
              <w:spacing w:before="64" w:line="292" w:lineRule="auto"/>
              <w:ind w:left="103"/>
              <w:rPr>
                <w:rFonts w:ascii="Calibri" w:hAnsi="Calibri" w:cs="Calibri"/>
                <w:sz w:val="16"/>
                <w:szCs w:val="18"/>
              </w:rPr>
            </w:pPr>
            <w:r w:rsidRPr="00A31A01">
              <w:rPr>
                <w:rFonts w:ascii="Calibri" w:hAnsi="Calibri" w:cs="Calibri"/>
                <w:b/>
                <w:sz w:val="16"/>
                <w:szCs w:val="18"/>
              </w:rPr>
              <w:t>Beobachtung</w:t>
            </w:r>
            <w:r w:rsidRPr="00A31A01">
              <w:rPr>
                <w:rFonts w:ascii="Calibri" w:hAnsi="Calibri" w:cs="Calibri"/>
                <w:b/>
                <w:spacing w:val="-9"/>
                <w:sz w:val="16"/>
                <w:szCs w:val="18"/>
              </w:rPr>
              <w:t xml:space="preserve"> </w:t>
            </w:r>
            <w:r w:rsidRPr="00A31A01">
              <w:rPr>
                <w:rFonts w:ascii="Calibri" w:hAnsi="Calibri" w:cs="Calibri"/>
                <w:b/>
                <w:sz w:val="16"/>
                <w:szCs w:val="18"/>
              </w:rPr>
              <w:t>/</w:t>
            </w:r>
            <w:r w:rsidRPr="00A31A01">
              <w:rPr>
                <w:rFonts w:ascii="Calibri" w:hAnsi="Calibri" w:cs="Calibri"/>
                <w:b/>
                <w:spacing w:val="-9"/>
                <w:sz w:val="16"/>
                <w:szCs w:val="18"/>
              </w:rPr>
              <w:t xml:space="preserve"> </w:t>
            </w:r>
            <w:r w:rsidRPr="00A31A01">
              <w:rPr>
                <w:rFonts w:ascii="Calibri" w:hAnsi="Calibri" w:cs="Calibri"/>
                <w:b/>
                <w:spacing w:val="-2"/>
                <w:sz w:val="16"/>
                <w:szCs w:val="18"/>
              </w:rPr>
              <w:t>Bemerkung</w:t>
            </w:r>
          </w:p>
        </w:tc>
        <w:tc>
          <w:tcPr>
            <w:tcW w:w="708" w:type="dxa"/>
            <w:shd w:val="clear" w:color="auto" w:fill="BFBFBF" w:themeFill="background1" w:themeFillShade="BF"/>
          </w:tcPr>
          <w:p w14:paraId="204CEFC2" w14:textId="77777777" w:rsidR="00B23F8D" w:rsidRPr="00A31A01" w:rsidRDefault="00B23F8D" w:rsidP="00E56396">
            <w:pPr>
              <w:pStyle w:val="TableParagraph"/>
              <w:spacing w:before="64"/>
              <w:ind w:left="106"/>
              <w:rPr>
                <w:rFonts w:ascii="Calibri" w:hAnsi="Calibri" w:cs="Calibri"/>
                <w:spacing w:val="-10"/>
                <w:sz w:val="16"/>
                <w:szCs w:val="18"/>
              </w:rPr>
            </w:pPr>
            <w:r w:rsidRPr="00A31A01">
              <w:rPr>
                <w:rFonts w:ascii="Calibri" w:hAnsi="Calibri" w:cs="Calibri"/>
                <w:b/>
                <w:spacing w:val="-2"/>
                <w:sz w:val="16"/>
                <w:szCs w:val="18"/>
              </w:rPr>
              <w:t>Punkte</w:t>
            </w:r>
          </w:p>
        </w:tc>
      </w:tr>
      <w:tr w:rsidR="00B23F8D" w:rsidRPr="00A31A01" w14:paraId="58F6A081" w14:textId="77777777" w:rsidTr="00E56396">
        <w:trPr>
          <w:trHeight w:val="873"/>
        </w:trPr>
        <w:tc>
          <w:tcPr>
            <w:tcW w:w="5658" w:type="dxa"/>
            <w:tcBorders>
              <w:top w:val="single" w:sz="4" w:space="0" w:color="auto"/>
              <w:bottom w:val="single" w:sz="4" w:space="0" w:color="auto"/>
            </w:tcBorders>
          </w:tcPr>
          <w:p w14:paraId="28EEFDDD" w14:textId="77777777" w:rsidR="00B23F8D" w:rsidRPr="00A31A01" w:rsidRDefault="00B23F8D" w:rsidP="00E56396">
            <w:pPr>
              <w:pStyle w:val="TableParagraph"/>
              <w:spacing w:before="35" w:line="292" w:lineRule="auto"/>
              <w:rPr>
                <w:rFonts w:ascii="Calibri" w:hAnsi="Calibri" w:cs="Calibri"/>
                <w:sz w:val="16"/>
                <w:szCs w:val="16"/>
              </w:rPr>
            </w:pPr>
            <w:r w:rsidRPr="00A31A01">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738DC865" w14:textId="77777777" w:rsidR="00B23F8D" w:rsidRPr="00A31A01" w:rsidRDefault="00B23F8D" w:rsidP="00B23F8D">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 xml:space="preserve">Produkte/ Ergebnisse: Entwickelte Lösungen und Aussagen entsprechen vollständig allen Anforderungen. </w:t>
            </w:r>
          </w:p>
          <w:p w14:paraId="214DC4FA" w14:textId="77777777" w:rsidR="00B23F8D" w:rsidRPr="00A31A01" w:rsidRDefault="00B23F8D" w:rsidP="00B23F8D">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Prozesse/Vorgehensweisen: Die Aufgabenbearbeitung entspricht vollständig allen Anforderungen.</w:t>
            </w:r>
          </w:p>
        </w:tc>
        <w:tc>
          <w:tcPr>
            <w:tcW w:w="6095" w:type="dxa"/>
          </w:tcPr>
          <w:p w14:paraId="3F8A6F15" w14:textId="77777777" w:rsidR="00B23F8D" w:rsidRPr="00A31A01" w:rsidRDefault="00B23F8D" w:rsidP="00E56396">
            <w:pPr>
              <w:pStyle w:val="TableParagraph"/>
              <w:spacing w:before="35" w:line="292" w:lineRule="auto"/>
              <w:rPr>
                <w:rFonts w:ascii="Calibri" w:hAnsi="Calibri" w:cs="Calibri"/>
                <w:sz w:val="16"/>
                <w:szCs w:val="16"/>
              </w:rPr>
            </w:pPr>
          </w:p>
        </w:tc>
        <w:tc>
          <w:tcPr>
            <w:tcW w:w="2694" w:type="dxa"/>
          </w:tcPr>
          <w:p w14:paraId="3CD43E50" w14:textId="77777777" w:rsidR="00B23F8D" w:rsidRPr="00A31A01" w:rsidRDefault="00B23F8D" w:rsidP="00B23F8D">
            <w:pPr>
              <w:pStyle w:val="TableParagraph"/>
              <w:numPr>
                <w:ilvl w:val="1"/>
                <w:numId w:val="13"/>
              </w:numPr>
              <w:suppressAutoHyphens w:val="0"/>
              <w:spacing w:before="64" w:line="292" w:lineRule="auto"/>
              <w:rPr>
                <w:rFonts w:ascii="Calibri" w:hAnsi="Calibri" w:cs="Calibri"/>
                <w:sz w:val="20"/>
                <w:szCs w:val="20"/>
              </w:rPr>
            </w:pPr>
          </w:p>
        </w:tc>
        <w:tc>
          <w:tcPr>
            <w:tcW w:w="708" w:type="dxa"/>
            <w:vAlign w:val="center"/>
          </w:tcPr>
          <w:p w14:paraId="35675A0E" w14:textId="77777777" w:rsidR="00B23F8D" w:rsidRPr="00A31A01" w:rsidRDefault="00B23F8D"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3</w:t>
            </w:r>
          </w:p>
        </w:tc>
      </w:tr>
      <w:tr w:rsidR="00B23F8D" w:rsidRPr="00A31A01" w14:paraId="68523F38" w14:textId="77777777" w:rsidTr="00E56396">
        <w:trPr>
          <w:trHeight w:val="873"/>
        </w:trPr>
        <w:tc>
          <w:tcPr>
            <w:tcW w:w="5658" w:type="dxa"/>
            <w:tcBorders>
              <w:top w:val="single" w:sz="4" w:space="0" w:color="auto"/>
              <w:bottom w:val="single" w:sz="4" w:space="0" w:color="auto"/>
            </w:tcBorders>
          </w:tcPr>
          <w:p w14:paraId="08785167"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im Kern kompetent bewältigt. Die Leistung entspricht im Grundsatz den Erwartungen an eine Fachperson am Ende der Grundbildung. Das heisst:</w:t>
            </w:r>
          </w:p>
          <w:p w14:paraId="0AD79C69" w14:textId="77777777" w:rsidR="00B23F8D" w:rsidRPr="00A31A01" w:rsidRDefault="00B23F8D" w:rsidP="00B23F8D">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0C982045" w14:textId="77777777" w:rsidR="00B23F8D" w:rsidRPr="00A31A01" w:rsidRDefault="00B23F8D" w:rsidP="00B23F8D">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im Grundsatz den Anforderungen. Abweichungen betreffen Aspekte, welche für die Bewältigung der Situation nicht kritisch sind.</w:t>
            </w:r>
          </w:p>
        </w:tc>
        <w:tc>
          <w:tcPr>
            <w:tcW w:w="6095" w:type="dxa"/>
          </w:tcPr>
          <w:p w14:paraId="431AAC6A"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Nicht kritische Abweichungen von den Erwartungen. </w:t>
            </w:r>
          </w:p>
          <w:p w14:paraId="715544EF" w14:textId="77777777" w:rsidR="00B23F8D" w:rsidRPr="00A31A01" w:rsidRDefault="00B23F8D" w:rsidP="00494AA5">
            <w:pPr>
              <w:pStyle w:val="TableParagraph"/>
              <w:numPr>
                <w:ilvl w:val="0"/>
                <w:numId w:val="30"/>
              </w:numPr>
              <w:spacing w:before="35" w:line="292" w:lineRule="auto"/>
              <w:rPr>
                <w:rFonts w:ascii="Calibri" w:hAnsi="Calibri" w:cs="Calibri"/>
                <w:color w:val="000000" w:themeColor="text1"/>
                <w:sz w:val="16"/>
                <w:szCs w:val="16"/>
              </w:rPr>
            </w:pPr>
          </w:p>
        </w:tc>
        <w:tc>
          <w:tcPr>
            <w:tcW w:w="2694" w:type="dxa"/>
          </w:tcPr>
          <w:p w14:paraId="6F426A46" w14:textId="77777777" w:rsidR="00B23F8D" w:rsidRPr="00A31A01" w:rsidRDefault="00B23F8D" w:rsidP="00B23F8D">
            <w:pPr>
              <w:pStyle w:val="TableParagraph"/>
              <w:numPr>
                <w:ilvl w:val="1"/>
                <w:numId w:val="15"/>
              </w:numPr>
              <w:suppressAutoHyphens w:val="0"/>
              <w:spacing w:before="64" w:line="292" w:lineRule="auto"/>
              <w:rPr>
                <w:rFonts w:ascii="Calibri" w:hAnsi="Calibri" w:cs="Calibri"/>
                <w:sz w:val="20"/>
                <w:szCs w:val="20"/>
              </w:rPr>
            </w:pPr>
          </w:p>
        </w:tc>
        <w:tc>
          <w:tcPr>
            <w:tcW w:w="708" w:type="dxa"/>
            <w:vAlign w:val="center"/>
          </w:tcPr>
          <w:p w14:paraId="61F3FD88" w14:textId="77777777" w:rsidR="00B23F8D" w:rsidRPr="00A31A01" w:rsidRDefault="00B23F8D"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2</w:t>
            </w:r>
          </w:p>
        </w:tc>
      </w:tr>
    </w:tbl>
    <w:p w14:paraId="3BC94371" w14:textId="065B743B" w:rsidR="00AC0CEE" w:rsidRDefault="00AC0CEE"/>
    <w:p w14:paraId="7D86C250" w14:textId="77777777" w:rsidR="00AC0CEE" w:rsidRDefault="00AC0CEE">
      <w:pPr>
        <w:suppressAutoHyphens w:val="0"/>
      </w:pPr>
      <w:r>
        <w:br w:type="page"/>
      </w:r>
    </w:p>
    <w:tbl>
      <w:tblPr>
        <w:tblStyle w:val="TableNormal1"/>
        <w:tblW w:w="1515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8"/>
        <w:gridCol w:w="6095"/>
        <w:gridCol w:w="2694"/>
        <w:gridCol w:w="708"/>
      </w:tblGrid>
      <w:tr w:rsidR="00B23F8D" w:rsidRPr="00A31A01" w14:paraId="15CBFA97" w14:textId="77777777" w:rsidTr="00E56396">
        <w:trPr>
          <w:trHeight w:val="873"/>
        </w:trPr>
        <w:tc>
          <w:tcPr>
            <w:tcW w:w="5658" w:type="dxa"/>
            <w:tcBorders>
              <w:top w:val="single" w:sz="4" w:space="0" w:color="auto"/>
              <w:bottom w:val="single" w:sz="4" w:space="0" w:color="auto"/>
            </w:tcBorders>
          </w:tcPr>
          <w:p w14:paraId="3C1B6DFA"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lastRenderedPageBreak/>
              <w:t>Die kandidierende Person hat die Alltagssituation im Kern nur teilweise kompetent bewältigt. Die Leistung entspricht nur teilweise den Erwartungen an eine Fachperson am Ende der Grundbildung. Das heisst:</w:t>
            </w:r>
          </w:p>
          <w:p w14:paraId="0356F1D5" w14:textId="77777777" w:rsidR="00B23F8D" w:rsidRPr="00A31A01" w:rsidRDefault="00B23F8D" w:rsidP="00B23F8D">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39881BF8" w14:textId="77777777" w:rsidR="00B23F8D" w:rsidRPr="00A31A01" w:rsidRDefault="00B23F8D" w:rsidP="00B23F8D">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6095" w:type="dxa"/>
          </w:tcPr>
          <w:p w14:paraId="35A5DDA6"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Einzelne kritische Abweichungen von den Erwartungen.</w:t>
            </w:r>
          </w:p>
          <w:p w14:paraId="3734FA01" w14:textId="77777777" w:rsidR="00B23F8D" w:rsidRPr="00A31A01" w:rsidRDefault="00B23F8D" w:rsidP="00494AA5">
            <w:pPr>
              <w:pStyle w:val="TableParagraph"/>
              <w:numPr>
                <w:ilvl w:val="0"/>
                <w:numId w:val="30"/>
              </w:numPr>
              <w:spacing w:before="35" w:line="292" w:lineRule="auto"/>
              <w:rPr>
                <w:rFonts w:ascii="Calibri" w:hAnsi="Calibri" w:cs="Calibri"/>
                <w:color w:val="000000" w:themeColor="text1"/>
                <w:sz w:val="16"/>
                <w:szCs w:val="16"/>
              </w:rPr>
            </w:pPr>
          </w:p>
        </w:tc>
        <w:tc>
          <w:tcPr>
            <w:tcW w:w="2694" w:type="dxa"/>
          </w:tcPr>
          <w:p w14:paraId="0667C3E5" w14:textId="77777777" w:rsidR="00B23F8D" w:rsidRPr="00A31A01" w:rsidRDefault="00B23F8D" w:rsidP="00B23F8D">
            <w:pPr>
              <w:pStyle w:val="TableParagraph"/>
              <w:numPr>
                <w:ilvl w:val="1"/>
                <w:numId w:val="14"/>
              </w:numPr>
              <w:suppressAutoHyphens w:val="0"/>
              <w:spacing w:before="64" w:line="292" w:lineRule="auto"/>
              <w:rPr>
                <w:rFonts w:ascii="Calibri" w:hAnsi="Calibri" w:cs="Calibri"/>
                <w:sz w:val="20"/>
                <w:szCs w:val="20"/>
              </w:rPr>
            </w:pPr>
          </w:p>
        </w:tc>
        <w:tc>
          <w:tcPr>
            <w:tcW w:w="708" w:type="dxa"/>
            <w:vAlign w:val="center"/>
          </w:tcPr>
          <w:p w14:paraId="55D2DF43" w14:textId="77777777" w:rsidR="00B23F8D" w:rsidRPr="00A31A01" w:rsidRDefault="00B23F8D"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1</w:t>
            </w:r>
          </w:p>
        </w:tc>
      </w:tr>
      <w:tr w:rsidR="00B23F8D" w:rsidRPr="00A31A01" w14:paraId="287E2125" w14:textId="77777777" w:rsidTr="00E56396">
        <w:trPr>
          <w:trHeight w:val="274"/>
        </w:trPr>
        <w:tc>
          <w:tcPr>
            <w:tcW w:w="5658" w:type="dxa"/>
            <w:tcBorders>
              <w:top w:val="single" w:sz="4" w:space="0" w:color="auto"/>
            </w:tcBorders>
          </w:tcPr>
          <w:p w14:paraId="4D591FE3"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6F2927AC" w14:textId="77777777" w:rsidR="00B23F8D" w:rsidRPr="00A31A01" w:rsidRDefault="00B23F8D" w:rsidP="00B23F8D">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18E3D405" w14:textId="77777777" w:rsidR="00B23F8D" w:rsidRPr="00A31A01" w:rsidRDefault="00B23F8D" w:rsidP="00B23F8D">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Die Aufgabenbearbeitung entspricht nicht den Anforderungen. Die Abweichungen betreffen viele Aspekte, welche für die Bewältigung der Situation kritisch sind.</w:t>
            </w:r>
          </w:p>
        </w:tc>
        <w:tc>
          <w:tcPr>
            <w:tcW w:w="6095" w:type="dxa"/>
          </w:tcPr>
          <w:p w14:paraId="774971E5" w14:textId="77777777" w:rsidR="00B23F8D" w:rsidRPr="00A31A01" w:rsidRDefault="00B23F8D"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Viele kritische Abweichungen von den Erwartungen. </w:t>
            </w:r>
          </w:p>
          <w:p w14:paraId="57A3533A" w14:textId="77777777" w:rsidR="00B23F8D" w:rsidRPr="00A31A01" w:rsidRDefault="00B23F8D" w:rsidP="00494AA5">
            <w:pPr>
              <w:pStyle w:val="TableParagraph"/>
              <w:numPr>
                <w:ilvl w:val="0"/>
                <w:numId w:val="30"/>
              </w:numPr>
              <w:spacing w:before="35" w:line="292" w:lineRule="auto"/>
              <w:rPr>
                <w:rFonts w:ascii="Calibri" w:hAnsi="Calibri" w:cs="Calibri"/>
                <w:color w:val="000000" w:themeColor="text1"/>
                <w:sz w:val="16"/>
                <w:szCs w:val="16"/>
              </w:rPr>
            </w:pPr>
          </w:p>
        </w:tc>
        <w:tc>
          <w:tcPr>
            <w:tcW w:w="2694" w:type="dxa"/>
          </w:tcPr>
          <w:p w14:paraId="2FBCCDC9" w14:textId="77777777" w:rsidR="00B23F8D" w:rsidRPr="00A31A01" w:rsidRDefault="00B23F8D" w:rsidP="00B23F8D">
            <w:pPr>
              <w:pStyle w:val="TableParagraph"/>
              <w:numPr>
                <w:ilvl w:val="1"/>
                <w:numId w:val="16"/>
              </w:numPr>
              <w:suppressAutoHyphens w:val="0"/>
              <w:spacing w:before="64" w:line="292" w:lineRule="auto"/>
              <w:rPr>
                <w:rFonts w:ascii="Calibri" w:hAnsi="Calibri" w:cs="Calibri"/>
                <w:sz w:val="20"/>
                <w:szCs w:val="20"/>
              </w:rPr>
            </w:pPr>
          </w:p>
        </w:tc>
        <w:tc>
          <w:tcPr>
            <w:tcW w:w="708" w:type="dxa"/>
            <w:vAlign w:val="center"/>
          </w:tcPr>
          <w:p w14:paraId="792F5934" w14:textId="77777777" w:rsidR="00B23F8D" w:rsidRPr="00A31A01" w:rsidRDefault="00B23F8D"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0</w:t>
            </w:r>
          </w:p>
        </w:tc>
      </w:tr>
    </w:tbl>
    <w:p w14:paraId="458DA5C3" w14:textId="77777777" w:rsidR="000330C5" w:rsidRPr="00A31A01" w:rsidRDefault="000330C5" w:rsidP="00B23F8D">
      <w:pPr>
        <w:pStyle w:val="Textkrper"/>
        <w:ind w:left="426"/>
        <w:rPr>
          <w:rFonts w:ascii="Calibri" w:hAnsi="Calibri" w:cs="Calibri"/>
          <w:b/>
          <w:bCs/>
          <w:color w:val="000000"/>
        </w:rPr>
      </w:pPr>
    </w:p>
    <w:p w14:paraId="364C8E38" w14:textId="4313E528" w:rsidR="00205301" w:rsidRPr="00A31A01" w:rsidRDefault="000330C5" w:rsidP="0096158C">
      <w:pPr>
        <w:pStyle w:val="Textkrper"/>
        <w:rPr>
          <w:rFonts w:ascii="Calibri" w:hAnsi="Calibri" w:cs="Calibri"/>
          <w:b/>
          <w:bCs/>
          <w:color w:val="000000"/>
        </w:rPr>
      </w:pPr>
      <w:r w:rsidRPr="00A31A01">
        <w:rPr>
          <w:rFonts w:ascii="Calibri" w:hAnsi="Calibri" w:cs="Calibri"/>
          <w:b/>
          <w:bCs/>
          <w:color w:val="000000"/>
        </w:rPr>
        <w:br w:type="page"/>
      </w:r>
      <w:r w:rsidR="00205301" w:rsidRPr="00A31A01">
        <w:rPr>
          <w:rFonts w:ascii="Calibri" w:hAnsi="Calibri" w:cs="Calibri"/>
          <w:b/>
          <w:bCs/>
          <w:color w:val="000000"/>
        </w:rPr>
        <w:lastRenderedPageBreak/>
        <w:t>2.3. HKB D, Fokus Bedürfnisabklärung</w:t>
      </w:r>
    </w:p>
    <w:p w14:paraId="31F8C7BF" w14:textId="77777777" w:rsidR="00205301" w:rsidRPr="00A31A01" w:rsidRDefault="00205301" w:rsidP="00205301">
      <w:pPr>
        <w:pStyle w:val="Textkrper"/>
        <w:ind w:left="140"/>
        <w:rPr>
          <w:rFonts w:ascii="Calibri" w:hAnsi="Calibri" w:cs="Calibri"/>
          <w:b/>
          <w:bCs/>
          <w:color w:val="000000"/>
        </w:rPr>
      </w:pPr>
    </w:p>
    <w:tbl>
      <w:tblPr>
        <w:tblStyle w:val="TableNormal1"/>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6095"/>
        <w:gridCol w:w="2693"/>
        <w:gridCol w:w="709"/>
      </w:tblGrid>
      <w:tr w:rsidR="0096158C" w:rsidRPr="00A31A01" w14:paraId="0CEC5A6D" w14:textId="77777777" w:rsidTr="0096158C">
        <w:trPr>
          <w:trHeight w:val="873"/>
        </w:trPr>
        <w:tc>
          <w:tcPr>
            <w:tcW w:w="6096" w:type="dxa"/>
            <w:tcBorders>
              <w:top w:val="single" w:sz="4" w:space="0" w:color="auto"/>
              <w:bottom w:val="single" w:sz="4" w:space="0" w:color="auto"/>
            </w:tcBorders>
            <w:shd w:val="clear" w:color="auto" w:fill="BFBFBF" w:themeFill="background1" w:themeFillShade="BF"/>
          </w:tcPr>
          <w:p w14:paraId="3013B637" w14:textId="77777777" w:rsidR="0096158C" w:rsidRPr="00A31A01" w:rsidRDefault="0096158C" w:rsidP="00E56396">
            <w:pPr>
              <w:spacing w:before="120" w:after="1"/>
              <w:ind w:left="140"/>
              <w:rPr>
                <w:rFonts w:ascii="Calibri" w:hAnsi="Calibri" w:cs="Calibri"/>
                <w:b/>
                <w:bCs/>
                <w:sz w:val="16"/>
                <w:szCs w:val="18"/>
              </w:rPr>
            </w:pPr>
            <w:r w:rsidRPr="00A31A01">
              <w:rPr>
                <w:rFonts w:ascii="Calibri" w:hAnsi="Calibri" w:cs="Calibri"/>
                <w:b/>
                <w:bCs/>
                <w:sz w:val="16"/>
                <w:szCs w:val="18"/>
              </w:rPr>
              <w:t>2.3: HKB D, Fokus Bedürfnisklärung</w:t>
            </w:r>
          </w:p>
          <w:p w14:paraId="7F422EEC" w14:textId="77777777" w:rsidR="0096158C" w:rsidRPr="00A31A01" w:rsidRDefault="0096158C" w:rsidP="00E56396">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Handlungskompetenz(en):</w:t>
            </w:r>
          </w:p>
          <w:p w14:paraId="290F16DC" w14:textId="77777777" w:rsidR="0096158C" w:rsidRPr="00A31A01" w:rsidRDefault="0096158C" w:rsidP="00205301">
            <w:pPr>
              <w:pStyle w:val="TableParagraph"/>
              <w:numPr>
                <w:ilvl w:val="0"/>
                <w:numId w:val="12"/>
              </w:numPr>
              <w:suppressAutoHyphens w:val="0"/>
              <w:spacing w:before="49"/>
              <w:rPr>
                <w:rFonts w:ascii="Calibri" w:hAnsi="Calibri" w:cs="Calibri"/>
                <w:b/>
                <w:bCs/>
                <w:sz w:val="16"/>
                <w:szCs w:val="18"/>
              </w:rPr>
            </w:pPr>
            <w:r w:rsidRPr="00A31A01">
              <w:rPr>
                <w:rFonts w:ascii="Calibri" w:hAnsi="Calibri" w:cs="Calibri"/>
                <w:b/>
                <w:bCs/>
                <w:sz w:val="16"/>
                <w:szCs w:val="18"/>
              </w:rPr>
              <w:t>d1: Anliegen von Kunden oder Lieferanten entgegennehmen</w:t>
            </w:r>
          </w:p>
          <w:p w14:paraId="42ECCAF7" w14:textId="77777777" w:rsidR="0096158C" w:rsidRPr="00A31A01" w:rsidRDefault="0096158C" w:rsidP="00E56396">
            <w:pPr>
              <w:pStyle w:val="TableParagraph"/>
              <w:spacing w:before="49"/>
              <w:ind w:left="103"/>
              <w:rPr>
                <w:rFonts w:ascii="Calibri" w:hAnsi="Calibri" w:cs="Calibri"/>
                <w:sz w:val="16"/>
                <w:szCs w:val="18"/>
              </w:rPr>
            </w:pPr>
            <w:r w:rsidRPr="00A31A01">
              <w:rPr>
                <w:rFonts w:ascii="Calibri" w:hAnsi="Calibri" w:cs="Calibri"/>
                <w:sz w:val="16"/>
                <w:szCs w:val="18"/>
              </w:rPr>
              <w:t>Die Kaufleute kommunizieren mit Kund/innen und Lieferant/innen in der regionalen Landessprache oder in einer Fremdsprache. Sie beantworten deren Anfragen, holen ihre Bedürfnisse ab, leiten sie bei Bedarf an die richtige Stelle weiter und stellen den Informationsfluss sicher.</w:t>
            </w:r>
          </w:p>
          <w:p w14:paraId="113345CB" w14:textId="77777777" w:rsidR="0096158C" w:rsidRPr="00A31A01" w:rsidRDefault="0096158C" w:rsidP="00205301">
            <w:pPr>
              <w:pStyle w:val="TableParagraph"/>
              <w:numPr>
                <w:ilvl w:val="0"/>
                <w:numId w:val="12"/>
              </w:numPr>
              <w:suppressAutoHyphens w:val="0"/>
              <w:spacing w:before="49"/>
              <w:rPr>
                <w:rFonts w:ascii="Calibri" w:hAnsi="Calibri" w:cs="Calibri"/>
                <w:sz w:val="16"/>
                <w:szCs w:val="18"/>
              </w:rPr>
            </w:pPr>
            <w:r w:rsidRPr="00A31A01">
              <w:rPr>
                <w:rFonts w:ascii="Calibri" w:hAnsi="Calibri" w:cs="Calibri"/>
                <w:b/>
                <w:bCs/>
                <w:sz w:val="16"/>
                <w:szCs w:val="18"/>
                <w:lang w:val="de-CH"/>
              </w:rPr>
              <w:t>d2: Informations- und Beratungsgespräche mit Kunden oder Lieferanten führen</w:t>
            </w:r>
          </w:p>
          <w:p w14:paraId="77092AF9" w14:textId="77777777" w:rsidR="0096158C" w:rsidRPr="00A31A01" w:rsidRDefault="0096158C" w:rsidP="00E56396">
            <w:pPr>
              <w:pStyle w:val="TableParagraph"/>
              <w:spacing w:before="49"/>
              <w:ind w:left="103"/>
              <w:rPr>
                <w:rFonts w:ascii="Calibri" w:hAnsi="Calibri" w:cs="Calibri"/>
                <w:sz w:val="16"/>
                <w:szCs w:val="18"/>
              </w:rPr>
            </w:pPr>
            <w:r w:rsidRPr="00A31A01">
              <w:rPr>
                <w:rFonts w:ascii="Calibri" w:hAnsi="Calibri" w:cs="Calibri"/>
                <w:sz w:val="16"/>
                <w:szCs w:val="18"/>
              </w:rPr>
              <w:t>Die Kaufleute führen Beratungsgespräche mit Kund/innen und Informationsgespräche mit Lieferant/innen über unterschiedliche Kanäle in der regionalen Landessprache oder in einer Fremdsprache. Sie schaffen eine vertrauensvolle Atmosphäre, klären die Bedürfnisse und präsentieren passende Angebote sowie Lösungen. Die Kaufleute gehen auf Einwände der Kund/innen oder Lieferant/innen ein und argumentieren lösungsorientiert. Sie analysieren positive und negative Reaktionen von Kund/innen beziehungsweise Lieferant/innen und leiten Verbesserungsvorschläge für ihre zukünftigen Gespräche ab.</w:t>
            </w:r>
          </w:p>
        </w:tc>
        <w:tc>
          <w:tcPr>
            <w:tcW w:w="9497" w:type="dxa"/>
            <w:gridSpan w:val="3"/>
            <w:shd w:val="clear" w:color="auto" w:fill="BFBFBF" w:themeFill="background1" w:themeFillShade="BF"/>
          </w:tcPr>
          <w:p w14:paraId="2A84A667" w14:textId="77777777" w:rsidR="0096158C" w:rsidRPr="00A31A01" w:rsidRDefault="0096158C" w:rsidP="00E56396">
            <w:pPr>
              <w:pStyle w:val="TableParagraph"/>
              <w:spacing w:before="49"/>
              <w:ind w:left="103"/>
              <w:rPr>
                <w:rFonts w:ascii="Calibri" w:hAnsi="Calibri" w:cs="Calibri"/>
                <w:color w:val="000000" w:themeColor="text1"/>
                <w:sz w:val="16"/>
                <w:szCs w:val="16"/>
              </w:rPr>
            </w:pPr>
            <w:r w:rsidRPr="00A31A01">
              <w:rPr>
                <w:rFonts w:ascii="Calibri" w:hAnsi="Calibri" w:cs="Calibri"/>
                <w:b/>
                <w:color w:val="000000" w:themeColor="text1"/>
                <w:sz w:val="16"/>
                <w:szCs w:val="16"/>
              </w:rPr>
              <w:t>Leitfrage:</w:t>
            </w:r>
            <w:r w:rsidRPr="00A31A01">
              <w:rPr>
                <w:rFonts w:ascii="Calibri" w:hAnsi="Calibri" w:cs="Calibri"/>
                <w:b/>
                <w:color w:val="000000" w:themeColor="text1"/>
                <w:spacing w:val="-9"/>
                <w:sz w:val="16"/>
                <w:szCs w:val="16"/>
              </w:rPr>
              <w:t xml:space="preserve"> </w:t>
            </w:r>
            <w:r w:rsidRPr="00A31A01">
              <w:rPr>
                <w:rFonts w:ascii="Calibri" w:hAnsi="Calibri" w:cs="Calibri"/>
                <w:color w:val="000000" w:themeColor="text1"/>
                <w:sz w:val="16"/>
                <w:szCs w:val="16"/>
              </w:rPr>
              <w:t>Bewältigt die kandidierende Person die Alltagssituation mit den entsprechenden Aufgaben so kompetent, wie dies die Handlungskompetenz(en) beschreiben?</w:t>
            </w:r>
          </w:p>
          <w:p w14:paraId="3DF080C7" w14:textId="77777777" w:rsidR="0096158C" w:rsidRPr="00A31A01" w:rsidRDefault="0096158C" w:rsidP="00E56396">
            <w:pPr>
              <w:pStyle w:val="TableParagraph"/>
              <w:spacing w:before="49"/>
              <w:ind w:left="103"/>
              <w:rPr>
                <w:rFonts w:ascii="Calibri" w:hAnsi="Calibri" w:cs="Calibri"/>
                <w:b/>
                <w:bCs/>
                <w:sz w:val="16"/>
                <w:szCs w:val="18"/>
              </w:rPr>
            </w:pPr>
          </w:p>
          <w:p w14:paraId="4E893772" w14:textId="77777777" w:rsidR="0096158C" w:rsidRPr="00A31A01" w:rsidRDefault="0096158C" w:rsidP="00E56396">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Leistungsziele bzw. davon abgeleitete Kriterien:</w:t>
            </w:r>
          </w:p>
          <w:p w14:paraId="0120F280" w14:textId="77777777" w:rsidR="0096158C" w:rsidRPr="00A31A01" w:rsidRDefault="0096158C" w:rsidP="00283A8B">
            <w:pPr>
              <w:pStyle w:val="TableParagraph"/>
              <w:numPr>
                <w:ilvl w:val="0"/>
                <w:numId w:val="19"/>
              </w:numPr>
              <w:suppressAutoHyphens w:val="0"/>
              <w:spacing w:before="49"/>
              <w:ind w:left="421" w:hanging="284"/>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d1.bt2 Sie gehen auf die Anliegen der Kund/innen oder Lieferant/innen ein. (K3)</w:t>
            </w:r>
          </w:p>
          <w:p w14:paraId="2AC97077" w14:textId="1D3218A4" w:rsidR="0096158C" w:rsidRPr="00A31A01" w:rsidRDefault="0096158C" w:rsidP="00E56396">
            <w:pPr>
              <w:spacing w:before="120" w:after="1"/>
              <w:rPr>
                <w:rFonts w:ascii="Calibri" w:hAnsi="Calibri" w:cs="Calibri"/>
                <w:sz w:val="16"/>
                <w:szCs w:val="18"/>
              </w:rPr>
            </w:pPr>
            <w:r w:rsidRPr="00A31A01">
              <w:rPr>
                <w:rFonts w:ascii="Calibri" w:hAnsi="Calibri" w:cs="Calibri"/>
                <w:bCs/>
                <w:color w:val="000000" w:themeColor="text1"/>
                <w:sz w:val="16"/>
                <w:szCs w:val="18"/>
                <w:lang w:val="de-CH"/>
              </w:rPr>
              <w:t>d2.bt2 Sie klären Bedürfnisse von Kund/innen oder Lieferant/innen umfassend ab. (K3)</w:t>
            </w:r>
          </w:p>
        </w:tc>
      </w:tr>
      <w:tr w:rsidR="00205301" w:rsidRPr="00A31A01" w14:paraId="1178FC79" w14:textId="77777777" w:rsidTr="0096158C">
        <w:trPr>
          <w:trHeight w:val="300"/>
        </w:trPr>
        <w:tc>
          <w:tcPr>
            <w:tcW w:w="6096" w:type="dxa"/>
            <w:tcBorders>
              <w:top w:val="single" w:sz="4" w:space="0" w:color="auto"/>
              <w:bottom w:val="single" w:sz="4" w:space="0" w:color="auto"/>
            </w:tcBorders>
            <w:shd w:val="clear" w:color="auto" w:fill="BFBFBF" w:themeFill="background1" w:themeFillShade="BF"/>
          </w:tcPr>
          <w:p w14:paraId="6255CF3A" w14:textId="77777777" w:rsidR="00205301" w:rsidRPr="00A31A01" w:rsidRDefault="00205301" w:rsidP="00E56396">
            <w:pPr>
              <w:rPr>
                <w:rFonts w:ascii="Calibri" w:hAnsi="Calibri" w:cs="Calibri"/>
                <w:sz w:val="16"/>
                <w:szCs w:val="18"/>
              </w:rPr>
            </w:pPr>
            <w:r w:rsidRPr="00A31A01">
              <w:rPr>
                <w:rFonts w:ascii="Calibri" w:hAnsi="Calibri" w:cs="Calibri"/>
                <w:b/>
                <w:bCs/>
                <w:sz w:val="16"/>
                <w:szCs w:val="16"/>
              </w:rPr>
              <w:t>Beurteilung und Begründung für nicht erreichte Punkte</w:t>
            </w:r>
          </w:p>
        </w:tc>
        <w:tc>
          <w:tcPr>
            <w:tcW w:w="6095" w:type="dxa"/>
            <w:shd w:val="clear" w:color="auto" w:fill="BFBFBF" w:themeFill="background1" w:themeFillShade="BF"/>
          </w:tcPr>
          <w:p w14:paraId="10FBD6CA" w14:textId="0680C62A" w:rsidR="00205301" w:rsidRPr="00A31A01" w:rsidRDefault="00205301" w:rsidP="00E56396">
            <w:pPr>
              <w:pStyle w:val="TableParagraph"/>
              <w:spacing w:before="64" w:line="292" w:lineRule="auto"/>
              <w:ind w:left="103"/>
              <w:rPr>
                <w:rFonts w:ascii="Calibri" w:hAnsi="Calibri" w:cs="Calibri"/>
                <w:b/>
                <w:sz w:val="16"/>
                <w:szCs w:val="18"/>
              </w:rPr>
            </w:pPr>
            <w:r w:rsidRPr="00A31A01">
              <w:rPr>
                <w:rFonts w:ascii="Calibri" w:hAnsi="Calibri" w:cs="Calibri"/>
                <w:b/>
                <w:bCs/>
                <w:sz w:val="16"/>
                <w:szCs w:val="18"/>
              </w:rPr>
              <w:t xml:space="preserve">Konkrete </w:t>
            </w:r>
            <w:r w:rsidRPr="00A31A01">
              <w:rPr>
                <w:rFonts w:ascii="Calibri" w:hAnsi="Calibri" w:cs="Calibri"/>
                <w:b/>
                <w:bCs/>
                <w:sz w:val="16"/>
                <w:szCs w:val="16"/>
              </w:rPr>
              <w:t xml:space="preserve">Erwartungen an eine Fachperson am Ende der Grundbildung </w:t>
            </w:r>
            <w:r w:rsidR="009E2F10">
              <w:rPr>
                <w:rFonts w:ascii="Calibri" w:hAnsi="Calibri" w:cs="Calibri"/>
                <w:b/>
                <w:bCs/>
                <w:sz w:val="16"/>
                <w:szCs w:val="16"/>
              </w:rPr>
              <w:br/>
            </w:r>
            <w:r w:rsidRPr="00A31A01">
              <w:rPr>
                <w:rFonts w:ascii="Calibri" w:hAnsi="Calibri" w:cs="Calibri"/>
                <w:b/>
                <w:bCs/>
                <w:sz w:val="16"/>
                <w:szCs w:val="18"/>
              </w:rPr>
              <w:t xml:space="preserve">(Auswahl durch PEX / </w:t>
            </w:r>
            <w:r w:rsidRPr="00A31A01">
              <w:rPr>
                <w:rFonts w:ascii="Calibri" w:hAnsi="Calibri" w:cs="Calibri"/>
                <w:b/>
                <w:bCs/>
                <w:sz w:val="16"/>
                <w:szCs w:val="16"/>
              </w:rPr>
              <w:t>3 – 5 Elemente).</w:t>
            </w:r>
          </w:p>
        </w:tc>
        <w:tc>
          <w:tcPr>
            <w:tcW w:w="2693" w:type="dxa"/>
            <w:shd w:val="clear" w:color="auto" w:fill="BFBFBF" w:themeFill="background1" w:themeFillShade="BF"/>
          </w:tcPr>
          <w:p w14:paraId="286BBA62" w14:textId="77777777" w:rsidR="00205301" w:rsidRPr="00A31A01" w:rsidRDefault="00205301" w:rsidP="00E56396">
            <w:pPr>
              <w:pStyle w:val="TableParagraph"/>
              <w:spacing w:before="64" w:line="292" w:lineRule="auto"/>
              <w:ind w:left="103"/>
              <w:rPr>
                <w:rFonts w:ascii="Calibri" w:hAnsi="Calibri" w:cs="Calibri"/>
                <w:sz w:val="16"/>
                <w:szCs w:val="18"/>
              </w:rPr>
            </w:pPr>
            <w:r w:rsidRPr="00A31A01">
              <w:rPr>
                <w:rFonts w:ascii="Calibri" w:hAnsi="Calibri" w:cs="Calibri"/>
                <w:b/>
                <w:sz w:val="16"/>
                <w:szCs w:val="18"/>
              </w:rPr>
              <w:t>Beobachtung</w:t>
            </w:r>
            <w:r w:rsidRPr="00A31A01">
              <w:rPr>
                <w:rFonts w:ascii="Calibri" w:hAnsi="Calibri" w:cs="Calibri"/>
                <w:b/>
                <w:spacing w:val="-9"/>
                <w:sz w:val="16"/>
                <w:szCs w:val="18"/>
              </w:rPr>
              <w:t xml:space="preserve"> </w:t>
            </w:r>
            <w:r w:rsidRPr="00A31A01">
              <w:rPr>
                <w:rFonts w:ascii="Calibri" w:hAnsi="Calibri" w:cs="Calibri"/>
                <w:b/>
                <w:sz w:val="16"/>
                <w:szCs w:val="18"/>
              </w:rPr>
              <w:t>/</w:t>
            </w:r>
            <w:r w:rsidRPr="00A31A01">
              <w:rPr>
                <w:rFonts w:ascii="Calibri" w:hAnsi="Calibri" w:cs="Calibri"/>
                <w:b/>
                <w:spacing w:val="-9"/>
                <w:sz w:val="16"/>
                <w:szCs w:val="18"/>
              </w:rPr>
              <w:t xml:space="preserve"> </w:t>
            </w:r>
            <w:r w:rsidRPr="00A31A01">
              <w:rPr>
                <w:rFonts w:ascii="Calibri" w:hAnsi="Calibri" w:cs="Calibri"/>
                <w:b/>
                <w:spacing w:val="-2"/>
                <w:sz w:val="16"/>
                <w:szCs w:val="18"/>
              </w:rPr>
              <w:t>Bemerkung</w:t>
            </w:r>
          </w:p>
        </w:tc>
        <w:tc>
          <w:tcPr>
            <w:tcW w:w="709" w:type="dxa"/>
            <w:shd w:val="clear" w:color="auto" w:fill="BFBFBF" w:themeFill="background1" w:themeFillShade="BF"/>
          </w:tcPr>
          <w:p w14:paraId="47DA0184" w14:textId="77777777" w:rsidR="00205301" w:rsidRPr="00A31A01" w:rsidRDefault="00205301" w:rsidP="00E56396">
            <w:pPr>
              <w:pStyle w:val="TableParagraph"/>
              <w:spacing w:before="64"/>
              <w:ind w:left="106"/>
              <w:rPr>
                <w:rFonts w:ascii="Calibri" w:hAnsi="Calibri" w:cs="Calibri"/>
                <w:spacing w:val="-10"/>
                <w:sz w:val="16"/>
                <w:szCs w:val="18"/>
              </w:rPr>
            </w:pPr>
            <w:r w:rsidRPr="00A31A01">
              <w:rPr>
                <w:rFonts w:ascii="Calibri" w:hAnsi="Calibri" w:cs="Calibri"/>
                <w:b/>
                <w:spacing w:val="-2"/>
                <w:sz w:val="16"/>
                <w:szCs w:val="18"/>
              </w:rPr>
              <w:t>Punkte</w:t>
            </w:r>
          </w:p>
        </w:tc>
      </w:tr>
      <w:tr w:rsidR="00205301" w:rsidRPr="00A31A01" w14:paraId="0073F667" w14:textId="77777777" w:rsidTr="0096158C">
        <w:trPr>
          <w:trHeight w:val="873"/>
        </w:trPr>
        <w:tc>
          <w:tcPr>
            <w:tcW w:w="6096" w:type="dxa"/>
            <w:tcBorders>
              <w:top w:val="single" w:sz="4" w:space="0" w:color="auto"/>
              <w:bottom w:val="single" w:sz="4" w:space="0" w:color="auto"/>
            </w:tcBorders>
          </w:tcPr>
          <w:p w14:paraId="697A676D" w14:textId="77777777" w:rsidR="00205301" w:rsidRPr="00A31A01" w:rsidRDefault="00205301" w:rsidP="00E56396">
            <w:pPr>
              <w:pStyle w:val="TableParagraph"/>
              <w:spacing w:before="35" w:line="292" w:lineRule="auto"/>
              <w:rPr>
                <w:rFonts w:ascii="Calibri" w:hAnsi="Calibri" w:cs="Calibri"/>
                <w:sz w:val="16"/>
                <w:szCs w:val="16"/>
              </w:rPr>
            </w:pPr>
            <w:r w:rsidRPr="00A31A01">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17DEA6A7"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Produkte/ Ergebnisse: Entwickelte Lösungen und Aussagen entsprechen vollständig allen Anforderungen. </w:t>
            </w:r>
          </w:p>
          <w:p w14:paraId="53AC1747"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Prozesse/Vorgehensweisen: Die Aufgabenbearbeitung entspricht vollständig allen Anforderungen.</w:t>
            </w:r>
          </w:p>
        </w:tc>
        <w:tc>
          <w:tcPr>
            <w:tcW w:w="6095" w:type="dxa"/>
          </w:tcPr>
          <w:p w14:paraId="0C05EAFE"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Eruiert im Dialog das genaue Kundenanliegen</w:t>
            </w:r>
          </w:p>
          <w:p w14:paraId="5A14D0D6"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Klärt bei Bedarf ad hoc mit den vorhandenen Hilfsmitteln relevante Fragen ab </w:t>
            </w:r>
          </w:p>
          <w:p w14:paraId="6B9C9547"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Hört aktiv zu, fragt bei Bedarf (Vermeidung von Missverständnissen, Unklarheiten) nach</w:t>
            </w:r>
          </w:p>
          <w:p w14:paraId="7117C870"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Bearbeitet die Anfrage lösungsorientiert, sucht gegebenenfalls nach alternativen Wegen</w:t>
            </w:r>
          </w:p>
          <w:p w14:paraId="3871766F"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Beschreibt geeignete Lösungen gemäss den betrieblichen Vorgaben für das Anliegen und begründet diese bei Bedarf</w:t>
            </w:r>
          </w:p>
          <w:p w14:paraId="73D96300"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Beschreibt gegenüber den Kunden das Vorgehen gemäss den betrieblichen Vorgaben und begründet dieses bei Bedarf</w:t>
            </w:r>
          </w:p>
          <w:p w14:paraId="75B7FFAB" w14:textId="77777777" w:rsidR="00205301" w:rsidRPr="00A31A01" w:rsidRDefault="00205301" w:rsidP="00205301">
            <w:pPr>
              <w:pStyle w:val="TableParagraph"/>
              <w:numPr>
                <w:ilvl w:val="0"/>
                <w:numId w:val="21"/>
              </w:numPr>
              <w:suppressAutoHyphens w:val="0"/>
              <w:spacing w:before="49"/>
              <w:rPr>
                <w:rFonts w:ascii="Calibri" w:hAnsi="Calibri" w:cs="Calibri"/>
                <w:b/>
                <w:bCs/>
                <w:i/>
                <w:iCs/>
                <w:color w:val="000000" w:themeColor="text1"/>
                <w:sz w:val="16"/>
                <w:szCs w:val="16"/>
              </w:rPr>
            </w:pPr>
            <w:r w:rsidRPr="00A31A01">
              <w:rPr>
                <w:rFonts w:ascii="Calibri" w:hAnsi="Calibri" w:cs="Calibri"/>
                <w:sz w:val="16"/>
                <w:szCs w:val="18"/>
              </w:rPr>
              <w:t>Beachtet die Verwaltungsgrundsätze</w:t>
            </w:r>
          </w:p>
        </w:tc>
        <w:tc>
          <w:tcPr>
            <w:tcW w:w="2693" w:type="dxa"/>
          </w:tcPr>
          <w:p w14:paraId="2ED828F3" w14:textId="77777777" w:rsidR="00205301" w:rsidRPr="00A31A01" w:rsidRDefault="00205301" w:rsidP="00205301">
            <w:pPr>
              <w:pStyle w:val="TableParagraph"/>
              <w:numPr>
                <w:ilvl w:val="1"/>
                <w:numId w:val="13"/>
              </w:numPr>
              <w:suppressAutoHyphens w:val="0"/>
              <w:spacing w:before="64" w:line="292" w:lineRule="auto"/>
              <w:rPr>
                <w:rFonts w:ascii="Calibri" w:hAnsi="Calibri" w:cs="Calibri"/>
                <w:sz w:val="20"/>
                <w:szCs w:val="20"/>
              </w:rPr>
            </w:pPr>
          </w:p>
        </w:tc>
        <w:tc>
          <w:tcPr>
            <w:tcW w:w="709" w:type="dxa"/>
            <w:vAlign w:val="center"/>
          </w:tcPr>
          <w:p w14:paraId="35A7C66C" w14:textId="77777777" w:rsidR="00205301" w:rsidRPr="00A31A01" w:rsidRDefault="00205301"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3</w:t>
            </w:r>
          </w:p>
        </w:tc>
      </w:tr>
      <w:tr w:rsidR="00205301" w:rsidRPr="00A31A01" w14:paraId="74521A86" w14:textId="77777777" w:rsidTr="0096158C">
        <w:trPr>
          <w:trHeight w:val="1885"/>
        </w:trPr>
        <w:tc>
          <w:tcPr>
            <w:tcW w:w="6096" w:type="dxa"/>
            <w:tcBorders>
              <w:top w:val="single" w:sz="4" w:space="0" w:color="auto"/>
              <w:bottom w:val="single" w:sz="4" w:space="0" w:color="auto"/>
            </w:tcBorders>
          </w:tcPr>
          <w:p w14:paraId="7BC086BC"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im Kern kompetent bewältigt. Die Leistung entspricht im Grundsatz den Erwartungen an eine Fachperson am Ende der Grundbildung. Das heisst:</w:t>
            </w:r>
          </w:p>
          <w:p w14:paraId="23FDD8C7"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5C7220AF"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im Grundsatz den Anforderungen. Abweichungen betreffen Aspekte, welche für die Bewältigung der Situation nicht kritisch sind.</w:t>
            </w:r>
          </w:p>
        </w:tc>
        <w:tc>
          <w:tcPr>
            <w:tcW w:w="6095" w:type="dxa"/>
          </w:tcPr>
          <w:p w14:paraId="215CC3F9"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Nicht kritische Abweichungen von den Erwartungen. </w:t>
            </w:r>
          </w:p>
          <w:p w14:paraId="7ED6FE98" w14:textId="77777777" w:rsidR="00205301" w:rsidRPr="00A31A01" w:rsidRDefault="00205301" w:rsidP="00494AA5">
            <w:pPr>
              <w:pStyle w:val="TableParagraph"/>
              <w:numPr>
                <w:ilvl w:val="0"/>
                <w:numId w:val="30"/>
              </w:numPr>
              <w:spacing w:before="35" w:line="292" w:lineRule="auto"/>
              <w:rPr>
                <w:rFonts w:ascii="Calibri" w:hAnsi="Calibri" w:cs="Calibri"/>
                <w:color w:val="000000" w:themeColor="text1"/>
                <w:sz w:val="16"/>
                <w:szCs w:val="16"/>
              </w:rPr>
            </w:pPr>
          </w:p>
        </w:tc>
        <w:tc>
          <w:tcPr>
            <w:tcW w:w="2693" w:type="dxa"/>
          </w:tcPr>
          <w:p w14:paraId="18F216F1" w14:textId="77777777" w:rsidR="00205301" w:rsidRPr="00A31A01" w:rsidRDefault="00205301" w:rsidP="00205301">
            <w:pPr>
              <w:pStyle w:val="TableParagraph"/>
              <w:numPr>
                <w:ilvl w:val="1"/>
                <w:numId w:val="15"/>
              </w:numPr>
              <w:suppressAutoHyphens w:val="0"/>
              <w:spacing w:before="64" w:line="292" w:lineRule="auto"/>
              <w:rPr>
                <w:rFonts w:ascii="Calibri" w:hAnsi="Calibri" w:cs="Calibri"/>
                <w:sz w:val="20"/>
                <w:szCs w:val="20"/>
              </w:rPr>
            </w:pPr>
          </w:p>
        </w:tc>
        <w:tc>
          <w:tcPr>
            <w:tcW w:w="709" w:type="dxa"/>
            <w:vAlign w:val="center"/>
          </w:tcPr>
          <w:p w14:paraId="1A66C9A2" w14:textId="77777777" w:rsidR="00205301" w:rsidRPr="00A31A01" w:rsidRDefault="00205301"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2</w:t>
            </w:r>
          </w:p>
        </w:tc>
      </w:tr>
      <w:tr w:rsidR="00205301" w:rsidRPr="00A31A01" w14:paraId="3C0DD105" w14:textId="77777777" w:rsidTr="0096158C">
        <w:trPr>
          <w:trHeight w:val="873"/>
        </w:trPr>
        <w:tc>
          <w:tcPr>
            <w:tcW w:w="6096" w:type="dxa"/>
            <w:tcBorders>
              <w:top w:val="single" w:sz="4" w:space="0" w:color="auto"/>
              <w:bottom w:val="single" w:sz="4" w:space="0" w:color="auto"/>
            </w:tcBorders>
          </w:tcPr>
          <w:p w14:paraId="0CD07C3F"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lastRenderedPageBreak/>
              <w:t>Die kandidierende Person hat die Alltagssituation im Kern nur teilweise kompetent bewältigt. Die Leistung entspricht nur teilweise den Erwartungen an eine Fachperson am Ende der Grundbildung. Das heisst:</w:t>
            </w:r>
          </w:p>
          <w:p w14:paraId="353B3037"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3AB571B7"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6095" w:type="dxa"/>
          </w:tcPr>
          <w:p w14:paraId="5DD85B1C"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Einzelne kritische Abweichungen von den Erwartungen.</w:t>
            </w:r>
          </w:p>
          <w:p w14:paraId="502C3503" w14:textId="77777777" w:rsidR="00205301" w:rsidRPr="00A31A01" w:rsidRDefault="00205301" w:rsidP="00494AA5">
            <w:pPr>
              <w:pStyle w:val="TableParagraph"/>
              <w:numPr>
                <w:ilvl w:val="0"/>
                <w:numId w:val="30"/>
              </w:numPr>
              <w:spacing w:before="35" w:line="292" w:lineRule="auto"/>
              <w:rPr>
                <w:rFonts w:ascii="Calibri" w:hAnsi="Calibri" w:cs="Calibri"/>
                <w:color w:val="000000" w:themeColor="text1"/>
                <w:sz w:val="16"/>
                <w:szCs w:val="16"/>
              </w:rPr>
            </w:pPr>
          </w:p>
        </w:tc>
        <w:tc>
          <w:tcPr>
            <w:tcW w:w="2693" w:type="dxa"/>
          </w:tcPr>
          <w:p w14:paraId="4AFA86E3" w14:textId="77777777" w:rsidR="00205301" w:rsidRPr="00A31A01" w:rsidRDefault="00205301" w:rsidP="00205301">
            <w:pPr>
              <w:pStyle w:val="TableParagraph"/>
              <w:numPr>
                <w:ilvl w:val="1"/>
                <w:numId w:val="14"/>
              </w:numPr>
              <w:suppressAutoHyphens w:val="0"/>
              <w:spacing w:before="64" w:line="292" w:lineRule="auto"/>
              <w:rPr>
                <w:rFonts w:ascii="Calibri" w:hAnsi="Calibri" w:cs="Calibri"/>
                <w:sz w:val="20"/>
                <w:szCs w:val="20"/>
              </w:rPr>
            </w:pPr>
          </w:p>
        </w:tc>
        <w:tc>
          <w:tcPr>
            <w:tcW w:w="709" w:type="dxa"/>
            <w:vAlign w:val="center"/>
          </w:tcPr>
          <w:p w14:paraId="0815814B" w14:textId="77777777" w:rsidR="00205301" w:rsidRPr="00A31A01" w:rsidRDefault="00205301"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1</w:t>
            </w:r>
          </w:p>
        </w:tc>
      </w:tr>
      <w:tr w:rsidR="00205301" w:rsidRPr="00A31A01" w14:paraId="3CFBFFC9" w14:textId="77777777" w:rsidTr="0096158C">
        <w:trPr>
          <w:trHeight w:val="873"/>
        </w:trPr>
        <w:tc>
          <w:tcPr>
            <w:tcW w:w="6096" w:type="dxa"/>
            <w:tcBorders>
              <w:top w:val="single" w:sz="4" w:space="0" w:color="auto"/>
            </w:tcBorders>
          </w:tcPr>
          <w:p w14:paraId="79187E2F"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3BADDB51"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17C39136"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Die Aufgabenbearbeitung entspricht nicht den Anforderungen. Die Abweichungen betreffen viele Aspekte, welche für die Bewältigung der Situation kritisch sind.</w:t>
            </w:r>
          </w:p>
        </w:tc>
        <w:tc>
          <w:tcPr>
            <w:tcW w:w="6095" w:type="dxa"/>
          </w:tcPr>
          <w:p w14:paraId="44A695D7"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Viele kritische Abweichungen von den Erwartungen. </w:t>
            </w:r>
          </w:p>
          <w:p w14:paraId="45CF2F0C" w14:textId="77777777" w:rsidR="00205301" w:rsidRPr="00A31A01" w:rsidRDefault="00205301" w:rsidP="00494AA5">
            <w:pPr>
              <w:pStyle w:val="TableParagraph"/>
              <w:numPr>
                <w:ilvl w:val="0"/>
                <w:numId w:val="30"/>
              </w:numPr>
              <w:spacing w:before="35" w:line="292" w:lineRule="auto"/>
              <w:rPr>
                <w:rFonts w:ascii="Calibri" w:hAnsi="Calibri" w:cs="Calibri"/>
                <w:color w:val="000000" w:themeColor="text1"/>
                <w:sz w:val="16"/>
                <w:szCs w:val="16"/>
              </w:rPr>
            </w:pPr>
          </w:p>
        </w:tc>
        <w:tc>
          <w:tcPr>
            <w:tcW w:w="2693" w:type="dxa"/>
          </w:tcPr>
          <w:p w14:paraId="384CC650" w14:textId="77777777" w:rsidR="00205301" w:rsidRPr="00A31A01" w:rsidRDefault="00205301" w:rsidP="00205301">
            <w:pPr>
              <w:pStyle w:val="TableParagraph"/>
              <w:numPr>
                <w:ilvl w:val="1"/>
                <w:numId w:val="16"/>
              </w:numPr>
              <w:suppressAutoHyphens w:val="0"/>
              <w:spacing w:before="64" w:line="292" w:lineRule="auto"/>
              <w:rPr>
                <w:rFonts w:ascii="Calibri" w:hAnsi="Calibri" w:cs="Calibri"/>
                <w:sz w:val="20"/>
                <w:szCs w:val="20"/>
              </w:rPr>
            </w:pPr>
          </w:p>
        </w:tc>
        <w:tc>
          <w:tcPr>
            <w:tcW w:w="709" w:type="dxa"/>
            <w:vAlign w:val="center"/>
          </w:tcPr>
          <w:p w14:paraId="7460B490" w14:textId="77777777" w:rsidR="00205301" w:rsidRPr="00A31A01" w:rsidRDefault="00205301"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0</w:t>
            </w:r>
          </w:p>
        </w:tc>
      </w:tr>
    </w:tbl>
    <w:p w14:paraId="2A908515" w14:textId="77777777" w:rsidR="00205301" w:rsidRPr="00A31A01" w:rsidRDefault="00205301" w:rsidP="00205301">
      <w:pPr>
        <w:rPr>
          <w:rFonts w:cs="Calibri"/>
          <w:sz w:val="20"/>
        </w:rPr>
      </w:pPr>
    </w:p>
    <w:p w14:paraId="054E3FEA" w14:textId="77777777" w:rsidR="00205301" w:rsidRPr="00A31A01" w:rsidRDefault="00205301" w:rsidP="00205301">
      <w:pPr>
        <w:rPr>
          <w:rFonts w:cs="Calibri"/>
          <w:sz w:val="20"/>
        </w:rPr>
      </w:pPr>
      <w:r w:rsidRPr="00A31A01">
        <w:rPr>
          <w:rFonts w:cs="Calibri"/>
          <w:sz w:val="20"/>
        </w:rPr>
        <w:br w:type="page"/>
      </w:r>
    </w:p>
    <w:p w14:paraId="25F699D9" w14:textId="47B00EB3" w:rsidR="00205301" w:rsidRPr="00A31A01" w:rsidRDefault="00205301" w:rsidP="00AC0CEE">
      <w:pPr>
        <w:pStyle w:val="Textkrper"/>
        <w:tabs>
          <w:tab w:val="left" w:pos="7365"/>
        </w:tabs>
        <w:rPr>
          <w:rFonts w:ascii="Calibri" w:hAnsi="Calibri" w:cs="Calibri"/>
          <w:b/>
          <w:bCs/>
          <w:color w:val="000000"/>
        </w:rPr>
      </w:pPr>
      <w:r w:rsidRPr="00A31A01">
        <w:rPr>
          <w:rFonts w:ascii="Calibri" w:hAnsi="Calibri" w:cs="Calibri"/>
          <w:b/>
          <w:bCs/>
          <w:color w:val="000000"/>
        </w:rPr>
        <w:lastRenderedPageBreak/>
        <w:t>2.4. HKB D, Fokus Gesprächsführung</w:t>
      </w:r>
      <w:r w:rsidRPr="00A31A01">
        <w:rPr>
          <w:rFonts w:ascii="Calibri" w:hAnsi="Calibri" w:cs="Calibri"/>
          <w:b/>
          <w:bCs/>
          <w:color w:val="000000"/>
        </w:rPr>
        <w:tab/>
      </w:r>
    </w:p>
    <w:p w14:paraId="0078E943" w14:textId="77777777" w:rsidR="00205301" w:rsidRPr="00A31A01" w:rsidRDefault="00205301" w:rsidP="00205301">
      <w:pPr>
        <w:pStyle w:val="Textkrper"/>
        <w:ind w:left="140"/>
        <w:rPr>
          <w:rFonts w:ascii="Calibri" w:hAnsi="Calibri" w:cs="Calibri"/>
          <w:b/>
          <w:bCs/>
          <w:color w:val="000000"/>
        </w:rPr>
      </w:pPr>
    </w:p>
    <w:tbl>
      <w:tblPr>
        <w:tblStyle w:val="TableNormal1"/>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6095"/>
        <w:gridCol w:w="2410"/>
        <w:gridCol w:w="992"/>
      </w:tblGrid>
      <w:tr w:rsidR="00AC0CEE" w:rsidRPr="00A31A01" w14:paraId="4CE44EE7" w14:textId="77777777" w:rsidTr="00AC0CEE">
        <w:trPr>
          <w:trHeight w:val="873"/>
        </w:trPr>
        <w:tc>
          <w:tcPr>
            <w:tcW w:w="6096" w:type="dxa"/>
            <w:tcBorders>
              <w:top w:val="single" w:sz="4" w:space="0" w:color="auto"/>
              <w:bottom w:val="single" w:sz="4" w:space="0" w:color="auto"/>
            </w:tcBorders>
            <w:shd w:val="clear" w:color="auto" w:fill="BFBFBF" w:themeFill="background1" w:themeFillShade="BF"/>
          </w:tcPr>
          <w:p w14:paraId="39995122" w14:textId="77777777" w:rsidR="00AC0CEE" w:rsidRPr="00A31A01" w:rsidRDefault="00AC0CEE" w:rsidP="00E56396">
            <w:pPr>
              <w:spacing w:before="120" w:after="1"/>
              <w:ind w:left="140"/>
              <w:rPr>
                <w:rFonts w:ascii="Calibri" w:hAnsi="Calibri" w:cs="Calibri"/>
                <w:b/>
                <w:bCs/>
                <w:sz w:val="16"/>
                <w:szCs w:val="18"/>
              </w:rPr>
            </w:pPr>
            <w:r w:rsidRPr="00A31A01">
              <w:rPr>
                <w:rFonts w:ascii="Calibri" w:hAnsi="Calibri" w:cs="Calibri"/>
                <w:b/>
                <w:bCs/>
                <w:sz w:val="16"/>
                <w:szCs w:val="18"/>
              </w:rPr>
              <w:t>2.4: HKB D, Fokus Gesprächsführung</w:t>
            </w:r>
          </w:p>
          <w:p w14:paraId="49CA5C1F" w14:textId="77777777" w:rsidR="00AC0CEE" w:rsidRPr="00A31A01" w:rsidRDefault="00AC0CEE" w:rsidP="00E56396">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Handlungskompetenz(en):</w:t>
            </w:r>
          </w:p>
          <w:p w14:paraId="733CDD3C" w14:textId="77777777" w:rsidR="00AC0CEE" w:rsidRPr="00A31A01" w:rsidRDefault="00AC0CEE" w:rsidP="00205301">
            <w:pPr>
              <w:pStyle w:val="TableParagraph"/>
              <w:numPr>
                <w:ilvl w:val="0"/>
                <w:numId w:val="12"/>
              </w:numPr>
              <w:suppressAutoHyphens w:val="0"/>
              <w:spacing w:before="49"/>
              <w:rPr>
                <w:rFonts w:ascii="Calibri" w:hAnsi="Calibri" w:cs="Calibri"/>
                <w:b/>
                <w:bCs/>
                <w:sz w:val="16"/>
                <w:szCs w:val="18"/>
              </w:rPr>
            </w:pPr>
            <w:r w:rsidRPr="00A31A01">
              <w:rPr>
                <w:rFonts w:ascii="Calibri" w:hAnsi="Calibri" w:cs="Calibri"/>
                <w:b/>
                <w:bCs/>
                <w:sz w:val="16"/>
                <w:szCs w:val="18"/>
              </w:rPr>
              <w:t>d1: Anliegen von Kunden oder Lieferanten entgegennehmen</w:t>
            </w:r>
          </w:p>
          <w:p w14:paraId="01004E0C" w14:textId="77777777" w:rsidR="00AC0CEE" w:rsidRPr="00A31A01" w:rsidRDefault="00AC0CEE" w:rsidP="00E56396">
            <w:pPr>
              <w:pStyle w:val="TableParagraph"/>
              <w:spacing w:before="49"/>
              <w:ind w:left="103"/>
              <w:rPr>
                <w:rFonts w:ascii="Calibri" w:hAnsi="Calibri" w:cs="Calibri"/>
                <w:sz w:val="16"/>
                <w:szCs w:val="18"/>
              </w:rPr>
            </w:pPr>
            <w:r w:rsidRPr="00A31A01">
              <w:rPr>
                <w:rFonts w:ascii="Calibri" w:hAnsi="Calibri" w:cs="Calibri"/>
                <w:sz w:val="16"/>
                <w:szCs w:val="18"/>
              </w:rPr>
              <w:t>Die Kaufleute kommunizieren mit Kund/innen und Lieferant/innen in der regionalen Landessprache oder in einer Fremdsprache. Sie beantworten deren Anfragen, holen ihre Bedürfnisse ab, leiten sie bei Bedarf an die richtige Stelle weiter und stellen den Informationsfluss sicher.</w:t>
            </w:r>
          </w:p>
          <w:p w14:paraId="03BED098" w14:textId="77777777" w:rsidR="00AC0CEE" w:rsidRPr="00A31A01" w:rsidRDefault="00AC0CEE" w:rsidP="00205301">
            <w:pPr>
              <w:pStyle w:val="TableParagraph"/>
              <w:numPr>
                <w:ilvl w:val="0"/>
                <w:numId w:val="12"/>
              </w:numPr>
              <w:suppressAutoHyphens w:val="0"/>
              <w:spacing w:before="49"/>
              <w:rPr>
                <w:rFonts w:ascii="Calibri" w:hAnsi="Calibri" w:cs="Calibri"/>
                <w:sz w:val="16"/>
                <w:szCs w:val="18"/>
              </w:rPr>
            </w:pPr>
            <w:r w:rsidRPr="00A31A01">
              <w:rPr>
                <w:rFonts w:ascii="Calibri" w:hAnsi="Calibri" w:cs="Calibri"/>
                <w:b/>
                <w:bCs/>
                <w:sz w:val="16"/>
                <w:szCs w:val="18"/>
                <w:lang w:val="de-CH"/>
              </w:rPr>
              <w:t>d2: Informations- und Beratungsgespräche mit Kunden oder Lieferanten führen</w:t>
            </w:r>
          </w:p>
          <w:p w14:paraId="4A550D78" w14:textId="77777777" w:rsidR="00AC0CEE" w:rsidRPr="00A31A01" w:rsidRDefault="00AC0CEE" w:rsidP="00E56396">
            <w:pPr>
              <w:spacing w:before="120" w:after="1"/>
              <w:rPr>
                <w:rFonts w:ascii="Calibri" w:hAnsi="Calibri" w:cs="Calibri"/>
                <w:sz w:val="16"/>
                <w:szCs w:val="18"/>
              </w:rPr>
            </w:pPr>
            <w:r w:rsidRPr="00A31A01">
              <w:rPr>
                <w:rFonts w:ascii="Calibri" w:hAnsi="Calibri" w:cs="Calibri"/>
                <w:sz w:val="16"/>
                <w:szCs w:val="18"/>
              </w:rPr>
              <w:t>Die Kaufleute führen Beratungsgespräche mit Kund/innen und Informationsgespräche mit Lieferant/innen über unterschiedliche Kanäle in der regionalen Landessprache oder in einer Fremdsprache. Sie schaffen eine vertrauensvolle Atmosphäre, klären die Bedürfnisse und präsentieren passende Angebote sowie Lösungen. Die Kaufleute gehen auf Einwände der Kund/innen oder Lieferant/innen ein und argumentieren lösungsorientiert. Sie analysieren positive und negative Reaktionen von Kund/innen beziehungsweise Lieferant/innen und leiten Verbesserungsvorschläge für ihre zukünftigen Gespräche ab.</w:t>
            </w:r>
          </w:p>
        </w:tc>
        <w:tc>
          <w:tcPr>
            <w:tcW w:w="9497" w:type="dxa"/>
            <w:gridSpan w:val="3"/>
            <w:shd w:val="clear" w:color="auto" w:fill="BFBFBF" w:themeFill="background1" w:themeFillShade="BF"/>
          </w:tcPr>
          <w:p w14:paraId="1F3A5237" w14:textId="77777777" w:rsidR="00AC0CEE" w:rsidRPr="00A31A01" w:rsidRDefault="00AC0CEE" w:rsidP="00E56396">
            <w:pPr>
              <w:pStyle w:val="TableParagraph"/>
              <w:spacing w:before="49"/>
              <w:ind w:left="103"/>
              <w:rPr>
                <w:rFonts w:ascii="Calibri" w:hAnsi="Calibri" w:cs="Calibri"/>
                <w:color w:val="000000" w:themeColor="text1"/>
                <w:sz w:val="16"/>
                <w:szCs w:val="16"/>
              </w:rPr>
            </w:pPr>
            <w:r w:rsidRPr="00A31A01">
              <w:rPr>
                <w:rFonts w:ascii="Calibri" w:hAnsi="Calibri" w:cs="Calibri"/>
                <w:b/>
                <w:color w:val="000000" w:themeColor="text1"/>
                <w:sz w:val="16"/>
                <w:szCs w:val="16"/>
              </w:rPr>
              <w:t>Leitfrage:</w:t>
            </w:r>
            <w:r w:rsidRPr="00A31A01">
              <w:rPr>
                <w:rFonts w:ascii="Calibri" w:hAnsi="Calibri" w:cs="Calibri"/>
                <w:b/>
                <w:color w:val="000000" w:themeColor="text1"/>
                <w:spacing w:val="-9"/>
                <w:sz w:val="16"/>
                <w:szCs w:val="16"/>
              </w:rPr>
              <w:t xml:space="preserve"> </w:t>
            </w:r>
            <w:r w:rsidRPr="00A31A01">
              <w:rPr>
                <w:rFonts w:ascii="Calibri" w:hAnsi="Calibri" w:cs="Calibri"/>
                <w:color w:val="000000" w:themeColor="text1"/>
                <w:sz w:val="16"/>
                <w:szCs w:val="16"/>
              </w:rPr>
              <w:t>Bewältigt die kandidierende Person die Alltagssituation mit den entsprechenden Aufgaben so kompetent, wie dies die Handlungskompetenz(en) beschreiben?</w:t>
            </w:r>
          </w:p>
          <w:p w14:paraId="1B70CD5E" w14:textId="77777777" w:rsidR="00AC0CEE" w:rsidRPr="00A31A01" w:rsidRDefault="00AC0CEE" w:rsidP="00E56396">
            <w:pPr>
              <w:pStyle w:val="TableParagraph"/>
              <w:spacing w:before="49"/>
              <w:ind w:left="103"/>
              <w:rPr>
                <w:rFonts w:ascii="Calibri" w:hAnsi="Calibri" w:cs="Calibri"/>
                <w:b/>
                <w:bCs/>
                <w:sz w:val="16"/>
                <w:szCs w:val="18"/>
              </w:rPr>
            </w:pPr>
          </w:p>
          <w:p w14:paraId="51834A44" w14:textId="77777777" w:rsidR="00AC0CEE" w:rsidRPr="00A31A01" w:rsidRDefault="00AC0CEE" w:rsidP="00E56396">
            <w:pPr>
              <w:pStyle w:val="TableParagraph"/>
              <w:spacing w:before="49"/>
              <w:ind w:left="103"/>
              <w:rPr>
                <w:rFonts w:ascii="Calibri" w:hAnsi="Calibri" w:cs="Calibri"/>
                <w:b/>
                <w:color w:val="000000" w:themeColor="text1"/>
                <w:sz w:val="16"/>
                <w:szCs w:val="18"/>
                <w:lang w:val="de-CH"/>
              </w:rPr>
            </w:pPr>
            <w:r w:rsidRPr="00A31A01">
              <w:rPr>
                <w:rFonts w:ascii="Calibri" w:hAnsi="Calibri" w:cs="Calibri"/>
                <w:b/>
                <w:bCs/>
                <w:sz w:val="16"/>
                <w:szCs w:val="18"/>
              </w:rPr>
              <w:t>Relevante Leistungsziele bzw. davon abgeleitete Kriterien:</w:t>
            </w:r>
          </w:p>
          <w:p w14:paraId="34C4F89B" w14:textId="77777777" w:rsidR="00AC0CEE" w:rsidRPr="00A31A01" w:rsidRDefault="00AC0CEE" w:rsidP="00283A8B">
            <w:pPr>
              <w:pStyle w:val="TableParagraph"/>
              <w:numPr>
                <w:ilvl w:val="0"/>
                <w:numId w:val="20"/>
              </w:numPr>
              <w:suppressAutoHyphens w:val="0"/>
              <w:spacing w:before="49"/>
              <w:ind w:hanging="223"/>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d1bt2 Sie gehen auf die Anliegen der Kund/innen oder Lieferant/innen ein. (K3)</w:t>
            </w:r>
          </w:p>
          <w:p w14:paraId="03822D5A" w14:textId="77777777" w:rsidR="00AC0CEE" w:rsidRPr="00A31A01" w:rsidRDefault="00AC0CEE" w:rsidP="00283A8B">
            <w:pPr>
              <w:pStyle w:val="TableParagraph"/>
              <w:numPr>
                <w:ilvl w:val="0"/>
                <w:numId w:val="20"/>
              </w:numPr>
              <w:suppressAutoHyphens w:val="0"/>
              <w:spacing w:before="49"/>
              <w:ind w:hanging="223"/>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d1.bt5 Sie deuten verbale und nonverbale Signale der Kund/innen oder Lieferant/innen und leiten geeignete Massnahmen ab. (K4)</w:t>
            </w:r>
          </w:p>
          <w:p w14:paraId="34127D69" w14:textId="77777777" w:rsidR="00AC0CEE" w:rsidRPr="00A31A01" w:rsidRDefault="00AC0CEE" w:rsidP="00283A8B">
            <w:pPr>
              <w:pStyle w:val="TableParagraph"/>
              <w:numPr>
                <w:ilvl w:val="0"/>
                <w:numId w:val="20"/>
              </w:numPr>
              <w:suppressAutoHyphens w:val="0"/>
              <w:spacing w:before="49"/>
              <w:ind w:hanging="223"/>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d2.bt1 Sie führen strukturierte Informations- und Beratungsgespräche mit Kunden/innen oder Lieferanten über unterschiedliche Kanäle. (K3)</w:t>
            </w:r>
          </w:p>
          <w:p w14:paraId="4461E2F6" w14:textId="77777777" w:rsidR="00AC0CEE" w:rsidRPr="00A31A01" w:rsidRDefault="00AC0CEE" w:rsidP="00283A8B">
            <w:pPr>
              <w:pStyle w:val="TableParagraph"/>
              <w:numPr>
                <w:ilvl w:val="0"/>
                <w:numId w:val="20"/>
              </w:numPr>
              <w:suppressAutoHyphens w:val="0"/>
              <w:spacing w:before="49"/>
              <w:ind w:hanging="223"/>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d2.bt6 Sie nehmen Einwände von Kund/innen oder Lieferant/innen ernst und argumentieren sach- und lösungsorientiert. (K4)</w:t>
            </w:r>
          </w:p>
          <w:p w14:paraId="433E6CE4" w14:textId="6382EAC3" w:rsidR="00AC0CEE" w:rsidRPr="00A31A01" w:rsidRDefault="00AC0CEE" w:rsidP="00E56396">
            <w:pPr>
              <w:spacing w:before="120" w:after="1"/>
              <w:rPr>
                <w:rFonts w:ascii="Calibri" w:hAnsi="Calibri" w:cs="Calibri"/>
                <w:sz w:val="16"/>
                <w:szCs w:val="18"/>
              </w:rPr>
            </w:pPr>
            <w:r w:rsidRPr="00A31A01">
              <w:rPr>
                <w:rFonts w:ascii="Calibri" w:hAnsi="Calibri" w:cs="Calibri"/>
                <w:bCs/>
                <w:color w:val="000000" w:themeColor="text1"/>
                <w:sz w:val="16"/>
                <w:szCs w:val="18"/>
                <w:lang w:val="de-CH"/>
              </w:rPr>
              <w:t>d2.bt3 Sie schaffen eine vertrauensvolle Gesprächsatmosphäre. (K3)</w:t>
            </w:r>
          </w:p>
        </w:tc>
      </w:tr>
      <w:tr w:rsidR="00205301" w:rsidRPr="00A31A01" w14:paraId="358F7994" w14:textId="77777777" w:rsidTr="00AC0CEE">
        <w:trPr>
          <w:trHeight w:val="435"/>
        </w:trPr>
        <w:tc>
          <w:tcPr>
            <w:tcW w:w="6096" w:type="dxa"/>
            <w:tcBorders>
              <w:top w:val="single" w:sz="4" w:space="0" w:color="auto"/>
              <w:bottom w:val="single" w:sz="4" w:space="0" w:color="auto"/>
            </w:tcBorders>
            <w:shd w:val="clear" w:color="auto" w:fill="BFBFBF" w:themeFill="background1" w:themeFillShade="BF"/>
          </w:tcPr>
          <w:p w14:paraId="6DB3D938" w14:textId="77777777" w:rsidR="00205301" w:rsidRPr="00A31A01" w:rsidRDefault="00205301" w:rsidP="00E56396">
            <w:pPr>
              <w:rPr>
                <w:rFonts w:ascii="Calibri" w:hAnsi="Calibri" w:cs="Calibri"/>
                <w:sz w:val="16"/>
                <w:szCs w:val="18"/>
              </w:rPr>
            </w:pPr>
            <w:r w:rsidRPr="00A31A01">
              <w:rPr>
                <w:rFonts w:ascii="Calibri" w:hAnsi="Calibri" w:cs="Calibri"/>
                <w:b/>
                <w:bCs/>
                <w:sz w:val="16"/>
                <w:szCs w:val="16"/>
              </w:rPr>
              <w:t>Beurteilung und Begründung für nicht erreichte Punkte</w:t>
            </w:r>
          </w:p>
        </w:tc>
        <w:tc>
          <w:tcPr>
            <w:tcW w:w="6095" w:type="dxa"/>
            <w:shd w:val="clear" w:color="auto" w:fill="BFBFBF" w:themeFill="background1" w:themeFillShade="BF"/>
          </w:tcPr>
          <w:p w14:paraId="27A1295D" w14:textId="77777777" w:rsidR="00205301" w:rsidRPr="00A31A01" w:rsidRDefault="00205301" w:rsidP="00E56396">
            <w:pPr>
              <w:pStyle w:val="TableParagraph"/>
              <w:spacing w:before="64" w:line="292" w:lineRule="auto"/>
              <w:ind w:left="103"/>
              <w:rPr>
                <w:rFonts w:ascii="Calibri" w:hAnsi="Calibri" w:cs="Calibri"/>
                <w:b/>
                <w:sz w:val="16"/>
                <w:szCs w:val="18"/>
              </w:rPr>
            </w:pPr>
            <w:r w:rsidRPr="00A31A01">
              <w:rPr>
                <w:rFonts w:ascii="Calibri" w:hAnsi="Calibri" w:cs="Calibri"/>
                <w:b/>
                <w:bCs/>
                <w:sz w:val="16"/>
                <w:szCs w:val="18"/>
              </w:rPr>
              <w:t xml:space="preserve">Konkrete </w:t>
            </w:r>
            <w:r w:rsidRPr="00A31A01">
              <w:rPr>
                <w:rFonts w:ascii="Calibri" w:hAnsi="Calibri" w:cs="Calibri"/>
                <w:b/>
                <w:bCs/>
                <w:sz w:val="16"/>
                <w:szCs w:val="16"/>
              </w:rPr>
              <w:t xml:space="preserve">Erwartungen an eine Fachperson am Ende der Grundbildung </w:t>
            </w:r>
            <w:r w:rsidRPr="00A31A01">
              <w:rPr>
                <w:rFonts w:ascii="Calibri" w:hAnsi="Calibri" w:cs="Calibri"/>
                <w:b/>
                <w:bCs/>
                <w:sz w:val="16"/>
                <w:szCs w:val="16"/>
              </w:rPr>
              <w:br/>
              <w:t>(</w:t>
            </w:r>
            <w:r w:rsidRPr="00A31A01">
              <w:rPr>
                <w:rFonts w:ascii="Calibri" w:hAnsi="Calibri" w:cs="Calibri"/>
                <w:b/>
                <w:bCs/>
                <w:sz w:val="16"/>
                <w:szCs w:val="18"/>
              </w:rPr>
              <w:t xml:space="preserve">Auswahl durch PEX / </w:t>
            </w:r>
            <w:r w:rsidRPr="00A31A01">
              <w:rPr>
                <w:rFonts w:ascii="Calibri" w:hAnsi="Calibri" w:cs="Calibri"/>
                <w:b/>
                <w:bCs/>
                <w:sz w:val="16"/>
                <w:szCs w:val="16"/>
              </w:rPr>
              <w:t>3 – 7 Elemente).</w:t>
            </w:r>
          </w:p>
        </w:tc>
        <w:tc>
          <w:tcPr>
            <w:tcW w:w="2410" w:type="dxa"/>
            <w:shd w:val="clear" w:color="auto" w:fill="BFBFBF" w:themeFill="background1" w:themeFillShade="BF"/>
          </w:tcPr>
          <w:p w14:paraId="6CBC9D8A" w14:textId="77777777" w:rsidR="00205301" w:rsidRPr="00A31A01" w:rsidRDefault="00205301" w:rsidP="00E56396">
            <w:pPr>
              <w:pStyle w:val="TableParagraph"/>
              <w:spacing w:before="64" w:line="292" w:lineRule="auto"/>
              <w:ind w:left="103"/>
              <w:rPr>
                <w:rFonts w:ascii="Calibri" w:hAnsi="Calibri" w:cs="Calibri"/>
                <w:sz w:val="16"/>
                <w:szCs w:val="18"/>
              </w:rPr>
            </w:pPr>
            <w:r w:rsidRPr="00A31A01">
              <w:rPr>
                <w:rFonts w:ascii="Calibri" w:hAnsi="Calibri" w:cs="Calibri"/>
                <w:b/>
                <w:sz w:val="16"/>
                <w:szCs w:val="18"/>
              </w:rPr>
              <w:t>Beobachtung</w:t>
            </w:r>
            <w:r w:rsidRPr="00A31A01">
              <w:rPr>
                <w:rFonts w:ascii="Calibri" w:hAnsi="Calibri" w:cs="Calibri"/>
                <w:b/>
                <w:spacing w:val="-9"/>
                <w:sz w:val="16"/>
                <w:szCs w:val="18"/>
              </w:rPr>
              <w:t xml:space="preserve"> </w:t>
            </w:r>
            <w:r w:rsidRPr="00A31A01">
              <w:rPr>
                <w:rFonts w:ascii="Calibri" w:hAnsi="Calibri" w:cs="Calibri"/>
                <w:b/>
                <w:sz w:val="16"/>
                <w:szCs w:val="18"/>
              </w:rPr>
              <w:t>/</w:t>
            </w:r>
            <w:r w:rsidRPr="00A31A01">
              <w:rPr>
                <w:rFonts w:ascii="Calibri" w:hAnsi="Calibri" w:cs="Calibri"/>
                <w:b/>
                <w:spacing w:val="-9"/>
                <w:sz w:val="16"/>
                <w:szCs w:val="18"/>
              </w:rPr>
              <w:t xml:space="preserve"> </w:t>
            </w:r>
            <w:r w:rsidRPr="00A31A01">
              <w:rPr>
                <w:rFonts w:ascii="Calibri" w:hAnsi="Calibri" w:cs="Calibri"/>
                <w:b/>
                <w:spacing w:val="-2"/>
                <w:sz w:val="16"/>
                <w:szCs w:val="18"/>
              </w:rPr>
              <w:t>Bemerkung</w:t>
            </w:r>
          </w:p>
        </w:tc>
        <w:tc>
          <w:tcPr>
            <w:tcW w:w="992" w:type="dxa"/>
            <w:shd w:val="clear" w:color="auto" w:fill="BFBFBF" w:themeFill="background1" w:themeFillShade="BF"/>
          </w:tcPr>
          <w:p w14:paraId="1AF49F49" w14:textId="77777777" w:rsidR="00205301" w:rsidRPr="00A31A01" w:rsidRDefault="00205301" w:rsidP="00E56396">
            <w:pPr>
              <w:pStyle w:val="TableParagraph"/>
              <w:spacing w:before="64"/>
              <w:ind w:left="106"/>
              <w:rPr>
                <w:rFonts w:ascii="Calibri" w:hAnsi="Calibri" w:cs="Calibri"/>
                <w:spacing w:val="-10"/>
                <w:sz w:val="16"/>
                <w:szCs w:val="18"/>
              </w:rPr>
            </w:pPr>
            <w:r w:rsidRPr="00A31A01">
              <w:rPr>
                <w:rFonts w:ascii="Calibri" w:hAnsi="Calibri" w:cs="Calibri"/>
                <w:b/>
                <w:spacing w:val="-2"/>
                <w:sz w:val="16"/>
                <w:szCs w:val="18"/>
              </w:rPr>
              <w:t>Punkte</w:t>
            </w:r>
          </w:p>
        </w:tc>
      </w:tr>
      <w:tr w:rsidR="00205301" w:rsidRPr="00A31A01" w14:paraId="102FCAD2" w14:textId="77777777" w:rsidTr="00AC0CEE">
        <w:trPr>
          <w:trHeight w:val="4205"/>
        </w:trPr>
        <w:tc>
          <w:tcPr>
            <w:tcW w:w="6096" w:type="dxa"/>
            <w:tcBorders>
              <w:top w:val="single" w:sz="4" w:space="0" w:color="auto"/>
              <w:bottom w:val="single" w:sz="4" w:space="0" w:color="auto"/>
            </w:tcBorders>
          </w:tcPr>
          <w:p w14:paraId="5C37F63C" w14:textId="77777777" w:rsidR="00205301" w:rsidRPr="00A31A01" w:rsidRDefault="00205301" w:rsidP="00E56396">
            <w:pPr>
              <w:pStyle w:val="TableParagraph"/>
              <w:spacing w:before="35" w:line="292" w:lineRule="auto"/>
              <w:rPr>
                <w:rFonts w:ascii="Calibri" w:hAnsi="Calibri" w:cs="Calibri"/>
                <w:sz w:val="16"/>
                <w:szCs w:val="16"/>
              </w:rPr>
            </w:pPr>
            <w:r w:rsidRPr="00A31A01">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69EE42F9"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Produkte/ Ergebnisse: Entwickelte Lösungen und Aussagen entsprechen vollständig allen Anforderungen. </w:t>
            </w:r>
          </w:p>
          <w:p w14:paraId="748C28DD"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Prozesse/Vorgehensweisen: Die Aufgabenbearbeitung entspricht vollständig allen Anforderungen.</w:t>
            </w:r>
          </w:p>
        </w:tc>
        <w:tc>
          <w:tcPr>
            <w:tcW w:w="6095" w:type="dxa"/>
          </w:tcPr>
          <w:p w14:paraId="4008A165"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Begrüsst freundlich mit Namensnennung und Augenkontakt</w:t>
            </w:r>
          </w:p>
          <w:p w14:paraId="262463F4"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Zeigt zugewandte Körperhaltung</w:t>
            </w:r>
          </w:p>
          <w:p w14:paraId="5D1B4D53"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Zeigt professionelle, freundliche Mimik</w:t>
            </w:r>
          </w:p>
          <w:p w14:paraId="7B724024"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Führt strukturiert durch das Gespräch</w:t>
            </w:r>
          </w:p>
          <w:p w14:paraId="6913A0DC"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Bearbeitet das Anliegen im Dialog mit dem Kunden</w:t>
            </w:r>
          </w:p>
          <w:p w14:paraId="310EF476"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Kommuniziert akustisch und inhaltlich verständlich </w:t>
            </w:r>
          </w:p>
          <w:p w14:paraId="25C512DC"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Geht auf Nachfragen oder Unsicherheiten ein</w:t>
            </w:r>
          </w:p>
          <w:p w14:paraId="14713A0C"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Deutet verbale und nonverbale Signale und reagiert entsprechend</w:t>
            </w:r>
          </w:p>
          <w:p w14:paraId="56CC93B5"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Verwendet geläufige Begriffe</w:t>
            </w:r>
          </w:p>
          <w:p w14:paraId="014B6D2F"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Erläutert bei Bedarf die Rechtsgrundlage, Begriffe oder Vorgehensweisen</w:t>
            </w:r>
          </w:p>
          <w:p w14:paraId="45A8632A"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Bleibt geduldig</w:t>
            </w:r>
          </w:p>
          <w:p w14:paraId="67F119D9"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Nimmt Einwände ernst </w:t>
            </w:r>
          </w:p>
          <w:p w14:paraId="27798C19"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Argumentiert sach- und lösungsorientiert</w:t>
            </w:r>
          </w:p>
          <w:p w14:paraId="7D0074FE"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Wahrt Diskretion und Respekt, besonders bei sensiblen Themen</w:t>
            </w:r>
          </w:p>
          <w:p w14:paraId="15953348"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Beachtet die zur Verfügung stehende Zeit </w:t>
            </w:r>
          </w:p>
          <w:p w14:paraId="17DD0024"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Erkundigt sich nach der Zufriedenheit des Kunden/der Kundin</w:t>
            </w:r>
          </w:p>
          <w:p w14:paraId="145B1449" w14:textId="77777777" w:rsidR="00205301" w:rsidRPr="00A31A01" w:rsidRDefault="00205301" w:rsidP="00205301">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Schliesst das Gespräch professionell ab</w:t>
            </w:r>
          </w:p>
        </w:tc>
        <w:tc>
          <w:tcPr>
            <w:tcW w:w="2410" w:type="dxa"/>
          </w:tcPr>
          <w:p w14:paraId="0525F8A2" w14:textId="77777777" w:rsidR="00205301" w:rsidRPr="00A31A01" w:rsidRDefault="00205301" w:rsidP="00205301">
            <w:pPr>
              <w:pStyle w:val="TableParagraph"/>
              <w:numPr>
                <w:ilvl w:val="1"/>
                <w:numId w:val="13"/>
              </w:numPr>
              <w:suppressAutoHyphens w:val="0"/>
              <w:spacing w:before="64" w:line="292" w:lineRule="auto"/>
              <w:rPr>
                <w:rFonts w:ascii="Calibri" w:hAnsi="Calibri" w:cs="Calibri"/>
                <w:sz w:val="16"/>
                <w:szCs w:val="18"/>
              </w:rPr>
            </w:pPr>
          </w:p>
        </w:tc>
        <w:tc>
          <w:tcPr>
            <w:tcW w:w="992" w:type="dxa"/>
            <w:vAlign w:val="center"/>
          </w:tcPr>
          <w:p w14:paraId="1CC0169A" w14:textId="77777777" w:rsidR="00205301" w:rsidRPr="00A31A01" w:rsidRDefault="00205301"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3</w:t>
            </w:r>
          </w:p>
        </w:tc>
      </w:tr>
      <w:tr w:rsidR="00205301" w:rsidRPr="00A31A01" w14:paraId="57E28292" w14:textId="77777777" w:rsidTr="00AC0CEE">
        <w:trPr>
          <w:trHeight w:val="873"/>
        </w:trPr>
        <w:tc>
          <w:tcPr>
            <w:tcW w:w="6096" w:type="dxa"/>
            <w:tcBorders>
              <w:top w:val="single" w:sz="4" w:space="0" w:color="auto"/>
              <w:bottom w:val="single" w:sz="4" w:space="0" w:color="auto"/>
            </w:tcBorders>
          </w:tcPr>
          <w:p w14:paraId="14848899"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lastRenderedPageBreak/>
              <w:t>Die kandidierende Person hat die Alltagssituation im Kern kompetent bewältigt. Die Leistung entspricht im Grundsatz den Erwartungen an eine Fachperson am Ende der Grundbildung. Das heisst:</w:t>
            </w:r>
          </w:p>
          <w:p w14:paraId="3B7912CD"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2ED3054F"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im Grundsatz den Anforderungen. Abweichungen betreffen Aspekte, welche für die Bewältigung der Situation nicht kritisch sind.</w:t>
            </w:r>
          </w:p>
        </w:tc>
        <w:tc>
          <w:tcPr>
            <w:tcW w:w="6095" w:type="dxa"/>
          </w:tcPr>
          <w:p w14:paraId="707F826F"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Nicht kritische Abweichungen von den Erwartungen. </w:t>
            </w:r>
          </w:p>
          <w:p w14:paraId="66BBDB40" w14:textId="77777777" w:rsidR="00205301" w:rsidRPr="00A31A01" w:rsidRDefault="00205301" w:rsidP="00494AA5">
            <w:pPr>
              <w:pStyle w:val="TableParagraph"/>
              <w:numPr>
                <w:ilvl w:val="0"/>
                <w:numId w:val="30"/>
              </w:numPr>
              <w:spacing w:before="35" w:line="292" w:lineRule="auto"/>
              <w:rPr>
                <w:rFonts w:ascii="Calibri" w:hAnsi="Calibri" w:cs="Calibri"/>
                <w:color w:val="000000" w:themeColor="text1"/>
                <w:sz w:val="16"/>
                <w:szCs w:val="16"/>
              </w:rPr>
            </w:pPr>
          </w:p>
        </w:tc>
        <w:tc>
          <w:tcPr>
            <w:tcW w:w="2410" w:type="dxa"/>
          </w:tcPr>
          <w:p w14:paraId="4FD71B10" w14:textId="77777777" w:rsidR="00205301" w:rsidRPr="00A31A01" w:rsidRDefault="00205301" w:rsidP="00205301">
            <w:pPr>
              <w:pStyle w:val="TableParagraph"/>
              <w:numPr>
                <w:ilvl w:val="1"/>
                <w:numId w:val="15"/>
              </w:numPr>
              <w:suppressAutoHyphens w:val="0"/>
              <w:spacing w:before="64" w:line="292" w:lineRule="auto"/>
              <w:rPr>
                <w:rFonts w:ascii="Calibri" w:hAnsi="Calibri" w:cs="Calibri"/>
                <w:sz w:val="20"/>
                <w:szCs w:val="20"/>
              </w:rPr>
            </w:pPr>
          </w:p>
        </w:tc>
        <w:tc>
          <w:tcPr>
            <w:tcW w:w="992" w:type="dxa"/>
            <w:vAlign w:val="center"/>
          </w:tcPr>
          <w:p w14:paraId="0A361579" w14:textId="77777777" w:rsidR="00205301" w:rsidRPr="00A31A01" w:rsidRDefault="00205301"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2</w:t>
            </w:r>
          </w:p>
        </w:tc>
      </w:tr>
      <w:tr w:rsidR="00205301" w:rsidRPr="00A31A01" w14:paraId="4FC5537B" w14:textId="77777777" w:rsidTr="00AC0CEE">
        <w:trPr>
          <w:trHeight w:val="873"/>
        </w:trPr>
        <w:tc>
          <w:tcPr>
            <w:tcW w:w="6096" w:type="dxa"/>
            <w:tcBorders>
              <w:top w:val="single" w:sz="4" w:space="0" w:color="auto"/>
              <w:bottom w:val="single" w:sz="4" w:space="0" w:color="auto"/>
            </w:tcBorders>
          </w:tcPr>
          <w:p w14:paraId="27B7FD0C"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im Kern nur teilweise kompetent bewältigt. Die Leistung entspricht nur teilweise den Erwartungen an eine Fachperson am Ende der Grundbildung. Das heisst:</w:t>
            </w:r>
          </w:p>
          <w:p w14:paraId="58737F50"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61E8049D"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6095" w:type="dxa"/>
          </w:tcPr>
          <w:p w14:paraId="1D05F219"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Einzelne kritische Abweichungen von den Erwartungen.</w:t>
            </w:r>
          </w:p>
          <w:p w14:paraId="0825749D" w14:textId="77777777" w:rsidR="00205301" w:rsidRPr="00A31A01" w:rsidRDefault="00205301" w:rsidP="00494AA5">
            <w:pPr>
              <w:pStyle w:val="TableParagraph"/>
              <w:numPr>
                <w:ilvl w:val="0"/>
                <w:numId w:val="30"/>
              </w:numPr>
              <w:spacing w:before="35" w:line="292" w:lineRule="auto"/>
              <w:rPr>
                <w:rFonts w:ascii="Calibri" w:hAnsi="Calibri" w:cs="Calibri"/>
                <w:color w:val="000000" w:themeColor="text1"/>
                <w:sz w:val="16"/>
                <w:szCs w:val="16"/>
              </w:rPr>
            </w:pPr>
          </w:p>
        </w:tc>
        <w:tc>
          <w:tcPr>
            <w:tcW w:w="2410" w:type="dxa"/>
          </w:tcPr>
          <w:p w14:paraId="1FF7621C" w14:textId="77777777" w:rsidR="00205301" w:rsidRPr="00A31A01" w:rsidRDefault="00205301" w:rsidP="00205301">
            <w:pPr>
              <w:pStyle w:val="TableParagraph"/>
              <w:numPr>
                <w:ilvl w:val="1"/>
                <w:numId w:val="14"/>
              </w:numPr>
              <w:suppressAutoHyphens w:val="0"/>
              <w:spacing w:before="64" w:line="292" w:lineRule="auto"/>
              <w:rPr>
                <w:rFonts w:ascii="Calibri" w:hAnsi="Calibri" w:cs="Calibri"/>
                <w:sz w:val="20"/>
                <w:szCs w:val="20"/>
              </w:rPr>
            </w:pPr>
          </w:p>
        </w:tc>
        <w:tc>
          <w:tcPr>
            <w:tcW w:w="992" w:type="dxa"/>
            <w:vAlign w:val="center"/>
          </w:tcPr>
          <w:p w14:paraId="707B930D" w14:textId="77777777" w:rsidR="00205301" w:rsidRPr="00A31A01" w:rsidRDefault="00205301"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1</w:t>
            </w:r>
          </w:p>
        </w:tc>
      </w:tr>
      <w:tr w:rsidR="00205301" w:rsidRPr="00A31A01" w14:paraId="2F47C4C9" w14:textId="77777777" w:rsidTr="00AC0CEE">
        <w:trPr>
          <w:trHeight w:val="873"/>
        </w:trPr>
        <w:tc>
          <w:tcPr>
            <w:tcW w:w="6096" w:type="dxa"/>
            <w:tcBorders>
              <w:top w:val="single" w:sz="4" w:space="0" w:color="auto"/>
            </w:tcBorders>
          </w:tcPr>
          <w:p w14:paraId="602075F7"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585A6E3A"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20439DAF" w14:textId="77777777" w:rsidR="00205301" w:rsidRPr="00A31A01" w:rsidRDefault="00205301" w:rsidP="00205301">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Die Aufgabenbearbeitung entspricht nicht den Anforderungen. Die Abweichungen betreffen viele Aspekte, welche für die Bewältigung der Situation kritisch sind.</w:t>
            </w:r>
          </w:p>
        </w:tc>
        <w:tc>
          <w:tcPr>
            <w:tcW w:w="6095" w:type="dxa"/>
          </w:tcPr>
          <w:p w14:paraId="5D050AA7" w14:textId="77777777" w:rsidR="00205301" w:rsidRPr="00A31A01" w:rsidRDefault="00205301" w:rsidP="00E56396">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Viele kritische Abweichungen von den Erwartungen. </w:t>
            </w:r>
          </w:p>
          <w:p w14:paraId="25769ED5" w14:textId="77777777" w:rsidR="00205301" w:rsidRPr="00A31A01" w:rsidRDefault="00205301" w:rsidP="00494AA5">
            <w:pPr>
              <w:pStyle w:val="TableParagraph"/>
              <w:numPr>
                <w:ilvl w:val="0"/>
                <w:numId w:val="30"/>
              </w:numPr>
              <w:spacing w:before="35" w:line="292" w:lineRule="auto"/>
              <w:rPr>
                <w:rFonts w:ascii="Calibri" w:hAnsi="Calibri" w:cs="Calibri"/>
                <w:color w:val="000000" w:themeColor="text1"/>
                <w:sz w:val="16"/>
                <w:szCs w:val="16"/>
              </w:rPr>
            </w:pPr>
          </w:p>
        </w:tc>
        <w:tc>
          <w:tcPr>
            <w:tcW w:w="2410" w:type="dxa"/>
          </w:tcPr>
          <w:p w14:paraId="52B81603" w14:textId="77777777" w:rsidR="00205301" w:rsidRPr="00A31A01" w:rsidRDefault="00205301" w:rsidP="00205301">
            <w:pPr>
              <w:pStyle w:val="TableParagraph"/>
              <w:numPr>
                <w:ilvl w:val="1"/>
                <w:numId w:val="16"/>
              </w:numPr>
              <w:suppressAutoHyphens w:val="0"/>
              <w:spacing w:before="64" w:line="292" w:lineRule="auto"/>
              <w:rPr>
                <w:rFonts w:ascii="Calibri" w:hAnsi="Calibri" w:cs="Calibri"/>
                <w:sz w:val="20"/>
                <w:szCs w:val="20"/>
              </w:rPr>
            </w:pPr>
          </w:p>
        </w:tc>
        <w:tc>
          <w:tcPr>
            <w:tcW w:w="992" w:type="dxa"/>
            <w:vAlign w:val="center"/>
          </w:tcPr>
          <w:p w14:paraId="7B31599D" w14:textId="77777777" w:rsidR="00205301" w:rsidRPr="00A31A01" w:rsidRDefault="00205301" w:rsidP="00E56396">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0</w:t>
            </w:r>
          </w:p>
        </w:tc>
      </w:tr>
    </w:tbl>
    <w:p w14:paraId="6F552A75" w14:textId="77777777" w:rsidR="00205301" w:rsidRPr="00A31A01" w:rsidRDefault="00205301" w:rsidP="00205301">
      <w:pPr>
        <w:rPr>
          <w:rFonts w:cs="Calibri"/>
          <w:sz w:val="20"/>
        </w:rPr>
      </w:pPr>
    </w:p>
    <w:p w14:paraId="314AC9BC" w14:textId="77777777" w:rsidR="00205301" w:rsidRPr="00A31A01" w:rsidRDefault="00205301" w:rsidP="00205301">
      <w:pPr>
        <w:rPr>
          <w:rFonts w:cs="Calibri"/>
          <w:sz w:val="20"/>
        </w:rPr>
      </w:pPr>
    </w:p>
    <w:p w14:paraId="04704160" w14:textId="1D29F542" w:rsidR="000330C5" w:rsidRPr="00A31A01" w:rsidRDefault="000330C5">
      <w:pPr>
        <w:suppressAutoHyphens w:val="0"/>
        <w:rPr>
          <w:rFonts w:eastAsia="Arial" w:cs="Calibri"/>
          <w:b/>
          <w:bCs/>
          <w:color w:val="000000"/>
          <w:sz w:val="18"/>
          <w:szCs w:val="18"/>
          <w:lang w:val="de-DE"/>
        </w:rPr>
      </w:pPr>
    </w:p>
    <w:sectPr w:rsidR="000330C5" w:rsidRPr="00A31A01" w:rsidSect="0096158C">
      <w:pgSz w:w="16838" w:h="11906" w:orient="landscape"/>
      <w:pgMar w:top="1417" w:right="820" w:bottom="957" w:left="709" w:header="397"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2A2E" w14:textId="77777777" w:rsidR="00A971FA" w:rsidRDefault="00A971FA">
      <w:pPr>
        <w:spacing w:after="0" w:line="240" w:lineRule="auto"/>
      </w:pPr>
      <w:r>
        <w:separator/>
      </w:r>
    </w:p>
  </w:endnote>
  <w:endnote w:type="continuationSeparator" w:id="0">
    <w:p w14:paraId="720C8A0F" w14:textId="77777777" w:rsidR="00A971FA" w:rsidRDefault="00A9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21174759"/>
      <w:docPartObj>
        <w:docPartGallery w:val="Page Numbers (Bottom of Page)"/>
        <w:docPartUnique/>
      </w:docPartObj>
    </w:sdtPr>
    <w:sdtContent>
      <w:p w14:paraId="01FC4104" w14:textId="31B268A3" w:rsidR="00E302EE" w:rsidRDefault="00E302EE" w:rsidP="00C73AD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1963E42" w14:textId="77777777" w:rsidR="00B52778" w:rsidRDefault="00B52778" w:rsidP="00E302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8"/>
        <w:szCs w:val="18"/>
      </w:rPr>
      <w:id w:val="-2068705314"/>
      <w:docPartObj>
        <w:docPartGallery w:val="Page Numbers (Bottom of Page)"/>
        <w:docPartUnique/>
      </w:docPartObj>
    </w:sdtPr>
    <w:sdtContent>
      <w:p w14:paraId="3CCCE575" w14:textId="77777777" w:rsidR="00AE2335" w:rsidRPr="00AE2335" w:rsidRDefault="00AE2335" w:rsidP="00AE2335">
        <w:pPr>
          <w:pStyle w:val="Fuzeile"/>
          <w:framePr w:h="216" w:hRule="exact" w:wrap="none" w:vAnchor="text" w:hAnchor="page" w:x="16043" w:y="46"/>
          <w:rPr>
            <w:rStyle w:val="Seitenzahl"/>
            <w:sz w:val="18"/>
            <w:szCs w:val="18"/>
          </w:rPr>
        </w:pPr>
        <w:r w:rsidRPr="00AE2335">
          <w:rPr>
            <w:rStyle w:val="Seitenzahl"/>
            <w:sz w:val="18"/>
            <w:szCs w:val="18"/>
          </w:rPr>
          <w:fldChar w:fldCharType="begin"/>
        </w:r>
        <w:r w:rsidRPr="00AE2335">
          <w:rPr>
            <w:rStyle w:val="Seitenzahl"/>
            <w:sz w:val="18"/>
            <w:szCs w:val="18"/>
          </w:rPr>
          <w:instrText xml:space="preserve"> PAGE </w:instrText>
        </w:r>
        <w:r w:rsidRPr="00AE2335">
          <w:rPr>
            <w:rStyle w:val="Seitenzahl"/>
            <w:sz w:val="18"/>
            <w:szCs w:val="18"/>
          </w:rPr>
          <w:fldChar w:fldCharType="separate"/>
        </w:r>
        <w:r w:rsidRPr="00AE2335">
          <w:rPr>
            <w:rStyle w:val="Seitenzahl"/>
            <w:noProof/>
            <w:sz w:val="18"/>
            <w:szCs w:val="18"/>
          </w:rPr>
          <w:t>1</w:t>
        </w:r>
        <w:r w:rsidRPr="00AE2335">
          <w:rPr>
            <w:rStyle w:val="Seitenzahl"/>
            <w:sz w:val="18"/>
            <w:szCs w:val="18"/>
          </w:rPr>
          <w:fldChar w:fldCharType="end"/>
        </w:r>
      </w:p>
    </w:sdtContent>
  </w:sdt>
  <w:p w14:paraId="167F9C13" w14:textId="4A16E84F" w:rsidR="00055175" w:rsidRDefault="00055175" w:rsidP="00E302EE">
    <w:pPr>
      <w:pStyle w:val="Fuzeile"/>
      <w:tabs>
        <w:tab w:val="clear" w:pos="4536"/>
        <w:tab w:val="clear" w:pos="9072"/>
        <w:tab w:val="center" w:pos="7442"/>
        <w:tab w:val="right" w:pos="14884"/>
      </w:tabs>
      <w:ind w:right="360"/>
      <w:rPr>
        <w:sz w:val="18"/>
        <w:szCs w:val="18"/>
      </w:rPr>
    </w:pPr>
    <w:r>
      <w:rPr>
        <w:sz w:val="18"/>
        <w:szCs w:val="18"/>
      </w:rPr>
      <w:t>Diese Prüfungsunterlage ist</w:t>
    </w:r>
  </w:p>
  <w:p w14:paraId="266DECF1" w14:textId="57A9571B" w:rsidR="00B52778" w:rsidRDefault="00055175" w:rsidP="00B52778">
    <w:pPr>
      <w:pStyle w:val="Fuzeile"/>
      <w:tabs>
        <w:tab w:val="clear" w:pos="4536"/>
        <w:tab w:val="clear" w:pos="9072"/>
        <w:tab w:val="center" w:pos="7442"/>
        <w:tab w:val="right" w:pos="14884"/>
      </w:tabs>
      <w:rPr>
        <w:sz w:val="18"/>
        <w:szCs w:val="18"/>
      </w:rPr>
    </w:pPr>
    <w:r>
      <w:rPr>
        <w:sz w:val="18"/>
        <w:szCs w:val="18"/>
      </w:rPr>
      <w:t>für Übungszwecke freigegeben</w:t>
    </w:r>
  </w:p>
  <w:p w14:paraId="075BB82C" w14:textId="24C64CFA" w:rsidR="001D2269" w:rsidRDefault="001D2269" w:rsidP="00B52778">
    <w:pPr>
      <w:pStyle w:val="Fuzeile"/>
      <w:tabs>
        <w:tab w:val="clear" w:pos="4536"/>
        <w:tab w:val="clear" w:pos="9072"/>
        <w:tab w:val="center" w:pos="7442"/>
        <w:tab w:val="right" w:pos="14884"/>
      </w:tabs>
    </w:pPr>
    <w:r>
      <w:rPr>
        <w:sz w:val="18"/>
        <w:szCs w:val="18"/>
      </w:rPr>
      <w:t>COPYRIGHT Branche ov-ap</w:t>
    </w:r>
    <w:r>
      <w:rPr>
        <w:sz w:val="18"/>
        <w:szCs w:val="18"/>
      </w:rPr>
      <w:tab/>
    </w:r>
    <w:r>
      <w:rPr>
        <w:sz w:val="18"/>
        <w:szCs w:val="18"/>
      </w:rPr>
      <w:fldChar w:fldCharType="begin"/>
    </w:r>
    <w:r>
      <w:rPr>
        <w:sz w:val="18"/>
        <w:szCs w:val="18"/>
      </w:rPr>
      <w:instrText xml:space="preserve"> FILENAME </w:instrText>
    </w:r>
    <w:r>
      <w:rPr>
        <w:sz w:val="18"/>
        <w:szCs w:val="18"/>
      </w:rPr>
      <w:fldChar w:fldCharType="separate"/>
    </w:r>
    <w:r w:rsidR="005B7886">
      <w:rPr>
        <w:sz w:val="18"/>
        <w:szCs w:val="18"/>
      </w:rPr>
      <w:t>20251121_</w:t>
    </w:r>
    <w:r>
      <w:rPr>
        <w:sz w:val="18"/>
        <w:szCs w:val="18"/>
      </w:rPr>
      <w:t>Rollenspiel_</w:t>
    </w:r>
    <w:r>
      <w:rPr>
        <w:sz w:val="18"/>
        <w:szCs w:val="18"/>
      </w:rPr>
      <w:fldChar w:fldCharType="end"/>
    </w:r>
    <w:r w:rsidR="005B7886">
      <w:rPr>
        <w:sz w:val="18"/>
        <w:szCs w:val="18"/>
      </w:rPr>
      <w:t>MUSTER_Kanton</w:t>
    </w:r>
    <w:r w:rsidR="0037696E">
      <w:rPr>
        <w:sz w:val="18"/>
        <w:szCs w:val="18"/>
      </w:rPr>
      <w:t>.docx</w:t>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7E5A" w14:textId="77777777" w:rsidR="00B352F1" w:rsidRDefault="00B352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FE4A" w14:textId="77777777" w:rsidR="00A971FA" w:rsidRDefault="00A971FA">
      <w:pPr>
        <w:spacing w:after="0" w:line="240" w:lineRule="auto"/>
      </w:pPr>
      <w:r>
        <w:rPr>
          <w:color w:val="000000"/>
        </w:rPr>
        <w:separator/>
      </w:r>
    </w:p>
  </w:footnote>
  <w:footnote w:type="continuationSeparator" w:id="0">
    <w:p w14:paraId="6ED4F8C3" w14:textId="77777777" w:rsidR="00A971FA" w:rsidRDefault="00A97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6451" w14:textId="4A2C7BA2" w:rsidR="00B352F1" w:rsidRDefault="00A971FA">
    <w:pPr>
      <w:pStyle w:val="Kopfzeile"/>
    </w:pPr>
    <w:r>
      <w:rPr>
        <w:noProof/>
      </w:rPr>
      <w:pict w14:anchorId="769BD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19597" o:spid="_x0000_s1027" type="#_x0000_t136" alt="" style="position:absolute;margin-left:0;margin-top:0;width:556.9pt;height:114.65pt;rotation:315;z-index:-25164800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3271" w14:textId="3C582EBA" w:rsidR="00A41346" w:rsidRPr="008E3A8C" w:rsidRDefault="00A971FA" w:rsidP="00C41CD0">
    <w:pPr>
      <w:pStyle w:val="berschrift1"/>
      <w:numPr>
        <w:ilvl w:val="0"/>
        <w:numId w:val="0"/>
      </w:numPr>
      <w:ind w:hanging="6"/>
      <w:rPr>
        <w:rFonts w:ascii="Calibri" w:hAnsi="Calibri" w:cs="Calibri"/>
        <w:color w:val="000000" w:themeColor="text1"/>
        <w:lang w:val="de-CH" w:eastAsia="de-DE"/>
      </w:rPr>
    </w:pPr>
    <w:r>
      <w:rPr>
        <w:noProof/>
      </w:rPr>
      <w:pict w14:anchorId="1BB21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19598" o:spid="_x0000_s1026" type="#_x0000_t136" alt="" style="position:absolute;margin-left:0;margin-top:0;width:556.9pt;height:114.65pt;rotation:315;z-index:-25164390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v:shape>
      </w:pict>
    </w:r>
    <w:r w:rsidR="00A41346" w:rsidRPr="008E3A8C">
      <w:rPr>
        <w:rFonts w:ascii="Calibri" w:hAnsi="Calibri" w:cs="Calibri"/>
        <w:noProof/>
      </w:rPr>
      <w:drawing>
        <wp:anchor distT="0" distB="0" distL="114300" distR="114300" simplePos="0" relativeHeight="251660288" behindDoc="0" locked="0" layoutInCell="1" allowOverlap="1" wp14:anchorId="561844C3" wp14:editId="7C12CB79">
          <wp:simplePos x="0" y="0"/>
          <wp:positionH relativeFrom="column">
            <wp:posOffset>7767743</wp:posOffset>
          </wp:positionH>
          <wp:positionV relativeFrom="paragraph">
            <wp:posOffset>-113665</wp:posOffset>
          </wp:positionV>
          <wp:extent cx="2055495" cy="681990"/>
          <wp:effectExtent l="0" t="0" r="1905" b="3810"/>
          <wp:wrapNone/>
          <wp:docPr id="1713402798" name="Grafik 44" descr="Ein Bild, das Text, Schrift, Logo,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35509" name="Grafik 44" descr="Ein Bild, das Text, Schrift, Logo, weiß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5495" cy="681990"/>
                  </a:xfrm>
                  <a:prstGeom prst="rect">
                    <a:avLst/>
                  </a:prstGeom>
                </pic:spPr>
              </pic:pic>
            </a:graphicData>
          </a:graphic>
          <wp14:sizeRelH relativeFrom="page">
            <wp14:pctWidth>0</wp14:pctWidth>
          </wp14:sizeRelH>
          <wp14:sizeRelV relativeFrom="page">
            <wp14:pctHeight>0</wp14:pctHeight>
          </wp14:sizeRelV>
        </wp:anchor>
      </w:drawing>
    </w:r>
    <w:r w:rsidR="00A41346" w:rsidRPr="008E3A8C">
      <w:rPr>
        <w:rFonts w:ascii="Calibri" w:hAnsi="Calibri" w:cs="Calibri"/>
        <w:lang w:val="de-CH" w:eastAsia="de-DE"/>
      </w:rPr>
      <w:t>Branche «öffentliche Verwaltung»</w:t>
    </w:r>
  </w:p>
  <w:p w14:paraId="1DFEE15C" w14:textId="77777777" w:rsidR="00A41346" w:rsidRPr="008E3A8C" w:rsidRDefault="00A41346" w:rsidP="00C41CD0">
    <w:pPr>
      <w:pStyle w:val="Titel"/>
      <w:spacing w:line="360" w:lineRule="auto"/>
      <w:ind w:left="0" w:firstLine="0"/>
      <w:rPr>
        <w:rFonts w:ascii="Calibri" w:eastAsia="Times New Roman" w:hAnsi="Calibri" w:cs="Calibri"/>
        <w:color w:val="000000" w:themeColor="text1"/>
        <w:sz w:val="24"/>
        <w:szCs w:val="24"/>
        <w:lang w:val="de-CH" w:eastAsia="de-DE"/>
      </w:rPr>
    </w:pPr>
    <w:r w:rsidRPr="008E3A8C">
      <w:rPr>
        <w:rFonts w:ascii="Calibri" w:hAnsi="Calibri" w:cs="Calibri"/>
        <w:color w:val="231F20"/>
        <w:w w:val="90"/>
        <w:sz w:val="24"/>
        <w:szCs w:val="24"/>
      </w:rPr>
      <w:t xml:space="preserve">Qualifikationsbereich </w:t>
    </w:r>
    <w:r w:rsidRPr="008E3A8C">
      <w:rPr>
        <w:rFonts w:ascii="Calibri" w:eastAsia="Times New Roman" w:hAnsi="Calibri" w:cs="Calibri"/>
        <w:color w:val="000000" w:themeColor="text1"/>
        <w:sz w:val="24"/>
        <w:szCs w:val="24"/>
        <w:lang w:val="de-CH" w:eastAsia="de-DE"/>
      </w:rPr>
      <w:t>«</w:t>
    </w:r>
    <w:r w:rsidRPr="008E3A8C">
      <w:rPr>
        <w:rFonts w:ascii="Calibri" w:hAnsi="Calibri" w:cs="Calibri"/>
        <w:color w:val="231F20"/>
        <w:w w:val="90"/>
        <w:sz w:val="24"/>
        <w:szCs w:val="24"/>
      </w:rPr>
      <w:t>Praktische Arbeit – Kauffrau EFZ / Kaufmann EFZ</w:t>
    </w:r>
    <w:r w:rsidRPr="008E3A8C">
      <w:rPr>
        <w:rFonts w:ascii="Calibri" w:eastAsia="Times New Roman" w:hAnsi="Calibri" w:cs="Calibri"/>
        <w:color w:val="000000" w:themeColor="text1"/>
        <w:sz w:val="24"/>
        <w:szCs w:val="24"/>
        <w:lang w:val="de-CH" w:eastAsia="de-DE"/>
      </w:rPr>
      <w:t>»</w:t>
    </w:r>
    <w:r w:rsidRPr="008E3A8C">
      <w:rPr>
        <w:rFonts w:ascii="Calibri" w:hAnsi="Calibri" w:cs="Calibri"/>
      </w:rPr>
      <w:tab/>
    </w:r>
    <w:r w:rsidRPr="008E3A8C">
      <w:rPr>
        <w:rFonts w:ascii="Calibri" w:hAnsi="Calibri" w:cs="Calibri"/>
      </w:rPr>
      <w:tab/>
    </w:r>
  </w:p>
  <w:p w14:paraId="7D245ABE" w14:textId="0A4C2344" w:rsidR="00364EA6" w:rsidRDefault="00364EA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9194" w14:textId="36B17909" w:rsidR="00B352F1" w:rsidRDefault="00A971FA">
    <w:pPr>
      <w:pStyle w:val="Kopfzeile"/>
    </w:pPr>
    <w:r>
      <w:rPr>
        <w:noProof/>
      </w:rPr>
      <w:pict w14:anchorId="3A8CC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19596" o:spid="_x0000_s1025" type="#_x0000_t136" alt="" style="position:absolute;margin-left:0;margin-top:0;width:556.9pt;height:114.65pt;rotation:315;z-index:-25165209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6B3"/>
    <w:multiLevelType w:val="multilevel"/>
    <w:tmpl w:val="0576EC04"/>
    <w:lvl w:ilvl="0">
      <w:start w:val="1"/>
      <w:numFmt w:val="decimal"/>
      <w:lvlText w:val="%1"/>
      <w:lvlJc w:val="left"/>
      <w:pPr>
        <w:ind w:left="360" w:hanging="360"/>
      </w:p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 w15:restartNumberingAfterBreak="0">
    <w:nsid w:val="058F7B9C"/>
    <w:multiLevelType w:val="hybridMultilevel"/>
    <w:tmpl w:val="E320C2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FF4C50"/>
    <w:multiLevelType w:val="multilevel"/>
    <w:tmpl w:val="CF46631E"/>
    <w:lvl w:ilvl="0">
      <w:start w:val="6"/>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9681E88"/>
    <w:multiLevelType w:val="multilevel"/>
    <w:tmpl w:val="291ED5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rFonts w:ascii="Arial" w:hAnsi="Arial" w:cs="Arial" w:hint="default"/>
        <w:b/>
        <w:bCs w:val="0"/>
        <w:sz w:val="21"/>
        <w:szCs w:val="21"/>
      </w:rPr>
    </w:lvl>
    <w:lvl w:ilvl="2">
      <w:start w:val="1"/>
      <w:numFmt w:val="decimal"/>
      <w:pStyle w:val="berschrift3"/>
      <w:lvlText w:val="%1.%2.%3"/>
      <w:lvlJc w:val="left"/>
      <w:pPr>
        <w:ind w:left="720" w:hanging="720"/>
      </w:pPr>
      <w:rPr>
        <w:rFonts w:ascii="Arial" w:hAnsi="Arial" w:cs="Arial" w:hint="default"/>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0D6B0340"/>
    <w:multiLevelType w:val="multilevel"/>
    <w:tmpl w:val="B31CDBDC"/>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5" w15:restartNumberingAfterBreak="0">
    <w:nsid w:val="10DD22F1"/>
    <w:multiLevelType w:val="hybridMultilevel"/>
    <w:tmpl w:val="75CEC7D2"/>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6" w15:restartNumberingAfterBreak="0">
    <w:nsid w:val="19A921B6"/>
    <w:multiLevelType w:val="hybridMultilevel"/>
    <w:tmpl w:val="0234BD3E"/>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7" w15:restartNumberingAfterBreak="0">
    <w:nsid w:val="1A6850B1"/>
    <w:multiLevelType w:val="multilevel"/>
    <w:tmpl w:val="BF62CC7C"/>
    <w:lvl w:ilvl="0">
      <w:start w:val="1"/>
      <w:numFmt w:val="decimal"/>
      <w:lvlText w:val="%1.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 w15:restartNumberingAfterBreak="0">
    <w:nsid w:val="1A986D96"/>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9" w15:restartNumberingAfterBreak="0">
    <w:nsid w:val="1E0C616A"/>
    <w:multiLevelType w:val="hybridMultilevel"/>
    <w:tmpl w:val="E230DE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E637BC4"/>
    <w:multiLevelType w:val="hybridMultilevel"/>
    <w:tmpl w:val="5F00EE72"/>
    <w:lvl w:ilvl="0" w:tplc="3B021296">
      <w:start w:val="1"/>
      <w:numFmt w:val="decimal"/>
      <w:lvlText w:val="%1)"/>
      <w:lvlJc w:val="left"/>
      <w:pPr>
        <w:ind w:left="463" w:hanging="360"/>
      </w:pPr>
      <w:rPr>
        <w:rFonts w:hint="default"/>
        <w:b w:val="0"/>
      </w:rPr>
    </w:lvl>
    <w:lvl w:ilvl="1" w:tplc="08070019" w:tentative="1">
      <w:start w:val="1"/>
      <w:numFmt w:val="lowerLetter"/>
      <w:lvlText w:val="%2."/>
      <w:lvlJc w:val="left"/>
      <w:pPr>
        <w:ind w:left="1183" w:hanging="360"/>
      </w:pPr>
    </w:lvl>
    <w:lvl w:ilvl="2" w:tplc="0807001B" w:tentative="1">
      <w:start w:val="1"/>
      <w:numFmt w:val="lowerRoman"/>
      <w:lvlText w:val="%3."/>
      <w:lvlJc w:val="right"/>
      <w:pPr>
        <w:ind w:left="1903" w:hanging="180"/>
      </w:pPr>
    </w:lvl>
    <w:lvl w:ilvl="3" w:tplc="0807000F" w:tentative="1">
      <w:start w:val="1"/>
      <w:numFmt w:val="decimal"/>
      <w:lvlText w:val="%4."/>
      <w:lvlJc w:val="left"/>
      <w:pPr>
        <w:ind w:left="2623" w:hanging="360"/>
      </w:pPr>
    </w:lvl>
    <w:lvl w:ilvl="4" w:tplc="08070019" w:tentative="1">
      <w:start w:val="1"/>
      <w:numFmt w:val="lowerLetter"/>
      <w:lvlText w:val="%5."/>
      <w:lvlJc w:val="left"/>
      <w:pPr>
        <w:ind w:left="3343" w:hanging="360"/>
      </w:pPr>
    </w:lvl>
    <w:lvl w:ilvl="5" w:tplc="0807001B" w:tentative="1">
      <w:start w:val="1"/>
      <w:numFmt w:val="lowerRoman"/>
      <w:lvlText w:val="%6."/>
      <w:lvlJc w:val="right"/>
      <w:pPr>
        <w:ind w:left="4063" w:hanging="180"/>
      </w:pPr>
    </w:lvl>
    <w:lvl w:ilvl="6" w:tplc="0807000F" w:tentative="1">
      <w:start w:val="1"/>
      <w:numFmt w:val="decimal"/>
      <w:lvlText w:val="%7."/>
      <w:lvlJc w:val="left"/>
      <w:pPr>
        <w:ind w:left="4783" w:hanging="360"/>
      </w:pPr>
    </w:lvl>
    <w:lvl w:ilvl="7" w:tplc="08070019" w:tentative="1">
      <w:start w:val="1"/>
      <w:numFmt w:val="lowerLetter"/>
      <w:lvlText w:val="%8."/>
      <w:lvlJc w:val="left"/>
      <w:pPr>
        <w:ind w:left="5503" w:hanging="360"/>
      </w:pPr>
    </w:lvl>
    <w:lvl w:ilvl="8" w:tplc="0807001B" w:tentative="1">
      <w:start w:val="1"/>
      <w:numFmt w:val="lowerRoman"/>
      <w:lvlText w:val="%9."/>
      <w:lvlJc w:val="right"/>
      <w:pPr>
        <w:ind w:left="6223" w:hanging="180"/>
      </w:pPr>
    </w:lvl>
  </w:abstractNum>
  <w:abstractNum w:abstractNumId="11" w15:restartNumberingAfterBreak="0">
    <w:nsid w:val="1EA564C5"/>
    <w:multiLevelType w:val="hybridMultilevel"/>
    <w:tmpl w:val="86329A16"/>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878" w:hanging="360"/>
      </w:pPr>
      <w:rPr>
        <w:rFonts w:ascii="Courier New" w:hAnsi="Courier New" w:cs="Courier New" w:hint="default"/>
      </w:rPr>
    </w:lvl>
    <w:lvl w:ilvl="2" w:tplc="04070005" w:tentative="1">
      <w:start w:val="1"/>
      <w:numFmt w:val="bullet"/>
      <w:lvlText w:val=""/>
      <w:lvlJc w:val="left"/>
      <w:pPr>
        <w:ind w:left="1598" w:hanging="360"/>
      </w:pPr>
      <w:rPr>
        <w:rFonts w:ascii="Wingdings" w:hAnsi="Wingdings" w:hint="default"/>
      </w:rPr>
    </w:lvl>
    <w:lvl w:ilvl="3" w:tplc="04070001" w:tentative="1">
      <w:start w:val="1"/>
      <w:numFmt w:val="bullet"/>
      <w:lvlText w:val=""/>
      <w:lvlJc w:val="left"/>
      <w:pPr>
        <w:ind w:left="2318" w:hanging="360"/>
      </w:pPr>
      <w:rPr>
        <w:rFonts w:ascii="Symbol" w:hAnsi="Symbol" w:hint="default"/>
      </w:rPr>
    </w:lvl>
    <w:lvl w:ilvl="4" w:tplc="04070003" w:tentative="1">
      <w:start w:val="1"/>
      <w:numFmt w:val="bullet"/>
      <w:lvlText w:val="o"/>
      <w:lvlJc w:val="left"/>
      <w:pPr>
        <w:ind w:left="3038" w:hanging="360"/>
      </w:pPr>
      <w:rPr>
        <w:rFonts w:ascii="Courier New" w:hAnsi="Courier New" w:cs="Courier New" w:hint="default"/>
      </w:rPr>
    </w:lvl>
    <w:lvl w:ilvl="5" w:tplc="04070005" w:tentative="1">
      <w:start w:val="1"/>
      <w:numFmt w:val="bullet"/>
      <w:lvlText w:val=""/>
      <w:lvlJc w:val="left"/>
      <w:pPr>
        <w:ind w:left="3758" w:hanging="360"/>
      </w:pPr>
      <w:rPr>
        <w:rFonts w:ascii="Wingdings" w:hAnsi="Wingdings" w:hint="default"/>
      </w:rPr>
    </w:lvl>
    <w:lvl w:ilvl="6" w:tplc="04070001" w:tentative="1">
      <w:start w:val="1"/>
      <w:numFmt w:val="bullet"/>
      <w:lvlText w:val=""/>
      <w:lvlJc w:val="left"/>
      <w:pPr>
        <w:ind w:left="4478" w:hanging="360"/>
      </w:pPr>
      <w:rPr>
        <w:rFonts w:ascii="Symbol" w:hAnsi="Symbol" w:hint="default"/>
      </w:rPr>
    </w:lvl>
    <w:lvl w:ilvl="7" w:tplc="04070003" w:tentative="1">
      <w:start w:val="1"/>
      <w:numFmt w:val="bullet"/>
      <w:lvlText w:val="o"/>
      <w:lvlJc w:val="left"/>
      <w:pPr>
        <w:ind w:left="5198" w:hanging="360"/>
      </w:pPr>
      <w:rPr>
        <w:rFonts w:ascii="Courier New" w:hAnsi="Courier New" w:cs="Courier New" w:hint="default"/>
      </w:rPr>
    </w:lvl>
    <w:lvl w:ilvl="8" w:tplc="04070005" w:tentative="1">
      <w:start w:val="1"/>
      <w:numFmt w:val="bullet"/>
      <w:lvlText w:val=""/>
      <w:lvlJc w:val="left"/>
      <w:pPr>
        <w:ind w:left="5918" w:hanging="360"/>
      </w:pPr>
      <w:rPr>
        <w:rFonts w:ascii="Wingdings" w:hAnsi="Wingdings" w:hint="default"/>
      </w:rPr>
    </w:lvl>
  </w:abstractNum>
  <w:abstractNum w:abstractNumId="12" w15:restartNumberingAfterBreak="0">
    <w:nsid w:val="1ED63397"/>
    <w:multiLevelType w:val="multilevel"/>
    <w:tmpl w:val="BB4CF82C"/>
    <w:lvl w:ilvl="0">
      <w:start w:val="1"/>
      <w:numFmt w:val="decimal"/>
      <w:lvlText w:val="%1"/>
      <w:lvlJc w:val="left"/>
      <w:pPr>
        <w:ind w:left="360" w:hanging="360"/>
      </w:p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3" w15:restartNumberingAfterBreak="0">
    <w:nsid w:val="1F676930"/>
    <w:multiLevelType w:val="multilevel"/>
    <w:tmpl w:val="4BBE4B96"/>
    <w:lvl w:ilvl="0">
      <w:start w:val="1"/>
      <w:numFmt w:val="decimal"/>
      <w:lvlText w:val="%1"/>
      <w:lvlJc w:val="left"/>
      <w:pPr>
        <w:ind w:left="360" w:hanging="360"/>
      </w:pPr>
    </w:lvl>
    <w:lvl w:ilvl="1">
      <w:start w:val="2"/>
      <w:numFmt w:val="decimal"/>
      <w:lvlText w:val="%1.%2"/>
      <w:lvlJc w:val="left"/>
      <w:pPr>
        <w:ind w:left="467" w:hanging="360"/>
      </w:p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4" w15:restartNumberingAfterBreak="0">
    <w:nsid w:val="218E0A38"/>
    <w:multiLevelType w:val="hybridMultilevel"/>
    <w:tmpl w:val="86B8CDF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15" w15:restartNumberingAfterBreak="0">
    <w:nsid w:val="2FA2258F"/>
    <w:multiLevelType w:val="multilevel"/>
    <w:tmpl w:val="44CA6318"/>
    <w:lvl w:ilvl="0">
      <w:start w:val="1"/>
      <w:numFmt w:val="decimal"/>
      <w:lvlText w:val="%1"/>
      <w:lvlJc w:val="left"/>
      <w:pPr>
        <w:ind w:left="360" w:hanging="360"/>
      </w:pPr>
    </w:lvl>
    <w:lvl w:ilvl="1">
      <w:start w:val="2"/>
      <w:numFmt w:val="decimal"/>
      <w:lvlText w:val="%1.%2"/>
      <w:lvlJc w:val="left"/>
      <w:pPr>
        <w:ind w:left="467" w:hanging="360"/>
      </w:p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6" w15:restartNumberingAfterBreak="0">
    <w:nsid w:val="30D23252"/>
    <w:multiLevelType w:val="multilevel"/>
    <w:tmpl w:val="2B166D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4F25F9F"/>
    <w:multiLevelType w:val="multilevel"/>
    <w:tmpl w:val="560C9500"/>
    <w:lvl w:ilvl="0">
      <w:start w:val="1"/>
      <w:numFmt w:val="decimal"/>
      <w:lvlText w:val="%1"/>
      <w:lvlJc w:val="left"/>
      <w:pPr>
        <w:ind w:left="360" w:hanging="360"/>
      </w:p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8" w15:restartNumberingAfterBreak="0">
    <w:nsid w:val="394B4244"/>
    <w:multiLevelType w:val="multilevel"/>
    <w:tmpl w:val="B8F8BC0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3600102"/>
    <w:multiLevelType w:val="multilevel"/>
    <w:tmpl w:val="F7FC0A4E"/>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bullet"/>
      <w:lvlText w:val=""/>
      <w:lvlJc w:val="left"/>
      <w:pPr>
        <w:ind w:left="574" w:hanging="36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0" w15:restartNumberingAfterBreak="0">
    <w:nsid w:val="465D2FEE"/>
    <w:multiLevelType w:val="multilevel"/>
    <w:tmpl w:val="ED240676"/>
    <w:lvl w:ilvl="0">
      <w:numFmt w:val="bullet"/>
      <w:lvlText w:val=""/>
      <w:lvlJc w:val="left"/>
      <w:pPr>
        <w:ind w:left="360" w:hanging="360"/>
      </w:pPr>
      <w:rPr>
        <w:rFonts w:ascii="Symbol" w:hAnsi="Symbol"/>
      </w:r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21" w15:restartNumberingAfterBreak="0">
    <w:nsid w:val="48511452"/>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2" w15:restartNumberingAfterBreak="0">
    <w:nsid w:val="51B71C99"/>
    <w:multiLevelType w:val="multilevel"/>
    <w:tmpl w:val="2B166D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A942F54"/>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4" w15:restartNumberingAfterBreak="0">
    <w:nsid w:val="5DDC0C75"/>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5" w15:restartNumberingAfterBreak="0">
    <w:nsid w:val="64F01E13"/>
    <w:multiLevelType w:val="hybridMultilevel"/>
    <w:tmpl w:val="E6B8E4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7560BC1"/>
    <w:multiLevelType w:val="multilevel"/>
    <w:tmpl w:val="20802576"/>
    <w:lvl w:ilvl="0">
      <w:numFmt w:val="bullet"/>
      <w:lvlText w:val=""/>
      <w:lvlJc w:val="left"/>
      <w:pPr>
        <w:ind w:left="720" w:hanging="360"/>
      </w:pPr>
      <w:rPr>
        <w:rFonts w:ascii="Symbol" w:hAnsi="Symbo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420886"/>
    <w:multiLevelType w:val="multilevel"/>
    <w:tmpl w:val="3C96AB30"/>
    <w:lvl w:ilvl="0">
      <w:start w:val="1"/>
      <w:numFmt w:val="decimal"/>
      <w:lvlText w:val="%1"/>
      <w:lvlJc w:val="left"/>
      <w:pPr>
        <w:ind w:left="360" w:hanging="360"/>
      </w:p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28" w15:restartNumberingAfterBreak="0">
    <w:nsid w:val="6A200D49"/>
    <w:multiLevelType w:val="multilevel"/>
    <w:tmpl w:val="97A29C64"/>
    <w:lvl w:ilvl="0">
      <w:start w:val="1"/>
      <w:numFmt w:val="bullet"/>
      <w:lvlText w:val=""/>
      <w:lvlJc w:val="left"/>
      <w:pPr>
        <w:ind w:left="360" w:hanging="360"/>
      </w:pPr>
      <w:rPr>
        <w:rFonts w:ascii="Symbol" w:hAnsi="Symbol"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9" w15:restartNumberingAfterBreak="0">
    <w:nsid w:val="6FE31CB5"/>
    <w:multiLevelType w:val="hybridMultilevel"/>
    <w:tmpl w:val="12DE4466"/>
    <w:lvl w:ilvl="0" w:tplc="8B5CE212">
      <w:start w:val="1"/>
      <w:numFmt w:val="bullet"/>
      <w:lvlText w:val=""/>
      <w:lvlJc w:val="left"/>
      <w:pPr>
        <w:ind w:left="463" w:hanging="360"/>
      </w:pPr>
      <w:rPr>
        <w:rFonts w:ascii="Symbol" w:hAnsi="Symbol" w:hint="default"/>
      </w:rPr>
    </w:lvl>
    <w:lvl w:ilvl="1" w:tplc="08070003" w:tentative="1">
      <w:start w:val="1"/>
      <w:numFmt w:val="bullet"/>
      <w:lvlText w:val="o"/>
      <w:lvlJc w:val="left"/>
      <w:pPr>
        <w:ind w:left="1034" w:hanging="360"/>
      </w:pPr>
      <w:rPr>
        <w:rFonts w:ascii="Courier New" w:hAnsi="Courier New" w:cs="Courier New" w:hint="default"/>
      </w:rPr>
    </w:lvl>
    <w:lvl w:ilvl="2" w:tplc="08070005" w:tentative="1">
      <w:start w:val="1"/>
      <w:numFmt w:val="bullet"/>
      <w:lvlText w:val=""/>
      <w:lvlJc w:val="left"/>
      <w:pPr>
        <w:ind w:left="1754" w:hanging="360"/>
      </w:pPr>
      <w:rPr>
        <w:rFonts w:ascii="Wingdings" w:hAnsi="Wingdings" w:hint="default"/>
      </w:rPr>
    </w:lvl>
    <w:lvl w:ilvl="3" w:tplc="08070001" w:tentative="1">
      <w:start w:val="1"/>
      <w:numFmt w:val="bullet"/>
      <w:lvlText w:val=""/>
      <w:lvlJc w:val="left"/>
      <w:pPr>
        <w:ind w:left="2474" w:hanging="360"/>
      </w:pPr>
      <w:rPr>
        <w:rFonts w:ascii="Symbol" w:hAnsi="Symbol" w:hint="default"/>
      </w:rPr>
    </w:lvl>
    <w:lvl w:ilvl="4" w:tplc="08070003" w:tentative="1">
      <w:start w:val="1"/>
      <w:numFmt w:val="bullet"/>
      <w:lvlText w:val="o"/>
      <w:lvlJc w:val="left"/>
      <w:pPr>
        <w:ind w:left="3194" w:hanging="360"/>
      </w:pPr>
      <w:rPr>
        <w:rFonts w:ascii="Courier New" w:hAnsi="Courier New" w:cs="Courier New" w:hint="default"/>
      </w:rPr>
    </w:lvl>
    <w:lvl w:ilvl="5" w:tplc="08070005" w:tentative="1">
      <w:start w:val="1"/>
      <w:numFmt w:val="bullet"/>
      <w:lvlText w:val=""/>
      <w:lvlJc w:val="left"/>
      <w:pPr>
        <w:ind w:left="3914" w:hanging="360"/>
      </w:pPr>
      <w:rPr>
        <w:rFonts w:ascii="Wingdings" w:hAnsi="Wingdings" w:hint="default"/>
      </w:rPr>
    </w:lvl>
    <w:lvl w:ilvl="6" w:tplc="08070001" w:tentative="1">
      <w:start w:val="1"/>
      <w:numFmt w:val="bullet"/>
      <w:lvlText w:val=""/>
      <w:lvlJc w:val="left"/>
      <w:pPr>
        <w:ind w:left="4634" w:hanging="360"/>
      </w:pPr>
      <w:rPr>
        <w:rFonts w:ascii="Symbol" w:hAnsi="Symbol" w:hint="default"/>
      </w:rPr>
    </w:lvl>
    <w:lvl w:ilvl="7" w:tplc="08070003" w:tentative="1">
      <w:start w:val="1"/>
      <w:numFmt w:val="bullet"/>
      <w:lvlText w:val="o"/>
      <w:lvlJc w:val="left"/>
      <w:pPr>
        <w:ind w:left="5354" w:hanging="360"/>
      </w:pPr>
      <w:rPr>
        <w:rFonts w:ascii="Courier New" w:hAnsi="Courier New" w:cs="Courier New" w:hint="default"/>
      </w:rPr>
    </w:lvl>
    <w:lvl w:ilvl="8" w:tplc="08070005" w:tentative="1">
      <w:start w:val="1"/>
      <w:numFmt w:val="bullet"/>
      <w:lvlText w:val=""/>
      <w:lvlJc w:val="left"/>
      <w:pPr>
        <w:ind w:left="6074" w:hanging="360"/>
      </w:pPr>
      <w:rPr>
        <w:rFonts w:ascii="Wingdings" w:hAnsi="Wingdings" w:hint="default"/>
      </w:rPr>
    </w:lvl>
  </w:abstractNum>
  <w:abstractNum w:abstractNumId="30" w15:restartNumberingAfterBreak="0">
    <w:nsid w:val="76DD43F6"/>
    <w:multiLevelType w:val="multilevel"/>
    <w:tmpl w:val="D7846AF4"/>
    <w:lvl w:ilvl="0">
      <w:numFmt w:val="bullet"/>
      <w:lvlText w:val=""/>
      <w:lvlJc w:val="left"/>
      <w:pPr>
        <w:ind w:left="720" w:hanging="360"/>
      </w:pPr>
      <w:rPr>
        <w:rFonts w:ascii="Symbol" w:hAnsi="Symbo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9B3801"/>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44217198">
    <w:abstractNumId w:val="30"/>
  </w:num>
  <w:num w:numId="2" w16cid:durableId="1350986589">
    <w:abstractNumId w:val="26"/>
  </w:num>
  <w:num w:numId="3" w16cid:durableId="863592881">
    <w:abstractNumId w:val="7"/>
  </w:num>
  <w:num w:numId="4" w16cid:durableId="289170189">
    <w:abstractNumId w:val="13"/>
  </w:num>
  <w:num w:numId="5" w16cid:durableId="113181518">
    <w:abstractNumId w:val="15"/>
  </w:num>
  <w:num w:numId="6" w16cid:durableId="1935672137">
    <w:abstractNumId w:val="0"/>
  </w:num>
  <w:num w:numId="7" w16cid:durableId="1637175322">
    <w:abstractNumId w:val="17"/>
  </w:num>
  <w:num w:numId="8" w16cid:durableId="225378322">
    <w:abstractNumId w:val="20"/>
  </w:num>
  <w:num w:numId="9" w16cid:durableId="1622495874">
    <w:abstractNumId w:val="27"/>
  </w:num>
  <w:num w:numId="10" w16cid:durableId="468976683">
    <w:abstractNumId w:val="12"/>
  </w:num>
  <w:num w:numId="11" w16cid:durableId="412314199">
    <w:abstractNumId w:val="28"/>
  </w:num>
  <w:num w:numId="12" w16cid:durableId="285893388">
    <w:abstractNumId w:val="10"/>
  </w:num>
  <w:num w:numId="13" w16cid:durableId="1444575424">
    <w:abstractNumId w:val="23"/>
  </w:num>
  <w:num w:numId="14" w16cid:durableId="1989629220">
    <w:abstractNumId w:val="8"/>
  </w:num>
  <w:num w:numId="15" w16cid:durableId="1377046153">
    <w:abstractNumId w:val="24"/>
  </w:num>
  <w:num w:numId="16" w16cid:durableId="1410300674">
    <w:abstractNumId w:val="21"/>
  </w:num>
  <w:num w:numId="17" w16cid:durableId="1670711178">
    <w:abstractNumId w:val="19"/>
  </w:num>
  <w:num w:numId="18" w16cid:durableId="607856541">
    <w:abstractNumId w:val="31"/>
  </w:num>
  <w:num w:numId="19" w16cid:durableId="1414934081">
    <w:abstractNumId w:val="16"/>
  </w:num>
  <w:num w:numId="20" w16cid:durableId="188229639">
    <w:abstractNumId w:val="22"/>
  </w:num>
  <w:num w:numId="21" w16cid:durableId="469054980">
    <w:abstractNumId w:val="29"/>
  </w:num>
  <w:num w:numId="22" w16cid:durableId="1200167030">
    <w:abstractNumId w:val="3"/>
  </w:num>
  <w:num w:numId="23" w16cid:durableId="1035042534">
    <w:abstractNumId w:val="1"/>
  </w:num>
  <w:num w:numId="24" w16cid:durableId="1231692982">
    <w:abstractNumId w:val="9"/>
  </w:num>
  <w:num w:numId="25" w16cid:durableId="827331213">
    <w:abstractNumId w:val="25"/>
  </w:num>
  <w:num w:numId="26" w16cid:durableId="983973388">
    <w:abstractNumId w:val="14"/>
  </w:num>
  <w:num w:numId="27" w16cid:durableId="548805226">
    <w:abstractNumId w:val="18"/>
  </w:num>
  <w:num w:numId="28" w16cid:durableId="2042584265">
    <w:abstractNumId w:val="2"/>
  </w:num>
  <w:num w:numId="29" w16cid:durableId="35813030">
    <w:abstractNumId w:val="4"/>
  </w:num>
  <w:num w:numId="30" w16cid:durableId="172303402">
    <w:abstractNumId w:val="11"/>
  </w:num>
  <w:num w:numId="31" w16cid:durableId="409815365">
    <w:abstractNumId w:val="5"/>
  </w:num>
  <w:num w:numId="32" w16cid:durableId="1347902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7C"/>
    <w:rsid w:val="000330C5"/>
    <w:rsid w:val="00045C61"/>
    <w:rsid w:val="00055175"/>
    <w:rsid w:val="00070337"/>
    <w:rsid w:val="000A4BCD"/>
    <w:rsid w:val="000A61BC"/>
    <w:rsid w:val="000B3841"/>
    <w:rsid w:val="000B415C"/>
    <w:rsid w:val="000D703D"/>
    <w:rsid w:val="001026AC"/>
    <w:rsid w:val="00165AC5"/>
    <w:rsid w:val="0017166C"/>
    <w:rsid w:val="00175706"/>
    <w:rsid w:val="001D2269"/>
    <w:rsid w:val="001E0B78"/>
    <w:rsid w:val="001E440A"/>
    <w:rsid w:val="00200657"/>
    <w:rsid w:val="00205301"/>
    <w:rsid w:val="0023006C"/>
    <w:rsid w:val="00247461"/>
    <w:rsid w:val="00255E3D"/>
    <w:rsid w:val="002713B3"/>
    <w:rsid w:val="00283A8B"/>
    <w:rsid w:val="002B1902"/>
    <w:rsid w:val="002B7985"/>
    <w:rsid w:val="002F1DFF"/>
    <w:rsid w:val="00355BE5"/>
    <w:rsid w:val="00364EA6"/>
    <w:rsid w:val="0036662B"/>
    <w:rsid w:val="0037674B"/>
    <w:rsid w:val="0037696E"/>
    <w:rsid w:val="003C0678"/>
    <w:rsid w:val="00460744"/>
    <w:rsid w:val="00466936"/>
    <w:rsid w:val="004835DF"/>
    <w:rsid w:val="00494AA5"/>
    <w:rsid w:val="004A4383"/>
    <w:rsid w:val="00563F7D"/>
    <w:rsid w:val="005B7886"/>
    <w:rsid w:val="005F577C"/>
    <w:rsid w:val="006407A6"/>
    <w:rsid w:val="0065170A"/>
    <w:rsid w:val="00681B1F"/>
    <w:rsid w:val="006B2C9C"/>
    <w:rsid w:val="006B7B6D"/>
    <w:rsid w:val="006C2B0C"/>
    <w:rsid w:val="007149CD"/>
    <w:rsid w:val="007163D5"/>
    <w:rsid w:val="00765897"/>
    <w:rsid w:val="00793B1C"/>
    <w:rsid w:val="007D08B0"/>
    <w:rsid w:val="007D1AB4"/>
    <w:rsid w:val="007F4A23"/>
    <w:rsid w:val="00817471"/>
    <w:rsid w:val="00876FEB"/>
    <w:rsid w:val="008F2851"/>
    <w:rsid w:val="008F2A3A"/>
    <w:rsid w:val="0096158C"/>
    <w:rsid w:val="00965F68"/>
    <w:rsid w:val="00986948"/>
    <w:rsid w:val="009D047A"/>
    <w:rsid w:val="009D12E2"/>
    <w:rsid w:val="009E2F10"/>
    <w:rsid w:val="00A22208"/>
    <w:rsid w:val="00A31A01"/>
    <w:rsid w:val="00A41346"/>
    <w:rsid w:val="00A46700"/>
    <w:rsid w:val="00A611F3"/>
    <w:rsid w:val="00A833D5"/>
    <w:rsid w:val="00A971FA"/>
    <w:rsid w:val="00AA0176"/>
    <w:rsid w:val="00AC0CEE"/>
    <w:rsid w:val="00AE2335"/>
    <w:rsid w:val="00AF3058"/>
    <w:rsid w:val="00B23F8D"/>
    <w:rsid w:val="00B352F1"/>
    <w:rsid w:val="00B4359A"/>
    <w:rsid w:val="00B52778"/>
    <w:rsid w:val="00B5338B"/>
    <w:rsid w:val="00B84C74"/>
    <w:rsid w:val="00BD1032"/>
    <w:rsid w:val="00C01B84"/>
    <w:rsid w:val="00C41CD0"/>
    <w:rsid w:val="00C70C7C"/>
    <w:rsid w:val="00C87FBD"/>
    <w:rsid w:val="00C96225"/>
    <w:rsid w:val="00CA75F0"/>
    <w:rsid w:val="00CF6D9F"/>
    <w:rsid w:val="00D2115E"/>
    <w:rsid w:val="00D21414"/>
    <w:rsid w:val="00D223F2"/>
    <w:rsid w:val="00D36912"/>
    <w:rsid w:val="00D5431C"/>
    <w:rsid w:val="00D73E34"/>
    <w:rsid w:val="00DC798A"/>
    <w:rsid w:val="00E1372D"/>
    <w:rsid w:val="00E302EE"/>
    <w:rsid w:val="00EA450B"/>
    <w:rsid w:val="00EA7065"/>
    <w:rsid w:val="00EE7A8A"/>
    <w:rsid w:val="00EF3583"/>
    <w:rsid w:val="00F237CB"/>
    <w:rsid w:val="00F40D5F"/>
    <w:rsid w:val="00F535BA"/>
    <w:rsid w:val="00F53F52"/>
    <w:rsid w:val="00F86A13"/>
    <w:rsid w:val="00FC6D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0B56"/>
  <w15:docId w15:val="{07CDF89B-8601-4801-9D3F-6E868E65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de-CH"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link w:val="berschrift1Zchn"/>
    <w:uiPriority w:val="9"/>
    <w:qFormat/>
    <w:rsid w:val="00A41346"/>
    <w:pPr>
      <w:widowControl w:val="0"/>
      <w:numPr>
        <w:numId w:val="22"/>
      </w:numPr>
      <w:suppressAutoHyphens w:val="0"/>
      <w:autoSpaceDE w:val="0"/>
      <w:spacing w:after="0" w:line="240" w:lineRule="auto"/>
      <w:textAlignment w:val="auto"/>
      <w:outlineLvl w:val="0"/>
    </w:pPr>
    <w:rPr>
      <w:rFonts w:ascii="Arial" w:eastAsia="Arial" w:hAnsi="Arial"/>
      <w:b/>
      <w:bCs/>
      <w:sz w:val="24"/>
      <w:szCs w:val="24"/>
      <w:lang w:val="de-DE"/>
    </w:rPr>
  </w:style>
  <w:style w:type="paragraph" w:styleId="berschrift2">
    <w:name w:val="heading 2"/>
    <w:basedOn w:val="Standard"/>
    <w:link w:val="berschrift2Zchn"/>
    <w:uiPriority w:val="9"/>
    <w:unhideWhenUsed/>
    <w:qFormat/>
    <w:rsid w:val="00A41346"/>
    <w:pPr>
      <w:widowControl w:val="0"/>
      <w:numPr>
        <w:ilvl w:val="1"/>
        <w:numId w:val="22"/>
      </w:numPr>
      <w:suppressAutoHyphens w:val="0"/>
      <w:autoSpaceDE w:val="0"/>
      <w:spacing w:after="0" w:line="240" w:lineRule="auto"/>
      <w:textAlignment w:val="auto"/>
      <w:outlineLvl w:val="1"/>
    </w:pPr>
    <w:rPr>
      <w:rFonts w:ascii="Arial" w:eastAsia="Arial" w:hAnsi="Arial"/>
      <w:b/>
      <w:bCs/>
      <w:sz w:val="23"/>
      <w:szCs w:val="23"/>
      <w:lang w:val="de-DE"/>
    </w:rPr>
  </w:style>
  <w:style w:type="paragraph" w:styleId="berschrift3">
    <w:name w:val="heading 3"/>
    <w:basedOn w:val="Standard"/>
    <w:link w:val="berschrift3Zchn"/>
    <w:uiPriority w:val="9"/>
    <w:unhideWhenUsed/>
    <w:qFormat/>
    <w:rsid w:val="00A41346"/>
    <w:pPr>
      <w:widowControl w:val="0"/>
      <w:numPr>
        <w:ilvl w:val="2"/>
        <w:numId w:val="22"/>
      </w:numPr>
      <w:suppressAutoHyphens w:val="0"/>
      <w:autoSpaceDE w:val="0"/>
      <w:spacing w:before="218" w:after="0" w:line="240" w:lineRule="auto"/>
      <w:textAlignment w:val="auto"/>
      <w:outlineLvl w:val="2"/>
    </w:pPr>
    <w:rPr>
      <w:rFonts w:ascii="Arial" w:eastAsia="Arial" w:hAnsi="Arial"/>
      <w:b/>
      <w:bCs/>
      <w:lang w:val="de-DE"/>
    </w:rPr>
  </w:style>
  <w:style w:type="paragraph" w:styleId="berschrift4">
    <w:name w:val="heading 4"/>
    <w:basedOn w:val="Standard"/>
    <w:link w:val="berschrift4Zchn"/>
    <w:uiPriority w:val="9"/>
    <w:unhideWhenUsed/>
    <w:qFormat/>
    <w:rsid w:val="00A41346"/>
    <w:pPr>
      <w:widowControl w:val="0"/>
      <w:numPr>
        <w:ilvl w:val="3"/>
        <w:numId w:val="22"/>
      </w:numPr>
      <w:suppressAutoHyphens w:val="0"/>
      <w:autoSpaceDE w:val="0"/>
      <w:spacing w:after="0" w:line="240" w:lineRule="auto"/>
      <w:textAlignment w:val="auto"/>
      <w:outlineLvl w:val="3"/>
    </w:pPr>
    <w:rPr>
      <w:rFonts w:ascii="Arial" w:eastAsia="Arial" w:hAnsi="Arial"/>
      <w:b/>
      <w:bCs/>
      <w:sz w:val="20"/>
      <w:szCs w:val="20"/>
      <w:lang w:val="de-DE"/>
    </w:rPr>
  </w:style>
  <w:style w:type="paragraph" w:styleId="berschrift5">
    <w:name w:val="heading 5"/>
    <w:basedOn w:val="Standard"/>
    <w:link w:val="berschrift5Zchn"/>
    <w:uiPriority w:val="9"/>
    <w:unhideWhenUsed/>
    <w:qFormat/>
    <w:rsid w:val="00A41346"/>
    <w:pPr>
      <w:widowControl w:val="0"/>
      <w:numPr>
        <w:ilvl w:val="4"/>
        <w:numId w:val="22"/>
      </w:numPr>
      <w:suppressAutoHyphens w:val="0"/>
      <w:autoSpaceDE w:val="0"/>
      <w:spacing w:after="0" w:line="240" w:lineRule="auto"/>
      <w:textAlignment w:val="auto"/>
      <w:outlineLvl w:val="4"/>
    </w:pPr>
    <w:rPr>
      <w:rFonts w:ascii="Arial" w:eastAsia="Arial" w:hAnsi="Arial"/>
      <w:b/>
      <w:bCs/>
      <w:sz w:val="18"/>
      <w:szCs w:val="18"/>
      <w:lang w:val="de-DE"/>
    </w:rPr>
  </w:style>
  <w:style w:type="paragraph" w:styleId="berschrift6">
    <w:name w:val="heading 6"/>
    <w:basedOn w:val="Standard"/>
    <w:next w:val="Standard"/>
    <w:link w:val="berschrift6Zchn"/>
    <w:uiPriority w:val="9"/>
    <w:semiHidden/>
    <w:unhideWhenUsed/>
    <w:qFormat/>
    <w:rsid w:val="00A41346"/>
    <w:pPr>
      <w:keepNext/>
      <w:keepLines/>
      <w:widowControl w:val="0"/>
      <w:numPr>
        <w:ilvl w:val="5"/>
        <w:numId w:val="22"/>
      </w:numPr>
      <w:suppressAutoHyphens w:val="0"/>
      <w:autoSpaceDE w:val="0"/>
      <w:spacing w:before="40" w:after="0" w:line="240" w:lineRule="auto"/>
      <w:textAlignment w:val="auto"/>
      <w:outlineLvl w:val="5"/>
    </w:pPr>
    <w:rPr>
      <w:rFonts w:asciiTheme="majorHAnsi" w:eastAsiaTheme="majorEastAsia" w:hAnsiTheme="majorHAnsi" w:cstheme="majorBidi"/>
      <w:color w:val="0A2F40" w:themeColor="accent1" w:themeShade="7F"/>
      <w:lang w:val="de-DE"/>
    </w:rPr>
  </w:style>
  <w:style w:type="paragraph" w:styleId="berschrift7">
    <w:name w:val="heading 7"/>
    <w:basedOn w:val="Standard"/>
    <w:next w:val="Standard"/>
    <w:link w:val="berschrift7Zchn"/>
    <w:uiPriority w:val="9"/>
    <w:semiHidden/>
    <w:unhideWhenUsed/>
    <w:qFormat/>
    <w:rsid w:val="00A41346"/>
    <w:pPr>
      <w:keepNext/>
      <w:keepLines/>
      <w:widowControl w:val="0"/>
      <w:numPr>
        <w:ilvl w:val="6"/>
        <w:numId w:val="22"/>
      </w:numPr>
      <w:suppressAutoHyphens w:val="0"/>
      <w:autoSpaceDE w:val="0"/>
      <w:spacing w:before="40" w:after="0" w:line="240" w:lineRule="auto"/>
      <w:textAlignment w:val="auto"/>
      <w:outlineLvl w:val="6"/>
    </w:pPr>
    <w:rPr>
      <w:rFonts w:asciiTheme="majorHAnsi" w:eastAsiaTheme="majorEastAsia" w:hAnsiTheme="majorHAnsi" w:cstheme="majorBidi"/>
      <w:i/>
      <w:iCs/>
      <w:color w:val="0A2F40" w:themeColor="accent1" w:themeShade="7F"/>
      <w:lang w:val="de-DE"/>
    </w:rPr>
  </w:style>
  <w:style w:type="paragraph" w:styleId="berschrift8">
    <w:name w:val="heading 8"/>
    <w:basedOn w:val="Standard"/>
    <w:next w:val="Standard"/>
    <w:link w:val="berschrift8Zchn"/>
    <w:uiPriority w:val="9"/>
    <w:semiHidden/>
    <w:unhideWhenUsed/>
    <w:qFormat/>
    <w:rsid w:val="00A41346"/>
    <w:pPr>
      <w:keepNext/>
      <w:keepLines/>
      <w:widowControl w:val="0"/>
      <w:numPr>
        <w:ilvl w:val="7"/>
        <w:numId w:val="22"/>
      </w:numPr>
      <w:suppressAutoHyphens w:val="0"/>
      <w:autoSpaceDE w:val="0"/>
      <w:spacing w:before="40" w:after="0" w:line="240" w:lineRule="auto"/>
      <w:textAlignment w:val="auto"/>
      <w:outlineLvl w:val="7"/>
    </w:pPr>
    <w:rPr>
      <w:rFonts w:asciiTheme="majorHAnsi" w:eastAsiaTheme="majorEastAsia" w:hAnsiTheme="majorHAnsi" w:cstheme="majorBidi"/>
      <w:color w:val="272727" w:themeColor="text1" w:themeTint="D8"/>
      <w:sz w:val="21"/>
      <w:szCs w:val="21"/>
      <w:lang w:val="de-DE"/>
    </w:rPr>
  </w:style>
  <w:style w:type="paragraph" w:styleId="berschrift9">
    <w:name w:val="heading 9"/>
    <w:basedOn w:val="Standard"/>
    <w:next w:val="Standard"/>
    <w:link w:val="berschrift9Zchn"/>
    <w:uiPriority w:val="9"/>
    <w:semiHidden/>
    <w:unhideWhenUsed/>
    <w:qFormat/>
    <w:rsid w:val="00A41346"/>
    <w:pPr>
      <w:keepNext/>
      <w:keepLines/>
      <w:widowControl w:val="0"/>
      <w:numPr>
        <w:ilvl w:val="8"/>
        <w:numId w:val="22"/>
      </w:numPr>
      <w:suppressAutoHyphens w:val="0"/>
      <w:autoSpaceDE w:val="0"/>
      <w:spacing w:before="40" w:after="0" w:line="240" w:lineRule="auto"/>
      <w:textAlignment w:val="auto"/>
      <w:outlineLvl w:val="8"/>
    </w:pPr>
    <w:rPr>
      <w:rFonts w:asciiTheme="majorHAnsi" w:eastAsiaTheme="majorEastAsia" w:hAnsiTheme="majorHAnsi" w:cstheme="majorBidi"/>
      <w:i/>
      <w:iCs/>
      <w:color w:val="272727" w:themeColor="text1" w:themeTint="D8"/>
      <w:sz w:val="21"/>
      <w:szCs w:val="21"/>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pPr>
      <w:ind w:left="720"/>
    </w:pPr>
  </w:style>
  <w:style w:type="paragraph" w:styleId="berarbeitung">
    <w:name w:val="Revision"/>
    <w:pPr>
      <w:suppressAutoHyphens/>
      <w:spacing w:after="0" w:line="240" w:lineRule="auto"/>
    </w:pPr>
  </w:style>
  <w:style w:type="character" w:styleId="Kommentarzeichen">
    <w:name w:val="annotation reference"/>
    <w:basedOn w:val="Absatz-Standardschriftart"/>
    <w:rPr>
      <w:sz w:val="16"/>
      <w:szCs w:val="16"/>
    </w:rPr>
  </w:style>
  <w:style w:type="paragraph" w:styleId="Kommentartext">
    <w:name w:val="annotation text"/>
    <w:basedOn w:val="Standard"/>
    <w:pPr>
      <w:spacing w:line="240" w:lineRule="auto"/>
    </w:pPr>
    <w:rPr>
      <w:sz w:val="20"/>
      <w:szCs w:val="20"/>
    </w:rPr>
  </w:style>
  <w:style w:type="character" w:customStyle="1" w:styleId="KommentartextZchn">
    <w:name w:val="Kommentartext Zchn"/>
    <w:basedOn w:val="Absatz-Standardschriftart"/>
    <w:rPr>
      <w:sz w:val="20"/>
      <w:szCs w:val="20"/>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b/>
      <w:bCs/>
      <w:sz w:val="20"/>
      <w:szCs w:val="20"/>
    </w:rPr>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paragraph" w:styleId="Textkrper">
    <w:name w:val="Body Text"/>
    <w:basedOn w:val="Standard"/>
    <w:pPr>
      <w:widowControl w:val="0"/>
      <w:autoSpaceDE w:val="0"/>
      <w:spacing w:after="0" w:line="240" w:lineRule="auto"/>
    </w:pPr>
    <w:rPr>
      <w:rFonts w:ascii="Arial" w:eastAsia="Arial" w:hAnsi="Arial"/>
      <w:sz w:val="18"/>
      <w:szCs w:val="18"/>
      <w:lang w:val="de-DE"/>
    </w:rPr>
  </w:style>
  <w:style w:type="character" w:customStyle="1" w:styleId="TextkrperZchn">
    <w:name w:val="Textkörper Zchn"/>
    <w:basedOn w:val="Absatz-Standardschriftart"/>
    <w:rPr>
      <w:rFonts w:ascii="Arial" w:eastAsia="Arial" w:hAnsi="Arial" w:cs="Arial"/>
      <w:sz w:val="18"/>
      <w:szCs w:val="18"/>
      <w:lang w:val="de-DE"/>
    </w:rPr>
  </w:style>
  <w:style w:type="paragraph" w:customStyle="1" w:styleId="TableParagraph">
    <w:name w:val="Table Paragraph"/>
    <w:basedOn w:val="Standard"/>
    <w:uiPriority w:val="1"/>
    <w:qFormat/>
    <w:pPr>
      <w:widowControl w:val="0"/>
      <w:autoSpaceDE w:val="0"/>
      <w:spacing w:after="0" w:line="240" w:lineRule="auto"/>
      <w:ind w:left="77"/>
    </w:pPr>
    <w:rPr>
      <w:rFonts w:ascii="Arial" w:eastAsia="Arial" w:hAnsi="Arial"/>
      <w:lang w:val="de-DE"/>
    </w:rPr>
  </w:style>
  <w:style w:type="character" w:styleId="Seitenzahl">
    <w:name w:val="page number"/>
    <w:basedOn w:val="Absatz-Standardschriftart"/>
  </w:style>
  <w:style w:type="paragraph" w:styleId="StandardWeb">
    <w:name w:val="Normal (Web)"/>
    <w:basedOn w:val="Standard"/>
    <w:uiPriority w:val="99"/>
    <w:pPr>
      <w:suppressAutoHyphens w:val="0"/>
      <w:spacing w:before="100" w:after="100" w:line="240" w:lineRule="auto"/>
      <w:textAlignment w:val="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Pr>
      <w:b/>
      <w:bCs/>
    </w:rPr>
  </w:style>
  <w:style w:type="character" w:customStyle="1" w:styleId="contentcontrol">
    <w:name w:val="contentcontrol"/>
    <w:basedOn w:val="Absatz-Standardschriftart"/>
    <w:rsid w:val="001026AC"/>
  </w:style>
  <w:style w:type="table" w:customStyle="1" w:styleId="TableNormal1">
    <w:name w:val="Table Normal1"/>
    <w:uiPriority w:val="2"/>
    <w:semiHidden/>
    <w:unhideWhenUsed/>
    <w:qFormat/>
    <w:rsid w:val="00B23F8D"/>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A41346"/>
    <w:rPr>
      <w:rFonts w:ascii="Arial" w:eastAsia="Arial" w:hAnsi="Arial"/>
      <w:b/>
      <w:bCs/>
      <w:sz w:val="24"/>
      <w:szCs w:val="24"/>
      <w:lang w:val="de-DE"/>
    </w:rPr>
  </w:style>
  <w:style w:type="character" w:customStyle="1" w:styleId="berschrift2Zchn">
    <w:name w:val="Überschrift 2 Zchn"/>
    <w:basedOn w:val="Absatz-Standardschriftart"/>
    <w:link w:val="berschrift2"/>
    <w:uiPriority w:val="9"/>
    <w:rsid w:val="00A41346"/>
    <w:rPr>
      <w:rFonts w:ascii="Arial" w:eastAsia="Arial" w:hAnsi="Arial"/>
      <w:b/>
      <w:bCs/>
      <w:sz w:val="23"/>
      <w:szCs w:val="23"/>
      <w:lang w:val="de-DE"/>
    </w:rPr>
  </w:style>
  <w:style w:type="character" w:customStyle="1" w:styleId="berschrift3Zchn">
    <w:name w:val="Überschrift 3 Zchn"/>
    <w:basedOn w:val="Absatz-Standardschriftart"/>
    <w:link w:val="berschrift3"/>
    <w:uiPriority w:val="9"/>
    <w:rsid w:val="00A41346"/>
    <w:rPr>
      <w:rFonts w:ascii="Arial" w:eastAsia="Arial" w:hAnsi="Arial"/>
      <w:b/>
      <w:bCs/>
      <w:lang w:val="de-DE"/>
    </w:rPr>
  </w:style>
  <w:style w:type="character" w:customStyle="1" w:styleId="berschrift4Zchn">
    <w:name w:val="Überschrift 4 Zchn"/>
    <w:basedOn w:val="Absatz-Standardschriftart"/>
    <w:link w:val="berschrift4"/>
    <w:uiPriority w:val="9"/>
    <w:rsid w:val="00A41346"/>
    <w:rPr>
      <w:rFonts w:ascii="Arial" w:eastAsia="Arial" w:hAnsi="Arial"/>
      <w:b/>
      <w:bCs/>
      <w:sz w:val="20"/>
      <w:szCs w:val="20"/>
      <w:lang w:val="de-DE"/>
    </w:rPr>
  </w:style>
  <w:style w:type="character" w:customStyle="1" w:styleId="berschrift5Zchn">
    <w:name w:val="Überschrift 5 Zchn"/>
    <w:basedOn w:val="Absatz-Standardschriftart"/>
    <w:link w:val="berschrift5"/>
    <w:uiPriority w:val="9"/>
    <w:rsid w:val="00A41346"/>
    <w:rPr>
      <w:rFonts w:ascii="Arial" w:eastAsia="Arial" w:hAnsi="Arial"/>
      <w:b/>
      <w:bCs/>
      <w:sz w:val="18"/>
      <w:szCs w:val="18"/>
      <w:lang w:val="de-DE"/>
    </w:rPr>
  </w:style>
  <w:style w:type="character" w:customStyle="1" w:styleId="berschrift6Zchn">
    <w:name w:val="Überschrift 6 Zchn"/>
    <w:basedOn w:val="Absatz-Standardschriftart"/>
    <w:link w:val="berschrift6"/>
    <w:uiPriority w:val="9"/>
    <w:semiHidden/>
    <w:rsid w:val="00A41346"/>
    <w:rPr>
      <w:rFonts w:asciiTheme="majorHAnsi" w:eastAsiaTheme="majorEastAsia" w:hAnsiTheme="majorHAnsi" w:cstheme="majorBidi"/>
      <w:color w:val="0A2F40" w:themeColor="accent1" w:themeShade="7F"/>
      <w:lang w:val="de-DE"/>
    </w:rPr>
  </w:style>
  <w:style w:type="character" w:customStyle="1" w:styleId="berschrift7Zchn">
    <w:name w:val="Überschrift 7 Zchn"/>
    <w:basedOn w:val="Absatz-Standardschriftart"/>
    <w:link w:val="berschrift7"/>
    <w:uiPriority w:val="9"/>
    <w:semiHidden/>
    <w:rsid w:val="00A41346"/>
    <w:rPr>
      <w:rFonts w:asciiTheme="majorHAnsi" w:eastAsiaTheme="majorEastAsia" w:hAnsiTheme="majorHAnsi" w:cstheme="majorBidi"/>
      <w:i/>
      <w:iCs/>
      <w:color w:val="0A2F40" w:themeColor="accent1" w:themeShade="7F"/>
      <w:lang w:val="de-DE"/>
    </w:rPr>
  </w:style>
  <w:style w:type="character" w:customStyle="1" w:styleId="berschrift8Zchn">
    <w:name w:val="Überschrift 8 Zchn"/>
    <w:basedOn w:val="Absatz-Standardschriftart"/>
    <w:link w:val="berschrift8"/>
    <w:uiPriority w:val="9"/>
    <w:semiHidden/>
    <w:rsid w:val="00A41346"/>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A41346"/>
    <w:rPr>
      <w:rFonts w:asciiTheme="majorHAnsi" w:eastAsiaTheme="majorEastAsia" w:hAnsiTheme="majorHAnsi" w:cstheme="majorBidi"/>
      <w:i/>
      <w:iCs/>
      <w:color w:val="272727" w:themeColor="text1" w:themeTint="D8"/>
      <w:sz w:val="21"/>
      <w:szCs w:val="21"/>
      <w:lang w:val="de-DE"/>
    </w:rPr>
  </w:style>
  <w:style w:type="paragraph" w:styleId="Titel">
    <w:name w:val="Title"/>
    <w:basedOn w:val="Standard"/>
    <w:link w:val="TitelZchn"/>
    <w:uiPriority w:val="10"/>
    <w:qFormat/>
    <w:rsid w:val="00A41346"/>
    <w:pPr>
      <w:widowControl w:val="0"/>
      <w:suppressAutoHyphens w:val="0"/>
      <w:autoSpaceDE w:val="0"/>
      <w:spacing w:after="0" w:line="240" w:lineRule="auto"/>
      <w:ind w:left="5366" w:hanging="1687"/>
      <w:textAlignment w:val="auto"/>
    </w:pPr>
    <w:rPr>
      <w:rFonts w:ascii="Arial" w:eastAsia="Arial" w:hAnsi="Arial"/>
      <w:b/>
      <w:bCs/>
      <w:sz w:val="38"/>
      <w:szCs w:val="38"/>
      <w:lang w:val="de-DE"/>
    </w:rPr>
  </w:style>
  <w:style w:type="character" w:customStyle="1" w:styleId="TitelZchn">
    <w:name w:val="Titel Zchn"/>
    <w:basedOn w:val="Absatz-Standardschriftart"/>
    <w:link w:val="Titel"/>
    <w:uiPriority w:val="10"/>
    <w:rsid w:val="00A41346"/>
    <w:rPr>
      <w:rFonts w:ascii="Arial" w:eastAsia="Arial" w:hAnsi="Arial"/>
      <w:b/>
      <w:bCs/>
      <w:sz w:val="38"/>
      <w:szCs w:val="3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c83a4d-55ff-4a03-b430-8e6031ed0253">
      <Terms xmlns="http://schemas.microsoft.com/office/infopath/2007/PartnerControls"/>
    </lcf76f155ced4ddcb4097134ff3c332f>
    <TaxCatchAll xmlns="cfab0a64-1e2b-4e55-b231-4bf5460c7d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BB5E67DBF5294683C3885FF41EB696" ma:contentTypeVersion="12" ma:contentTypeDescription="Ein neues Dokument erstellen." ma:contentTypeScope="" ma:versionID="8e9ecbe83a23672989915f7982746e9a">
  <xsd:schema xmlns:xsd="http://www.w3.org/2001/XMLSchema" xmlns:xs="http://www.w3.org/2001/XMLSchema" xmlns:p="http://schemas.microsoft.com/office/2006/metadata/properties" xmlns:ns2="98c83a4d-55ff-4a03-b430-8e6031ed0253" xmlns:ns3="cfab0a64-1e2b-4e55-b231-4bf5460c7dda" targetNamespace="http://schemas.microsoft.com/office/2006/metadata/properties" ma:root="true" ma:fieldsID="0037b2f391161360948b7151ced851e7" ns2:_="" ns3:_="">
    <xsd:import namespace="98c83a4d-55ff-4a03-b430-8e6031ed0253"/>
    <xsd:import namespace="cfab0a64-1e2b-4e55-b231-4bf5460c7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3a4d-55ff-4a03-b430-8e6031ed0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796be1-d0ac-4952-8486-66b2db841c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0a64-1e2b-4e55-b231-4bf5460c7d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f91ee-46e0-4562-b767-0479ab9374e0}" ma:internalName="TaxCatchAll" ma:showField="CatchAllData" ma:web="cfab0a64-1e2b-4e55-b231-4bf5460c7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0F21C-4380-448B-838F-86EF17CE252D}">
  <ds:schemaRefs>
    <ds:schemaRef ds:uri="http://schemas.microsoft.com/office/2006/metadata/properties"/>
    <ds:schemaRef ds:uri="http://schemas.microsoft.com/office/infopath/2007/PartnerControls"/>
    <ds:schemaRef ds:uri="98c83a4d-55ff-4a03-b430-8e6031ed0253"/>
    <ds:schemaRef ds:uri="cfab0a64-1e2b-4e55-b231-4bf5460c7dda"/>
  </ds:schemaRefs>
</ds:datastoreItem>
</file>

<file path=customXml/itemProps2.xml><?xml version="1.0" encoding="utf-8"?>
<ds:datastoreItem xmlns:ds="http://schemas.openxmlformats.org/officeDocument/2006/customXml" ds:itemID="{74AB66EE-0F73-4EB6-9638-8A01BDD5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3a4d-55ff-4a03-b430-8e6031ed0253"/>
    <ds:schemaRef ds:uri="cfab0a64-1e2b-4e55-b231-4bf5460c7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7E55D-A994-48F8-9A22-506F6F59D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3723</Words>
  <Characters>22121</Characters>
  <Application>Microsoft Office Word</Application>
  <DocSecurity>0</DocSecurity>
  <Lines>961</Lines>
  <Paragraphs>891</Paragraphs>
  <ScaleCrop>false</ScaleCrop>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Lüthi</dc:creator>
  <dc:description/>
  <cp:lastModifiedBy>Thomas Jäggi</cp:lastModifiedBy>
  <cp:revision>94</cp:revision>
  <dcterms:created xsi:type="dcterms:W3CDTF">2025-10-28T14:40:00Z</dcterms:created>
  <dcterms:modified xsi:type="dcterms:W3CDTF">2025-11-21T10:41:00Z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0x010100B0BB5E67DBF5294683C3885FF41EB696</vt:lpwstr>
  </property>
  <property fmtid="{D5CDD505-2E9C-101B-9397-08002B2CF9AE}" pid="3" name="MediaServiceImageTags">
    <vt:lpwstr/>
  </property>
</Properties>
</file>