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8A407A">
      <w:pPr>
        <w:pStyle w:val="Haupttitel"/>
      </w:pPr>
      <w:r>
        <w:rPr>
          <w:noProof/>
          <w:lang w:eastAsia="de-CH"/>
        </w:rPr>
        <w:drawing>
          <wp:anchor distT="0" distB="0" distL="114300" distR="114300" simplePos="0" relativeHeight="251652608"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DefaultPlaceholder_1082065158"/>
          </w:placeholder>
          <w:text/>
        </w:sdtPr>
        <w:sdtEndPr/>
        <w:sdtContent>
          <w:r w:rsidR="00BF31F6">
            <w:t>Kantonales ÜK</w:t>
          </w:r>
          <w:r w:rsidR="00BF31F6">
            <w:noBreakHyphen/>
            <w:t>Lehrmittel</w:t>
          </w:r>
        </w:sdtContent>
      </w:sdt>
    </w:p>
    <w:sdt>
      <w:sdtPr>
        <w:alias w:val="Untertitle"/>
        <w:tag w:val="Untertitle"/>
        <w:id w:val="774909392"/>
        <w:placeholder>
          <w:docPart w:val="154040D84C4E4F3AA6ADCF025279DDE2"/>
        </w:placeholder>
        <w:text/>
      </w:sdtPr>
      <w:sdtEndPr/>
      <w:sdtContent>
        <w:p w:rsidR="007C3DC6" w:rsidRPr="00DE6063" w:rsidRDefault="0004743B" w:rsidP="006257BE">
          <w:pPr>
            <w:pStyle w:val="Untertitel"/>
          </w:pPr>
          <w:r>
            <w:t xml:space="preserve">Ausgabe </w:t>
          </w:r>
          <w:r w:rsidR="005355A2">
            <w:t xml:space="preserve">Januar </w:t>
          </w:r>
          <w:r>
            <w:t>2015</w:t>
          </w:r>
        </w:p>
      </w:sdtContent>
    </w:sdt>
    <w:p w:rsidR="007C3DC6" w:rsidRPr="00DE6063" w:rsidRDefault="007C3DC6" w:rsidP="008A407A">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8A407A">
      <w:pPr>
        <w:pStyle w:val="Text"/>
      </w:pPr>
    </w:p>
    <w:p w:rsidR="002D5BE6" w:rsidRDefault="002D5BE6" w:rsidP="008A407A">
      <w:pPr>
        <w:pStyle w:val="Text"/>
      </w:pPr>
    </w:p>
    <w:p w:rsidR="00616A90" w:rsidRDefault="00616A90" w:rsidP="008A407A">
      <w:pPr>
        <w:pStyle w:val="Text"/>
      </w:pPr>
    </w:p>
    <w:p w:rsidR="00616A90" w:rsidRDefault="00616A90" w:rsidP="008A407A">
      <w:pPr>
        <w:pStyle w:val="Text"/>
      </w:pPr>
    </w:p>
    <w:p w:rsidR="002D5BE6" w:rsidRDefault="002D5BE6" w:rsidP="008A407A">
      <w:pPr>
        <w:pStyle w:val="Text"/>
      </w:pPr>
    </w:p>
    <w:p w:rsidR="002D5BE6" w:rsidRDefault="002D5BE6" w:rsidP="008A407A">
      <w:pPr>
        <w:pStyle w:val="Text"/>
      </w:pPr>
    </w:p>
    <w:p w:rsidR="00616A90" w:rsidRDefault="00616A90" w:rsidP="008A407A">
      <w:pPr>
        <w:pStyle w:val="Text"/>
      </w:pPr>
    </w:p>
    <w:p w:rsidR="00E85CFB" w:rsidRPr="0004743B" w:rsidRDefault="00E85CFB" w:rsidP="008A407A">
      <w:pPr>
        <w:pStyle w:val="Text"/>
      </w:pPr>
    </w:p>
    <w:p w:rsidR="002D5BE6" w:rsidRDefault="002D5BE6" w:rsidP="008A407A">
      <w:pPr>
        <w:pStyle w:val="Text"/>
      </w:pPr>
    </w:p>
    <w:p w:rsidR="00BA53F4" w:rsidRDefault="00BA53F4" w:rsidP="008A407A">
      <w:pPr>
        <w:pStyle w:val="Text"/>
      </w:pPr>
    </w:p>
    <w:p w:rsidR="002D5BE6" w:rsidRDefault="002D5BE6" w:rsidP="008A407A">
      <w:pPr>
        <w:pStyle w:val="Text"/>
      </w:pPr>
    </w:p>
    <w:p w:rsidR="00BA53F4" w:rsidRDefault="00BA53F4" w:rsidP="008A407A">
      <w:pPr>
        <w:pStyle w:val="Text"/>
      </w:pPr>
    </w:p>
    <w:p w:rsidR="00F73D60" w:rsidRDefault="00F73D60" w:rsidP="008A407A">
      <w:pPr>
        <w:pStyle w:val="Text"/>
      </w:pPr>
    </w:p>
    <w:p w:rsidR="00F73D60" w:rsidRDefault="00F73D60" w:rsidP="008A407A">
      <w:pPr>
        <w:pStyle w:val="Text"/>
      </w:pPr>
    </w:p>
    <w:p w:rsidR="007C3DC6" w:rsidRDefault="007C3DC6" w:rsidP="008A407A">
      <w:pPr>
        <w:pStyle w:val="Text"/>
      </w:pPr>
    </w:p>
    <w:p w:rsidR="00BA53F4" w:rsidRDefault="00BA53F4"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D579E5" w:rsidRDefault="00D579E5" w:rsidP="008A407A">
      <w:pPr>
        <w:pStyle w:val="Text"/>
      </w:pPr>
    </w:p>
    <w:p w:rsidR="007C3DC6" w:rsidRPr="00DE6063" w:rsidRDefault="007C3DC6" w:rsidP="008A407A">
      <w:pPr>
        <w:pStyle w:val="Text"/>
      </w:pPr>
    </w:p>
    <w:p w:rsidR="00616A90" w:rsidRDefault="00616A90" w:rsidP="008A407A">
      <w:pPr>
        <w:pStyle w:val="Text"/>
      </w:pPr>
    </w:p>
    <w:p w:rsidR="00BA53F4" w:rsidRDefault="00BA53F4" w:rsidP="008A407A">
      <w:pPr>
        <w:pStyle w:val="Text"/>
      </w:pPr>
    </w:p>
    <w:p w:rsidR="00BA53F4" w:rsidRDefault="00BA53F4" w:rsidP="008A407A">
      <w:pPr>
        <w:pStyle w:val="Text"/>
      </w:pPr>
    </w:p>
    <w:p w:rsidR="00BA53F4" w:rsidRDefault="00BA53F4" w:rsidP="008A407A">
      <w:pPr>
        <w:pStyle w:val="Text"/>
      </w:pPr>
    </w:p>
    <w:p w:rsidR="00BA53F4" w:rsidRDefault="00BA53F4" w:rsidP="008A407A">
      <w:pPr>
        <w:pStyle w:val="Text"/>
      </w:pPr>
    </w:p>
    <w:p w:rsidR="00BA53F4" w:rsidRDefault="00BA53F4" w:rsidP="008A407A">
      <w:pPr>
        <w:pStyle w:val="Text"/>
      </w:pPr>
    </w:p>
    <w:p w:rsidR="00616A90" w:rsidRDefault="00616A90" w:rsidP="008A407A">
      <w:pPr>
        <w:pStyle w:val="Text"/>
      </w:pPr>
    </w:p>
    <w:p w:rsidR="00616A90" w:rsidRDefault="00616A90" w:rsidP="008A407A">
      <w:pPr>
        <w:pStyle w:val="Text"/>
      </w:pPr>
    </w:p>
    <w:p w:rsidR="00616A90" w:rsidRDefault="00616A90" w:rsidP="008A407A">
      <w:pPr>
        <w:pStyle w:val="Text"/>
      </w:pPr>
    </w:p>
    <w:p w:rsidR="00616A90" w:rsidRDefault="00616A90" w:rsidP="008A407A">
      <w:pPr>
        <w:pStyle w:val="Text"/>
      </w:pPr>
    </w:p>
    <w:p w:rsidR="00616A90" w:rsidRDefault="00616A90" w:rsidP="008A407A">
      <w:pPr>
        <w:pStyle w:val="Text"/>
      </w:pPr>
    </w:p>
    <w:p w:rsidR="007C3DC6" w:rsidRPr="00DE6063" w:rsidRDefault="007C3DC6" w:rsidP="008A407A">
      <w:pPr>
        <w:pStyle w:val="Text"/>
      </w:pPr>
    </w:p>
    <w:p w:rsidR="00616A90" w:rsidRDefault="00616A90" w:rsidP="008A407A">
      <w:pPr>
        <w:pStyle w:val="Text"/>
      </w:pPr>
    </w:p>
    <w:p w:rsidR="00616A90" w:rsidRDefault="00616A90" w:rsidP="008A407A">
      <w:pPr>
        <w:pStyle w:val="Text"/>
      </w:pPr>
    </w:p>
    <w:p w:rsidR="00616A90" w:rsidRDefault="00616A90" w:rsidP="008A407A">
      <w:pPr>
        <w:pStyle w:val="Text"/>
      </w:pPr>
    </w:p>
    <w:p w:rsidR="002C5B27" w:rsidRDefault="002C5B27" w:rsidP="008A407A">
      <w:pPr>
        <w:pStyle w:val="Text"/>
      </w:pPr>
    </w:p>
    <w:p w:rsidR="00616A90" w:rsidRDefault="00616A90" w:rsidP="008A407A">
      <w:pPr>
        <w:pStyle w:val="Text"/>
      </w:pPr>
    </w:p>
    <w:p w:rsidR="00616A90" w:rsidRDefault="00616A90" w:rsidP="008A407A">
      <w:pPr>
        <w:pStyle w:val="Text"/>
      </w:pPr>
    </w:p>
    <w:p w:rsidR="002C5B27" w:rsidRPr="0004743B" w:rsidRDefault="002C5B27" w:rsidP="008A407A">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FAF5E886EB04450C98D4807865329084"/>
          </w:placeholder>
          <w:text/>
        </w:sdtPr>
        <w:sdtEndPr/>
        <w:sdtContent>
          <w:r>
            <w:t>Branche Öffentliche Verwaltung, Geschäftsstelle Aargau</w:t>
          </w:r>
        </w:sdtContent>
      </w:sdt>
    </w:p>
    <w:p w:rsidR="00616A90" w:rsidRDefault="00616A90" w:rsidP="008A407A">
      <w:pPr>
        <w:pStyle w:val="Text"/>
      </w:pPr>
    </w:p>
    <w:p w:rsidR="00616A90" w:rsidRPr="00DE6063" w:rsidRDefault="00616A90" w:rsidP="008A407A">
      <w:pPr>
        <w:pStyle w:val="TextDoppelpunkt"/>
      </w:pPr>
      <w:r w:rsidRPr="00DE6063">
        <w:t>Änderungen oder Hinweise richten Sie bitte an:</w:t>
      </w:r>
    </w:p>
    <w:sdt>
      <w:sdtPr>
        <w:alias w:val="Änderungen"/>
        <w:tag w:val="Änderungen"/>
        <w:id w:val="215629922"/>
        <w:placeholder>
          <w:docPart w:val="625F52C3DA174613ABE8A8C5710DFF6D"/>
        </w:placeholder>
        <w:text/>
      </w:sdtPr>
      <w:sdtEndPr/>
      <w:sdtContent>
        <w:p w:rsidR="00D51EED" w:rsidRDefault="00D63E2B" w:rsidP="008A407A">
          <w:pPr>
            <w:pStyle w:val="Text"/>
          </w:pPr>
          <w:r>
            <w:t>ov</w:t>
          </w:r>
          <w:r>
            <w:noBreakHyphen/>
            <w:t>ap@reinach.ch</w:t>
          </w:r>
        </w:p>
      </w:sdtContent>
    </w:sdt>
    <w:p w:rsidR="006257BE" w:rsidRPr="007B3BE4" w:rsidRDefault="006257BE" w:rsidP="007B3BE4">
      <w:pPr>
        <w:sectPr w:rsidR="006257BE" w:rsidRPr="007B3BE4" w:rsidSect="006257BE">
          <w:footerReference w:type="even" r:id="rId11"/>
          <w:pgSz w:w="11906" w:h="16838" w:code="9"/>
          <w:pgMar w:top="1758" w:right="879" w:bottom="1134" w:left="1418" w:header="567" w:footer="454" w:gutter="0"/>
          <w:cols w:space="708"/>
          <w:vAlign w:val="bottom"/>
          <w:titlePg/>
          <w:docGrid w:linePitch="360"/>
        </w:sectPr>
      </w:pPr>
    </w:p>
    <w:p w:rsidR="003B0EDC" w:rsidRDefault="003B0EDC" w:rsidP="006257BE">
      <w:pPr>
        <w:pStyle w:val="Informationen1"/>
      </w:pPr>
      <w:r>
        <w:lastRenderedPageBreak/>
        <w:t>A-05 Verwaltungsverfahren</w:t>
      </w:r>
    </w:p>
    <w:p w:rsidR="003B0EDC" w:rsidRPr="00276E6B" w:rsidRDefault="003B0EDC" w:rsidP="006257BE">
      <w:pPr>
        <w:pStyle w:val="Informationen"/>
        <w:rPr>
          <w:lang w:val="de-DE" w:eastAsia="en-US"/>
        </w:rPr>
      </w:pPr>
      <w:r>
        <w:rPr>
          <w:lang w:val="de-DE" w:eastAsia="en-US"/>
        </w:rPr>
        <w:t>ÜK-</w:t>
      </w:r>
      <w:r w:rsidRPr="00276E6B">
        <w:rPr>
          <w:lang w:val="de-DE" w:eastAsia="en-US"/>
        </w:rPr>
        <w:t>Leistungsziele</w:t>
      </w:r>
    </w:p>
    <w:p w:rsidR="003B0EDC" w:rsidRDefault="003B0EDC" w:rsidP="006257BE">
      <w:pPr>
        <w:pStyle w:val="Text"/>
        <w:tabs>
          <w:tab w:val="left" w:pos="2268"/>
        </w:tabs>
      </w:pPr>
      <w:r>
        <w:t>1.1.3.2.1</w:t>
      </w:r>
      <w:r>
        <w:tab/>
        <w:t>Verwaltungsgrundsätze</w:t>
      </w:r>
    </w:p>
    <w:p w:rsidR="003B0EDC" w:rsidRDefault="003B0EDC" w:rsidP="006257BE">
      <w:pPr>
        <w:pStyle w:val="Text"/>
        <w:tabs>
          <w:tab w:val="left" w:pos="2268"/>
        </w:tabs>
      </w:pPr>
      <w:r>
        <w:t>1.1.3.3.1</w:t>
      </w:r>
      <w:r>
        <w:tab/>
        <w:t>Stufenaufbau des Rechts</w:t>
      </w:r>
    </w:p>
    <w:p w:rsidR="003B0EDC" w:rsidRDefault="003B0EDC" w:rsidP="006257BE">
      <w:pPr>
        <w:pStyle w:val="Text"/>
        <w:tabs>
          <w:tab w:val="left" w:pos="2268"/>
        </w:tabs>
      </w:pPr>
      <w:r>
        <w:t xml:space="preserve">1.1.3.3.2 </w:t>
      </w:r>
      <w:r>
        <w:tab/>
        <w:t>Grundlagen/Systematik des öffentlichen Rechts</w:t>
      </w:r>
    </w:p>
    <w:p w:rsidR="003B0EDC" w:rsidRDefault="003B0EDC" w:rsidP="006257BE">
      <w:pPr>
        <w:pStyle w:val="Text"/>
        <w:tabs>
          <w:tab w:val="left" w:pos="2268"/>
        </w:tabs>
        <w:rPr>
          <w:lang w:val="de-DE" w:eastAsia="en-US"/>
        </w:rPr>
      </w:pPr>
      <w:r>
        <w:t>1.1.3.3.3</w:t>
      </w:r>
      <w:r>
        <w:tab/>
        <w:t>Grundlagen Verwaltungsakte</w:t>
      </w:r>
    </w:p>
    <w:p w:rsidR="003B0EDC" w:rsidRPr="00276E6B" w:rsidRDefault="003B0EDC" w:rsidP="006257BE">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3B0EDC" w:rsidRDefault="003B0EDC" w:rsidP="006257BE">
      <w:pPr>
        <w:pStyle w:val="Text"/>
      </w:pPr>
      <w:r>
        <w:t>D-10-01-01</w:t>
      </w:r>
    </w:p>
    <w:p w:rsidR="003B0EDC" w:rsidRDefault="003B0EDC" w:rsidP="006257BE">
      <w:pPr>
        <w:pStyle w:val="Text"/>
      </w:pPr>
      <w:r>
        <w:t>D-10-01-02</w:t>
      </w:r>
    </w:p>
    <w:p w:rsidR="003B0EDC" w:rsidRDefault="003B0EDC" w:rsidP="006257BE">
      <w:pPr>
        <w:pStyle w:val="Text"/>
      </w:pPr>
      <w:r>
        <w:t>D-10-02-01</w:t>
      </w:r>
    </w:p>
    <w:p w:rsidR="003B0EDC" w:rsidRDefault="003B0EDC" w:rsidP="006257BE">
      <w:pPr>
        <w:pStyle w:val="Text"/>
      </w:pPr>
      <w:r>
        <w:t>D-10-03-01</w:t>
      </w:r>
    </w:p>
    <w:p w:rsidR="003B0EDC" w:rsidRDefault="003B0EDC" w:rsidP="006257BE">
      <w:pPr>
        <w:pStyle w:val="Text"/>
      </w:pPr>
    </w:p>
    <w:p w:rsidR="003B0EDC" w:rsidRDefault="003B0EDC" w:rsidP="006257BE">
      <w:pPr>
        <w:pStyle w:val="Text"/>
      </w:pPr>
      <w:r>
        <w:t>D-11-01-01</w:t>
      </w:r>
    </w:p>
    <w:p w:rsidR="003B0EDC" w:rsidRDefault="003B0EDC" w:rsidP="006257BE">
      <w:pPr>
        <w:pStyle w:val="Text"/>
        <w:rPr>
          <w:lang w:val="de-DE" w:eastAsia="en-US"/>
        </w:rPr>
      </w:pPr>
      <w:r>
        <w:t>D-11-01-02</w:t>
      </w:r>
    </w:p>
    <w:p w:rsidR="003B0EDC" w:rsidRDefault="003B0EDC" w:rsidP="006257BE">
      <w:pPr>
        <w:pStyle w:val="Informationen"/>
        <w:rPr>
          <w:lang w:val="de-DE" w:eastAsia="en-US"/>
        </w:rPr>
      </w:pPr>
      <w:r w:rsidRPr="00276E6B">
        <w:rPr>
          <w:lang w:val="de-DE" w:eastAsia="en-US"/>
        </w:rPr>
        <w:t>Vorbereitungsaufgabe</w:t>
      </w:r>
      <w:r>
        <w:rPr>
          <w:lang w:val="de-DE" w:eastAsia="en-US"/>
        </w:rPr>
        <w:t xml:space="preserve"> (noch auszudrucken und gelöst in den ÜK-Unterricht mitzubringen)</w:t>
      </w:r>
    </w:p>
    <w:p w:rsidR="003B0EDC" w:rsidRDefault="003B0EDC" w:rsidP="006257BE">
      <w:pPr>
        <w:pStyle w:val="Text"/>
        <w:rPr>
          <w:lang w:val="de-DE" w:eastAsia="en-US"/>
        </w:rPr>
      </w:pPr>
    </w:p>
    <w:p w:rsidR="003B0EDC" w:rsidRDefault="003B0EDC" w:rsidP="006257BE">
      <w:pPr>
        <w:pStyle w:val="Text"/>
        <w:rPr>
          <w:lang w:val="de-DE" w:eastAsia="en-US"/>
        </w:rPr>
      </w:pPr>
    </w:p>
    <w:p w:rsidR="00CD42CC" w:rsidRPr="000C5B69" w:rsidRDefault="00CD42CC" w:rsidP="006257BE">
      <w:pPr>
        <w:pStyle w:val="Text"/>
        <w:rPr>
          <w:lang w:val="de-DE"/>
        </w:rPr>
        <w:sectPr w:rsidR="00CD42CC" w:rsidRPr="000C5B69" w:rsidSect="006257BE">
          <w:headerReference w:type="first" r:id="rId12"/>
          <w:footerReference w:type="first" r:id="rId13"/>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126A8C" w:rsidRPr="00BC6E21" w:rsidRDefault="00126A8C" w:rsidP="00126A8C">
          <w:pPr>
            <w:pStyle w:val="Inhaltsverzeichnisberschrift1"/>
          </w:pPr>
          <w:r w:rsidRPr="00BC6E21">
            <w:t>Inhaltsverzeichnis</w:t>
          </w:r>
          <w:bookmarkEnd w:id="0"/>
        </w:p>
        <w:p w:rsidR="00C107A7" w:rsidRDefault="00126A8C">
          <w:pPr>
            <w:pStyle w:val="Verzeichnis1"/>
            <w:rPr>
              <w:rFonts w:asciiTheme="minorHAnsi" w:eastAsiaTheme="minorEastAsia" w:hAnsiTheme="minorHAnsi" w:cstheme="minorBidi"/>
              <w:b w:val="0"/>
              <w:sz w:val="22"/>
              <w:szCs w:val="22"/>
              <w:lang w:eastAsia="de-CH"/>
            </w:rPr>
          </w:pPr>
          <w:r>
            <w:fldChar w:fldCharType="begin"/>
          </w:r>
          <w:r>
            <w:instrText xml:space="preserve"> TOC \o "1-4" \h \z \u "]</w:instrText>
          </w:r>
          <w:r>
            <w:fldChar w:fldCharType="separate"/>
          </w:r>
          <w:hyperlink w:anchor="_Toc405974616" w:history="1">
            <w:r w:rsidR="00C107A7" w:rsidRPr="007D201E">
              <w:rPr>
                <w:rStyle w:val="Hyperlink"/>
              </w:rPr>
              <w:t>1</w:t>
            </w:r>
            <w:r w:rsidR="00C107A7">
              <w:rPr>
                <w:rFonts w:asciiTheme="minorHAnsi" w:eastAsiaTheme="minorEastAsia" w:hAnsiTheme="minorHAnsi" w:cstheme="minorBidi"/>
                <w:b w:val="0"/>
                <w:sz w:val="22"/>
                <w:szCs w:val="22"/>
                <w:lang w:eastAsia="de-CH"/>
              </w:rPr>
              <w:tab/>
            </w:r>
            <w:r w:rsidR="00C107A7" w:rsidRPr="007D201E">
              <w:rPr>
                <w:rStyle w:val="Hyperlink"/>
              </w:rPr>
              <w:t>Recht und Rechtsordnung</w:t>
            </w:r>
            <w:r w:rsidR="00C107A7">
              <w:rPr>
                <w:webHidden/>
              </w:rPr>
              <w:tab/>
            </w:r>
            <w:r w:rsidR="00C107A7">
              <w:rPr>
                <w:webHidden/>
              </w:rPr>
              <w:fldChar w:fldCharType="begin"/>
            </w:r>
            <w:r w:rsidR="00C107A7">
              <w:rPr>
                <w:webHidden/>
              </w:rPr>
              <w:instrText xml:space="preserve"> PAGEREF _Toc405974616 \h </w:instrText>
            </w:r>
            <w:r w:rsidR="00C107A7">
              <w:rPr>
                <w:webHidden/>
              </w:rPr>
            </w:r>
            <w:r w:rsidR="00C107A7">
              <w:rPr>
                <w:webHidden/>
              </w:rPr>
              <w:fldChar w:fldCharType="separate"/>
            </w:r>
            <w:r w:rsidR="00C107A7">
              <w:rPr>
                <w:webHidden/>
              </w:rPr>
              <w:t>1</w:t>
            </w:r>
            <w:r w:rsidR="00C107A7">
              <w:rPr>
                <w:webHidden/>
              </w:rPr>
              <w:fldChar w:fldCharType="end"/>
            </w:r>
          </w:hyperlink>
        </w:p>
        <w:p w:rsidR="00C107A7" w:rsidRDefault="0097659F">
          <w:pPr>
            <w:pStyle w:val="Verzeichnis1"/>
            <w:rPr>
              <w:rFonts w:asciiTheme="minorHAnsi" w:eastAsiaTheme="minorEastAsia" w:hAnsiTheme="minorHAnsi" w:cstheme="minorBidi"/>
              <w:b w:val="0"/>
              <w:sz w:val="22"/>
              <w:szCs w:val="22"/>
              <w:lang w:eastAsia="de-CH"/>
            </w:rPr>
          </w:pPr>
          <w:hyperlink w:anchor="_Toc405974617" w:history="1">
            <w:r w:rsidR="00C107A7" w:rsidRPr="007D201E">
              <w:rPr>
                <w:rStyle w:val="Hyperlink"/>
              </w:rPr>
              <w:t>2</w:t>
            </w:r>
            <w:r w:rsidR="00C107A7">
              <w:rPr>
                <w:rFonts w:asciiTheme="minorHAnsi" w:eastAsiaTheme="minorEastAsia" w:hAnsiTheme="minorHAnsi" w:cstheme="minorBidi"/>
                <w:b w:val="0"/>
                <w:sz w:val="22"/>
                <w:szCs w:val="22"/>
                <w:lang w:eastAsia="de-CH"/>
              </w:rPr>
              <w:tab/>
            </w:r>
            <w:r w:rsidR="00C107A7" w:rsidRPr="007D201E">
              <w:rPr>
                <w:rStyle w:val="Hyperlink"/>
              </w:rPr>
              <w:t>Stufenaufbau des Rechts</w:t>
            </w:r>
            <w:r w:rsidR="00C107A7">
              <w:rPr>
                <w:webHidden/>
              </w:rPr>
              <w:tab/>
            </w:r>
            <w:r w:rsidR="00C107A7">
              <w:rPr>
                <w:webHidden/>
              </w:rPr>
              <w:fldChar w:fldCharType="begin"/>
            </w:r>
            <w:r w:rsidR="00C107A7">
              <w:rPr>
                <w:webHidden/>
              </w:rPr>
              <w:instrText xml:space="preserve"> PAGEREF _Toc405974617 \h </w:instrText>
            </w:r>
            <w:r w:rsidR="00C107A7">
              <w:rPr>
                <w:webHidden/>
              </w:rPr>
            </w:r>
            <w:r w:rsidR="00C107A7">
              <w:rPr>
                <w:webHidden/>
              </w:rPr>
              <w:fldChar w:fldCharType="separate"/>
            </w:r>
            <w:r w:rsidR="00C107A7">
              <w:rPr>
                <w:webHidden/>
              </w:rPr>
              <w:t>2</w:t>
            </w:r>
            <w:r w:rsidR="00C107A7">
              <w:rPr>
                <w:webHidden/>
              </w:rPr>
              <w:fldChar w:fldCharType="end"/>
            </w:r>
          </w:hyperlink>
        </w:p>
        <w:p w:rsidR="00C107A7" w:rsidRDefault="0097659F">
          <w:pPr>
            <w:pStyle w:val="Verzeichnis1"/>
            <w:rPr>
              <w:rFonts w:asciiTheme="minorHAnsi" w:eastAsiaTheme="minorEastAsia" w:hAnsiTheme="minorHAnsi" w:cstheme="minorBidi"/>
              <w:b w:val="0"/>
              <w:sz w:val="22"/>
              <w:szCs w:val="22"/>
              <w:lang w:eastAsia="de-CH"/>
            </w:rPr>
          </w:pPr>
          <w:hyperlink w:anchor="_Toc405974618" w:history="1">
            <w:r w:rsidR="00C107A7" w:rsidRPr="007D201E">
              <w:rPr>
                <w:rStyle w:val="Hyperlink"/>
              </w:rPr>
              <w:t>3</w:t>
            </w:r>
            <w:r w:rsidR="00C107A7">
              <w:rPr>
                <w:rFonts w:asciiTheme="minorHAnsi" w:eastAsiaTheme="minorEastAsia" w:hAnsiTheme="minorHAnsi" w:cstheme="minorBidi"/>
                <w:b w:val="0"/>
                <w:sz w:val="22"/>
                <w:szCs w:val="22"/>
                <w:lang w:eastAsia="de-CH"/>
              </w:rPr>
              <w:tab/>
            </w:r>
            <w:r w:rsidR="00C107A7" w:rsidRPr="007D201E">
              <w:rPr>
                <w:rStyle w:val="Hyperlink"/>
              </w:rPr>
              <w:t>Regelungsnotwendigkeit und Regelungsbedarf</w:t>
            </w:r>
            <w:r w:rsidR="00C107A7">
              <w:rPr>
                <w:webHidden/>
              </w:rPr>
              <w:tab/>
            </w:r>
            <w:r w:rsidR="00C107A7">
              <w:rPr>
                <w:webHidden/>
              </w:rPr>
              <w:fldChar w:fldCharType="begin"/>
            </w:r>
            <w:r w:rsidR="00C107A7">
              <w:rPr>
                <w:webHidden/>
              </w:rPr>
              <w:instrText xml:space="preserve"> PAGEREF _Toc405974618 \h </w:instrText>
            </w:r>
            <w:r w:rsidR="00C107A7">
              <w:rPr>
                <w:webHidden/>
              </w:rPr>
            </w:r>
            <w:r w:rsidR="00C107A7">
              <w:rPr>
                <w:webHidden/>
              </w:rPr>
              <w:fldChar w:fldCharType="separate"/>
            </w:r>
            <w:r w:rsidR="00C107A7">
              <w:rPr>
                <w:webHidden/>
              </w:rPr>
              <w:t>3</w:t>
            </w:r>
            <w:r w:rsidR="00C107A7">
              <w:rPr>
                <w:webHidden/>
              </w:rPr>
              <w:fldChar w:fldCharType="end"/>
            </w:r>
          </w:hyperlink>
        </w:p>
        <w:p w:rsidR="00C107A7" w:rsidRDefault="0097659F">
          <w:pPr>
            <w:pStyle w:val="Verzeichnis1"/>
            <w:rPr>
              <w:rFonts w:asciiTheme="minorHAnsi" w:eastAsiaTheme="minorEastAsia" w:hAnsiTheme="minorHAnsi" w:cstheme="minorBidi"/>
              <w:b w:val="0"/>
              <w:sz w:val="22"/>
              <w:szCs w:val="22"/>
              <w:lang w:eastAsia="de-CH"/>
            </w:rPr>
          </w:pPr>
          <w:hyperlink w:anchor="_Toc405974619" w:history="1">
            <w:r w:rsidR="00C107A7" w:rsidRPr="007D201E">
              <w:rPr>
                <w:rStyle w:val="Hyperlink"/>
              </w:rPr>
              <w:t>4</w:t>
            </w:r>
            <w:r w:rsidR="00C107A7">
              <w:rPr>
                <w:rFonts w:asciiTheme="minorHAnsi" w:eastAsiaTheme="minorEastAsia" w:hAnsiTheme="minorHAnsi" w:cstheme="minorBidi"/>
                <w:b w:val="0"/>
                <w:sz w:val="22"/>
                <w:szCs w:val="22"/>
                <w:lang w:eastAsia="de-CH"/>
              </w:rPr>
              <w:tab/>
            </w:r>
            <w:r w:rsidR="00C107A7" w:rsidRPr="007D201E">
              <w:rPr>
                <w:rStyle w:val="Hyperlink"/>
              </w:rPr>
              <w:t>Entstehung bzw. Anpassung von kantonalen Gesetzen</w:t>
            </w:r>
            <w:r w:rsidR="00C107A7">
              <w:rPr>
                <w:webHidden/>
              </w:rPr>
              <w:tab/>
            </w:r>
            <w:r w:rsidR="00C107A7">
              <w:rPr>
                <w:webHidden/>
              </w:rPr>
              <w:fldChar w:fldCharType="begin"/>
            </w:r>
            <w:r w:rsidR="00C107A7">
              <w:rPr>
                <w:webHidden/>
              </w:rPr>
              <w:instrText xml:space="preserve"> PAGEREF _Toc405974619 \h </w:instrText>
            </w:r>
            <w:r w:rsidR="00C107A7">
              <w:rPr>
                <w:webHidden/>
              </w:rPr>
            </w:r>
            <w:r w:rsidR="00C107A7">
              <w:rPr>
                <w:webHidden/>
              </w:rPr>
              <w:fldChar w:fldCharType="separate"/>
            </w:r>
            <w:r w:rsidR="00C107A7">
              <w:rPr>
                <w:webHidden/>
              </w:rPr>
              <w:t>4</w:t>
            </w:r>
            <w:r w:rsidR="00C107A7">
              <w:rPr>
                <w:webHidden/>
              </w:rPr>
              <w:fldChar w:fldCharType="end"/>
            </w:r>
          </w:hyperlink>
        </w:p>
        <w:p w:rsidR="00126A8C" w:rsidRPr="009C610D" w:rsidRDefault="00126A8C" w:rsidP="00126A8C">
          <w:pPr>
            <w:pStyle w:val="Verzeichnis1"/>
          </w:pPr>
          <w:r>
            <w:rPr>
              <w:b w:val="0"/>
              <w:bCs/>
              <w:lang w:val="de-DE"/>
            </w:rPr>
            <w:fldChar w:fldCharType="end"/>
          </w:r>
        </w:p>
      </w:sdtContent>
    </w:sdt>
    <w:p w:rsidR="00126A8C" w:rsidRPr="00126A8C" w:rsidRDefault="00126A8C" w:rsidP="00126A8C">
      <w:pPr>
        <w:sectPr w:rsidR="00126A8C" w:rsidRPr="00126A8C" w:rsidSect="000C0AE7">
          <w:headerReference w:type="default" r:id="rId14"/>
          <w:footerReference w:type="default" r:id="rId15"/>
          <w:pgSz w:w="11906" w:h="16838" w:code="9"/>
          <w:pgMar w:top="1758" w:right="879" w:bottom="1134" w:left="1418" w:header="567" w:footer="454" w:gutter="0"/>
          <w:pgNumType w:start="1" w:chapStyle="5" w:chapSep="enDash"/>
          <w:cols w:space="708"/>
          <w:docGrid w:linePitch="360"/>
        </w:sectPr>
      </w:pPr>
    </w:p>
    <w:p w:rsidR="00694656" w:rsidRPr="007B3BE4" w:rsidRDefault="00D214F1" w:rsidP="007B3BE4">
      <w:pPr>
        <w:pStyle w:val="berschrift1"/>
      </w:pPr>
      <w:bookmarkStart w:id="2" w:name="_Toc405974616"/>
      <w:r w:rsidRPr="007B3BE4">
        <w:lastRenderedPageBreak/>
        <w:t>Recht und Rechtsordnung</w:t>
      </w:r>
      <w:bookmarkEnd w:id="2"/>
    </w:p>
    <w:p w:rsidR="006D7ABD" w:rsidRPr="00C269C4" w:rsidRDefault="006D7ABD" w:rsidP="00F200C4">
      <w:pPr>
        <w:pStyle w:val="Text"/>
      </w:pPr>
      <w:r w:rsidRPr="00C269C4">
        <w:t>Das Recht ordnet das (friedliche) Zusammenleben der Menschen. Es schützt die Gesellschaft. Schutzbedürftig sind materielle und immaterielle Güter. Als materielle Güter sind das Eigentum und der Besitz von Mobilien</w:t>
      </w:r>
      <w:r w:rsidR="0097659F">
        <w:t xml:space="preserve"> und Immobilien</w:t>
      </w:r>
      <w:r w:rsidRPr="00C269C4">
        <w:t xml:space="preserve"> zu bezeichnen. Immaterielle Güter sind </w:t>
      </w:r>
      <w:r w:rsidR="00751C0E">
        <w:t>z.</w:t>
      </w:r>
      <w:r>
        <w:t xml:space="preserve">B. </w:t>
      </w:r>
      <w:r w:rsidRPr="00C269C4">
        <w:t xml:space="preserve">das Leben, die Gesundheit, die Freiheit, die Ehre, die Familie oder die Heimat. Recht muss </w:t>
      </w:r>
      <w:r>
        <w:t xml:space="preserve">objektiv </w:t>
      </w:r>
      <w:r w:rsidRPr="00C269C4">
        <w:t>gerecht, erzwingbar und veränderlich sein. Das Besondere an den Verhaltensregeln des Rechts ist, dass der Staat für ihre Einhaltung sorgt, um das friedliche Zusammenleben zu s</w:t>
      </w:r>
      <w:r w:rsidRPr="00C269C4">
        <w:t>i</w:t>
      </w:r>
      <w:r w:rsidRPr="00C269C4">
        <w:t xml:space="preserve">chern. </w:t>
      </w:r>
    </w:p>
    <w:p w:rsidR="006D7ABD" w:rsidRPr="00C269C4" w:rsidRDefault="006D7ABD" w:rsidP="00F200C4">
      <w:pPr>
        <w:pStyle w:val="Text"/>
      </w:pPr>
    </w:p>
    <w:p w:rsidR="006D7ABD" w:rsidRPr="00C269C4" w:rsidRDefault="006D7ABD" w:rsidP="00F200C4">
      <w:pPr>
        <w:pStyle w:val="Text"/>
      </w:pPr>
    </w:p>
    <w:p w:rsidR="006D7ABD" w:rsidRPr="00C269C4" w:rsidRDefault="006D7ABD" w:rsidP="00F200C4">
      <w:pPr>
        <w:pStyle w:val="Text"/>
      </w:pPr>
      <w:r w:rsidRPr="00C269C4">
        <w:t>Jede Rechtsordnung unterscheidet zwischen öffentlichem und privatem Recht.</w:t>
      </w:r>
    </w:p>
    <w:p w:rsidR="006D7ABD" w:rsidRPr="00C269C4" w:rsidRDefault="006D7ABD" w:rsidP="00F200C4">
      <w:pPr>
        <w:pStyle w:val="Text"/>
      </w:pPr>
    </w:p>
    <w:p w:rsidR="006D7ABD" w:rsidRPr="00C269C4" w:rsidRDefault="006D7ABD" w:rsidP="00F200C4">
      <w:pPr>
        <w:pStyle w:val="Text"/>
      </w:pPr>
      <w:r w:rsidRPr="00C269C4">
        <w:t>Das öffentliche Recht regelt die Rechtsbeziehung zwischen Staat und Bürger</w:t>
      </w:r>
      <w:r>
        <w:t>, bei denen der Staat übergeordnet auftritt,</w:t>
      </w:r>
      <w:r w:rsidRPr="00C269C4">
        <w:t xml:space="preserve"> wie auch die Rechtsbeziehungen der Behörden zueinander. </w:t>
      </w:r>
    </w:p>
    <w:p w:rsidR="006D7ABD" w:rsidRPr="00C269C4" w:rsidRDefault="006D7ABD" w:rsidP="00F200C4">
      <w:pPr>
        <w:pStyle w:val="Text"/>
      </w:pPr>
    </w:p>
    <w:p w:rsidR="006D7ABD" w:rsidRPr="00C269C4" w:rsidRDefault="006D7ABD" w:rsidP="00F200C4">
      <w:pPr>
        <w:pStyle w:val="Text"/>
      </w:pPr>
      <w:r w:rsidRPr="00C269C4">
        <w:t xml:space="preserve">Das private Recht – auch Zivilrecht genannt – regelt die rechtlichen Beziehungen zwischen </w:t>
      </w:r>
      <w:r w:rsidR="0097659F">
        <w:t xml:space="preserve">gleichgestellten </w:t>
      </w:r>
      <w:r w:rsidRPr="00C269C4">
        <w:t xml:space="preserve">natürlichen und juristischen Personen und ihren Gütern. </w:t>
      </w:r>
    </w:p>
    <w:p w:rsidR="006D7ABD" w:rsidRPr="00C269C4" w:rsidRDefault="006D7ABD" w:rsidP="00F200C4">
      <w:pPr>
        <w:pStyle w:val="Text"/>
      </w:pPr>
    </w:p>
    <w:p w:rsidR="006D7ABD" w:rsidRPr="00C269C4" w:rsidRDefault="006D7ABD" w:rsidP="00F200C4">
      <w:pPr>
        <w:pStyle w:val="Text"/>
      </w:pPr>
    </w:p>
    <w:p w:rsidR="006D7ABD" w:rsidRPr="00C269C4" w:rsidRDefault="006D7ABD" w:rsidP="00F200C4">
      <w:pPr>
        <w:pStyle w:val="Text"/>
      </w:pPr>
      <w:r w:rsidRPr="00C269C4">
        <w:t xml:space="preserve">Das in einem Staat geltende Recht ist in verschiedene Erlasse eingekleidet, die materielles und formelles Recht enthalten. </w:t>
      </w:r>
    </w:p>
    <w:p w:rsidR="006D7ABD" w:rsidRPr="00C269C4" w:rsidRDefault="006D7ABD" w:rsidP="00F200C4">
      <w:pPr>
        <w:pStyle w:val="Text"/>
      </w:pPr>
    </w:p>
    <w:p w:rsidR="006D7ABD" w:rsidRPr="00C269C4" w:rsidRDefault="006D7ABD" w:rsidP="00F200C4">
      <w:pPr>
        <w:pStyle w:val="Text"/>
      </w:pPr>
      <w:r w:rsidRPr="00C269C4">
        <w:t>Das materielle Recht umfasst die eigentlichen Verhaltensvorschriften (Bsp.: ZGB, StGB, SVG usw.)</w:t>
      </w:r>
      <w:r w:rsidR="00F200C4">
        <w:t>.</w:t>
      </w:r>
    </w:p>
    <w:p w:rsidR="006D7ABD" w:rsidRPr="00C269C4" w:rsidRDefault="006D7ABD" w:rsidP="00F200C4">
      <w:pPr>
        <w:pStyle w:val="Text"/>
      </w:pPr>
    </w:p>
    <w:p w:rsidR="00D214F1" w:rsidRDefault="006D7ABD" w:rsidP="00F200C4">
      <w:pPr>
        <w:pStyle w:val="Text"/>
      </w:pPr>
      <w:r w:rsidRPr="00C269C4">
        <w:t>Das formelle Recht umfasst die Verfahrensvorschriften (Bsp.: Verwaltungsverfahrensrecht, Z</w:t>
      </w:r>
      <w:r w:rsidRPr="00C269C4">
        <w:t>i</w:t>
      </w:r>
      <w:r w:rsidRPr="00C269C4">
        <w:t>vil- und Strafprozessordnung usw.)</w:t>
      </w:r>
      <w:r w:rsidR="00F200C4">
        <w:t>.</w:t>
      </w:r>
    </w:p>
    <w:p w:rsidR="00BF78AF" w:rsidRDefault="00BF78AF" w:rsidP="00F200C4">
      <w:pPr>
        <w:pStyle w:val="Text"/>
      </w:pPr>
    </w:p>
    <w:p w:rsidR="0097659F" w:rsidRDefault="00BF78AF" w:rsidP="0097659F">
      <w:pPr>
        <w:pStyle w:val="text0"/>
        <w:rPr>
          <w:rFonts w:ascii="Trebuchet MS" w:hAnsi="Trebuchet MS"/>
          <w:sz w:val="21"/>
          <w:szCs w:val="21"/>
        </w:rPr>
      </w:pPr>
      <w:r>
        <w:rPr>
          <w:rFonts w:ascii="Trebuchet MS" w:hAnsi="Trebuchet MS"/>
          <w:sz w:val="21"/>
          <w:szCs w:val="21"/>
        </w:rPr>
        <w:t> </w:t>
      </w:r>
      <w:bookmarkStart w:id="3" w:name="_Toc405974617"/>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97659F" w:rsidRDefault="0097659F" w:rsidP="0097659F">
      <w:pPr>
        <w:pStyle w:val="text0"/>
        <w:rPr>
          <w:rFonts w:ascii="Trebuchet MS" w:hAnsi="Trebuchet MS"/>
          <w:sz w:val="21"/>
          <w:szCs w:val="21"/>
        </w:rPr>
      </w:pPr>
    </w:p>
    <w:p w:rsidR="00694656" w:rsidRDefault="00D214F1" w:rsidP="0097659F">
      <w:pPr>
        <w:pStyle w:val="text0"/>
      </w:pPr>
      <w:bookmarkStart w:id="4" w:name="_GoBack"/>
      <w:bookmarkEnd w:id="4"/>
      <w:r w:rsidRPr="007B3BE4">
        <w:lastRenderedPageBreak/>
        <w:t>Stufenaufbau des Rechts</w:t>
      </w:r>
      <w:bookmarkEnd w:id="3"/>
    </w:p>
    <w:p w:rsidR="007E0DB7" w:rsidRPr="007E0DB7" w:rsidRDefault="007E0DB7" w:rsidP="007E0DB7">
      <w:pPr>
        <w:pStyle w:val="Text"/>
      </w:pPr>
    </w:p>
    <w:p w:rsidR="006D7ABD" w:rsidRPr="00A41896" w:rsidRDefault="007E0DB7" w:rsidP="00A41896">
      <w:pPr>
        <w:pStyle w:val="Text"/>
      </w:pPr>
      <w:r w:rsidRPr="00A41896">
        <w:rPr>
          <w:noProof/>
          <w:lang w:eastAsia="de-CH"/>
        </w:rPr>
        <w:drawing>
          <wp:inline distT="0" distB="0" distL="0" distR="0">
            <wp:extent cx="3663950" cy="4320000"/>
            <wp:effectExtent l="0" t="0" r="12700" b="4445"/>
            <wp:docPr id="23" name="Diagram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D7ABD" w:rsidRDefault="006D7ABD" w:rsidP="00F200C4">
      <w:pPr>
        <w:pStyle w:val="Text"/>
      </w:pPr>
    </w:p>
    <w:p w:rsidR="00F42AEF" w:rsidRPr="00F200C4" w:rsidRDefault="00F42AEF" w:rsidP="00F200C4">
      <w:pPr>
        <w:pStyle w:val="Text"/>
      </w:pPr>
    </w:p>
    <w:p w:rsidR="006D7ABD" w:rsidRPr="00A41896" w:rsidRDefault="006D7ABD" w:rsidP="00A41896">
      <w:pPr>
        <w:pStyle w:val="Text"/>
        <w:rPr>
          <w:b/>
        </w:rPr>
      </w:pPr>
      <w:r w:rsidRPr="00A41896">
        <w:rPr>
          <w:b/>
        </w:rPr>
        <w:t>Verfassung</w:t>
      </w:r>
    </w:p>
    <w:p w:rsidR="006D7ABD" w:rsidRPr="00C269C4" w:rsidRDefault="006D7ABD" w:rsidP="00F200C4">
      <w:pPr>
        <w:pStyle w:val="Text"/>
      </w:pPr>
      <w:r w:rsidRPr="00C269C4">
        <w:t>Sie bildet die oberste gesetzliche Grundlage</w:t>
      </w:r>
      <w:r>
        <w:t>. Aus ihr leitet sich das weitere Recht ab.</w:t>
      </w:r>
    </w:p>
    <w:p w:rsidR="006D7ABD" w:rsidRPr="00C269C4" w:rsidRDefault="006D7ABD" w:rsidP="00F200C4">
      <w:pPr>
        <w:pStyle w:val="Text"/>
      </w:pPr>
    </w:p>
    <w:p w:rsidR="006D7ABD" w:rsidRPr="00C269C4" w:rsidRDefault="006D7ABD" w:rsidP="00F200C4">
      <w:pPr>
        <w:pStyle w:val="Text"/>
      </w:pPr>
    </w:p>
    <w:p w:rsidR="006D7ABD" w:rsidRPr="00A41896" w:rsidRDefault="006D7ABD" w:rsidP="00A41896">
      <w:pPr>
        <w:pStyle w:val="Text"/>
        <w:rPr>
          <w:b/>
          <w:bCs/>
        </w:rPr>
      </w:pPr>
      <w:r w:rsidRPr="00A41896">
        <w:rPr>
          <w:b/>
          <w:bCs/>
        </w:rPr>
        <w:t>Gesetze</w:t>
      </w:r>
    </w:p>
    <w:p w:rsidR="006D7ABD" w:rsidRPr="00C269C4" w:rsidRDefault="006D7ABD" w:rsidP="00F200C4">
      <w:pPr>
        <w:pStyle w:val="Text"/>
      </w:pPr>
      <w:r w:rsidRPr="00C269C4">
        <w:t>Sie regeln die Grundsätze der staatlichen Tätigkeit, die in der Verfassung vorgegeben sind (z.B. Gemeindewesen, Steuerwesen, Sozialwesen etc.)</w:t>
      </w:r>
      <w:r>
        <w:t>.</w:t>
      </w:r>
    </w:p>
    <w:p w:rsidR="006D7ABD" w:rsidRPr="00C269C4" w:rsidRDefault="006D7ABD" w:rsidP="00F200C4">
      <w:pPr>
        <w:pStyle w:val="Text"/>
      </w:pPr>
    </w:p>
    <w:p w:rsidR="006D7ABD" w:rsidRPr="00C269C4" w:rsidRDefault="006D7ABD" w:rsidP="00F200C4">
      <w:pPr>
        <w:pStyle w:val="Text"/>
      </w:pPr>
    </w:p>
    <w:p w:rsidR="006D7ABD" w:rsidRPr="00A41896" w:rsidRDefault="006D7ABD" w:rsidP="00A41896">
      <w:pPr>
        <w:pStyle w:val="Text"/>
        <w:rPr>
          <w:b/>
          <w:bCs/>
        </w:rPr>
      </w:pPr>
      <w:r w:rsidRPr="00A41896">
        <w:rPr>
          <w:b/>
          <w:bCs/>
        </w:rPr>
        <w:t>Verordnungen</w:t>
      </w:r>
      <w:r w:rsidR="00254DC5">
        <w:rPr>
          <w:b/>
          <w:bCs/>
        </w:rPr>
        <w:t>/Dekrete</w:t>
      </w:r>
    </w:p>
    <w:p w:rsidR="006D7ABD" w:rsidRDefault="006D7ABD" w:rsidP="00F200C4">
      <w:pPr>
        <w:pStyle w:val="Text"/>
      </w:pPr>
      <w:r w:rsidRPr="00C269C4">
        <w:t>Sie sind Ausführungserlasse und ergänzen die Gesetze durch detaillierte Vorschriften (Ausfü</w:t>
      </w:r>
      <w:r w:rsidRPr="00C269C4">
        <w:t>h</w:t>
      </w:r>
      <w:r w:rsidRPr="00C269C4">
        <w:t>rungsbestimmungen).</w:t>
      </w:r>
      <w:r w:rsidR="00254DC5">
        <w:t xml:space="preserve"> Verordnungen werden vom Regierungsrat, Dekrete vom Grossen Rat e</w:t>
      </w:r>
      <w:r w:rsidR="00254DC5">
        <w:t>r</w:t>
      </w:r>
      <w:r w:rsidR="00254DC5">
        <w:t>lassen.</w:t>
      </w:r>
    </w:p>
    <w:p w:rsidR="00510D43" w:rsidRDefault="00510D43" w:rsidP="00F200C4">
      <w:pPr>
        <w:pStyle w:val="Text"/>
      </w:pPr>
    </w:p>
    <w:p w:rsidR="00510D43" w:rsidRDefault="00510D43" w:rsidP="00F200C4">
      <w:pPr>
        <w:pStyle w:val="Text"/>
      </w:pPr>
    </w:p>
    <w:p w:rsidR="006D7ABD" w:rsidRPr="00A41896" w:rsidRDefault="006D7ABD" w:rsidP="00A41896">
      <w:pPr>
        <w:pStyle w:val="Text"/>
        <w:rPr>
          <w:b/>
          <w:bCs/>
        </w:rPr>
      </w:pPr>
      <w:r w:rsidRPr="00A41896">
        <w:rPr>
          <w:b/>
          <w:bCs/>
        </w:rPr>
        <w:t>Kreisschreiben (Dienstanweisungen etc.)</w:t>
      </w:r>
    </w:p>
    <w:p w:rsidR="006D7ABD" w:rsidRPr="00F200C4" w:rsidRDefault="006D7ABD" w:rsidP="00F200C4">
      <w:pPr>
        <w:pStyle w:val="Text"/>
      </w:pPr>
      <w:r w:rsidRPr="00F200C4">
        <w:t>Sie beinhalten interne Anweisungen an die ausführenden Instanzen, welche die Verordnung</w:t>
      </w:r>
      <w:r w:rsidRPr="00F200C4">
        <w:t>s</w:t>
      </w:r>
      <w:r w:rsidRPr="00F200C4">
        <w:t>bestimmungen ergänzen und präzisieren.</w:t>
      </w:r>
    </w:p>
    <w:p w:rsidR="006D7ABD" w:rsidRPr="00B967A4" w:rsidRDefault="006D7ABD" w:rsidP="00B967A4">
      <w:pPr>
        <w:pStyle w:val="Text"/>
      </w:pPr>
    </w:p>
    <w:p w:rsidR="00694656" w:rsidRPr="007B3BE4" w:rsidRDefault="00D214F1" w:rsidP="007B3BE4">
      <w:pPr>
        <w:pStyle w:val="berschrift1"/>
      </w:pPr>
      <w:bookmarkStart w:id="5" w:name="_Toc405974618"/>
      <w:r w:rsidRPr="007B3BE4">
        <w:lastRenderedPageBreak/>
        <w:t>Regelungsnotwendigkeit und Regelungsbedarf</w:t>
      </w:r>
      <w:bookmarkEnd w:id="5"/>
    </w:p>
    <w:p w:rsidR="006D7ABD" w:rsidRPr="00C269C4" w:rsidRDefault="006D7ABD" w:rsidP="00B967A4">
      <w:pPr>
        <w:pStyle w:val="Text"/>
      </w:pPr>
      <w:r w:rsidRPr="00C269C4">
        <w:t>Die gegenwärtige Flut von Gesetzesvorlagen legt die Frage nahe, unter welchen Vorausse</w:t>
      </w:r>
      <w:r w:rsidRPr="00C269C4">
        <w:t>t</w:t>
      </w:r>
      <w:r w:rsidRPr="00C269C4">
        <w:t xml:space="preserve">zungen eine Norm geschaffen werden muss und wann auf eine neue Regelung zu verzichten sei. In der Praxis haben sich drei Faustregeln bewährt, die im Sinne einer Vorabklärung bei der Gesetzesvorbereitung dienlich sind. </w:t>
      </w:r>
    </w:p>
    <w:p w:rsidR="006D7ABD" w:rsidRPr="00342C06" w:rsidRDefault="006D7ABD" w:rsidP="00342C06">
      <w:pPr>
        <w:pStyle w:val="Text"/>
      </w:pPr>
    </w:p>
    <w:p w:rsidR="00A96F79" w:rsidRPr="00342C06" w:rsidRDefault="00A96F79" w:rsidP="00342C06">
      <w:pPr>
        <w:pStyle w:val="Text"/>
      </w:pPr>
    </w:p>
    <w:p w:rsidR="006D7ABD" w:rsidRPr="00A41896" w:rsidRDefault="006D7ABD" w:rsidP="00A41896">
      <w:pPr>
        <w:pStyle w:val="Listennummer2"/>
        <w:rPr>
          <w:b/>
        </w:rPr>
      </w:pPr>
      <w:r w:rsidRPr="00A41896">
        <w:rPr>
          <w:b/>
        </w:rPr>
        <w:t>Gesetz als Voraussetzung der Verwaltungstätigkeit</w:t>
      </w:r>
    </w:p>
    <w:p w:rsidR="006D7ABD" w:rsidRPr="00C269C4" w:rsidRDefault="006D7ABD" w:rsidP="00A96F79">
      <w:pPr>
        <w:pStyle w:val="Text"/>
      </w:pPr>
    </w:p>
    <w:p w:rsidR="006D7ABD" w:rsidRDefault="006D7ABD" w:rsidP="00A96F79">
      <w:pPr>
        <w:pStyle w:val="Text"/>
      </w:pPr>
      <w:r w:rsidRPr="00C269C4">
        <w:t>In vielen Fällen verlangen die Rechtswissenschaft und die bundesgerichtliche Praxis, dass o</w:t>
      </w:r>
      <w:r w:rsidRPr="00C269C4">
        <w:t>h</w:t>
      </w:r>
      <w:r w:rsidRPr="00C269C4">
        <w:t xml:space="preserve">ne ausdrückliche gesetzliche Grundlage der Staat nicht tätig werden darf. </w:t>
      </w:r>
    </w:p>
    <w:p w:rsidR="00A96F79" w:rsidRPr="00C269C4" w:rsidRDefault="00A96F79" w:rsidP="00A96F79">
      <w:pPr>
        <w:pStyle w:val="Text"/>
      </w:pPr>
    </w:p>
    <w:p w:rsidR="006D7ABD" w:rsidRDefault="006D7ABD" w:rsidP="00A96F79">
      <w:pPr>
        <w:pStyle w:val="Text"/>
      </w:pPr>
      <w:r w:rsidRPr="00C269C4">
        <w:t>So dürfen etwa Freiheitsrechte (z.B. persönliche Freiheit, Eigentumsgarantie) nur tangiert we</w:t>
      </w:r>
      <w:r w:rsidRPr="00C269C4">
        <w:t>r</w:t>
      </w:r>
      <w:r w:rsidRPr="00C269C4">
        <w:t>den, wenn das Gesetz die entsprechenden Voraussetzungen enthält.</w:t>
      </w:r>
    </w:p>
    <w:p w:rsidR="00A96F79" w:rsidRDefault="00A96F79" w:rsidP="00A96F79">
      <w:pPr>
        <w:pStyle w:val="Text"/>
      </w:pPr>
    </w:p>
    <w:p w:rsidR="006D7ABD" w:rsidRPr="00C269C4" w:rsidRDefault="006D7ABD" w:rsidP="00A96F79">
      <w:pPr>
        <w:pStyle w:val="Text"/>
      </w:pPr>
      <w:r w:rsidRPr="00C269C4">
        <w:t xml:space="preserve">Namentlich bei Strafen und Steuern ist auf eine Grundlage im Gesetz zu achten. </w:t>
      </w:r>
    </w:p>
    <w:p w:rsidR="006D7ABD" w:rsidRPr="00C269C4" w:rsidRDefault="006D7ABD" w:rsidP="00A96F79">
      <w:pPr>
        <w:pStyle w:val="Text"/>
      </w:pPr>
    </w:p>
    <w:p w:rsidR="006D7ABD" w:rsidRPr="00C269C4" w:rsidRDefault="006D7ABD" w:rsidP="00A96F79">
      <w:pPr>
        <w:pStyle w:val="Text"/>
      </w:pPr>
    </w:p>
    <w:p w:rsidR="006D7ABD" w:rsidRPr="00A41896" w:rsidRDefault="006D7ABD" w:rsidP="00A41896">
      <w:pPr>
        <w:pStyle w:val="Listennummer2"/>
        <w:rPr>
          <w:b/>
        </w:rPr>
      </w:pPr>
      <w:r w:rsidRPr="00A41896">
        <w:rPr>
          <w:b/>
        </w:rPr>
        <w:t>Gesetz als Garant der Voraussehbarkeit und Gleichbehandlung</w:t>
      </w:r>
    </w:p>
    <w:p w:rsidR="006D7ABD" w:rsidRPr="00C269C4" w:rsidRDefault="006D7ABD" w:rsidP="009C610D">
      <w:pPr>
        <w:pStyle w:val="Text"/>
      </w:pPr>
    </w:p>
    <w:p w:rsidR="006D7ABD" w:rsidRPr="00C269C4" w:rsidRDefault="006D7ABD" w:rsidP="00A96F79">
      <w:pPr>
        <w:pStyle w:val="Text"/>
      </w:pPr>
      <w:r w:rsidRPr="00C269C4">
        <w:t xml:space="preserve">Das Gesetz (als allgemeiner und abstrakter Rechtssatz) ist in jenen Fällen unentbehrlich, in denen eine Mehrzahl von Bürgern in zeitlich und örtlich zum Voraus nicht bestimmter Weise in ihrer Rechtsstellung betroffen wird. Hier soll das Gesetz generelle Massstäbe für alle aufstellen, es soll der Verwaltung eine Gleichbehandlung der Normadressaten vorschreiben. </w:t>
      </w:r>
    </w:p>
    <w:p w:rsidR="006D7ABD" w:rsidRPr="00C269C4" w:rsidRDefault="006D7ABD" w:rsidP="00A96F79">
      <w:pPr>
        <w:pStyle w:val="Text"/>
        <w:rPr>
          <w:szCs w:val="20"/>
        </w:rPr>
      </w:pPr>
    </w:p>
    <w:p w:rsidR="006D7ABD" w:rsidRPr="00C269C4" w:rsidRDefault="006D7ABD" w:rsidP="00A96F79">
      <w:pPr>
        <w:pStyle w:val="Text"/>
      </w:pPr>
      <w:r w:rsidRPr="00C269C4">
        <w:t xml:space="preserve">Zugleich kann auf das Gesetz nicht verzichtet werden, wo dieses die Voraussehbarkeit von Rechtsfolgen verlangt. Einschneidende rechtliche Massnahmen sollen nicht erst im konkreten Einzelfall verhängt, sondern für alle ersichtlich im Rechtssatz angeordnet werden. </w:t>
      </w:r>
    </w:p>
    <w:p w:rsidR="006D7ABD" w:rsidRPr="00A96F79" w:rsidRDefault="006D7ABD" w:rsidP="00A96F79">
      <w:pPr>
        <w:pStyle w:val="Text"/>
      </w:pPr>
    </w:p>
    <w:p w:rsidR="006D7ABD" w:rsidRPr="00A96F79" w:rsidRDefault="006D7ABD" w:rsidP="00A96F79">
      <w:pPr>
        <w:pStyle w:val="Text"/>
      </w:pPr>
    </w:p>
    <w:p w:rsidR="006D7ABD" w:rsidRPr="00A41896" w:rsidRDefault="006D7ABD" w:rsidP="00A41896">
      <w:pPr>
        <w:pStyle w:val="Listennummer2"/>
        <w:rPr>
          <w:b/>
        </w:rPr>
      </w:pPr>
      <w:r w:rsidRPr="00A41896">
        <w:rPr>
          <w:b/>
        </w:rPr>
        <w:t>Verzicht auf eine Regelung</w:t>
      </w:r>
    </w:p>
    <w:p w:rsidR="006D7ABD" w:rsidRPr="00C269C4" w:rsidRDefault="006D7ABD" w:rsidP="009C610D">
      <w:pPr>
        <w:pStyle w:val="Text"/>
      </w:pPr>
    </w:p>
    <w:p w:rsidR="006D7ABD" w:rsidRPr="00C269C4" w:rsidRDefault="006D7ABD" w:rsidP="00A96F79">
      <w:pPr>
        <w:pStyle w:val="Text"/>
      </w:pPr>
      <w:r w:rsidRPr="00C269C4">
        <w:t>Fehlen genügend Kenntnisse über künftig auftretende Probleme oder besteht namentlich in e</w:t>
      </w:r>
      <w:r w:rsidRPr="00C269C4">
        <w:t>i</w:t>
      </w:r>
      <w:r w:rsidRPr="00C269C4">
        <w:t>nem fortlaufend und neu geregelten Bereich noch keine Praxis, kann es sich empfehlen, mit der generellen Normierung zuzuwarten, bis Ansatzpunkte und Entscheidungskriterien für die zu normierenden Sachverhalte vorhanden sind. In Problemfragen, die eine flexible und rasch a</w:t>
      </w:r>
      <w:r w:rsidRPr="00C269C4">
        <w:t>n</w:t>
      </w:r>
      <w:r w:rsidRPr="00C269C4">
        <w:t>passungsfähige Konkretisierung allgemeiner Grundsätze erfordern und somit der rechtssat</w:t>
      </w:r>
      <w:r w:rsidRPr="00C269C4">
        <w:t>z</w:t>
      </w:r>
      <w:r w:rsidRPr="00C269C4">
        <w:t xml:space="preserve">mässigen Ordnung nicht zugänglich sind, soll auf eine Regelung überhaupt verzichtet werden. </w:t>
      </w:r>
    </w:p>
    <w:p w:rsidR="006D7ABD" w:rsidRPr="00C269C4" w:rsidRDefault="006D7ABD" w:rsidP="00A96F79">
      <w:pPr>
        <w:pStyle w:val="Text"/>
      </w:pPr>
    </w:p>
    <w:p w:rsidR="00D214F1" w:rsidRPr="00D214F1" w:rsidRDefault="006D7ABD" w:rsidP="00A96F79">
      <w:pPr>
        <w:pStyle w:val="Text"/>
      </w:pPr>
      <w:r w:rsidRPr="00C269C4">
        <w:t>Dasselbe gilt, wenn es nur darum geht, verwaltungsinterne Organisationsprobleme zu lösen oder Abläufe zu ordnen. Hier genügen in der Regel entsprechende Organigramme, Funkti</w:t>
      </w:r>
      <w:r w:rsidRPr="00C269C4">
        <w:t>o</w:t>
      </w:r>
      <w:r w:rsidR="00751C0E">
        <w:t>nendia</w:t>
      </w:r>
      <w:r w:rsidRPr="00C269C4">
        <w:t>gramme und Stellenbeschreibungen. Eine generelle Normierung dürfte aber angezeigt sein, wenn die Koordination zwischen verschiedenen Amtsstellen (z.B. zwischen Departeme</w:t>
      </w:r>
      <w:r w:rsidRPr="00C269C4">
        <w:t>n</w:t>
      </w:r>
      <w:r w:rsidRPr="00C269C4">
        <w:t>ten, Bezirks- und Gemeindebehörden) anders nicht hergestellt werden kann.</w:t>
      </w:r>
    </w:p>
    <w:p w:rsidR="00694656" w:rsidRPr="007B3BE4" w:rsidRDefault="00D214F1" w:rsidP="007B3BE4">
      <w:pPr>
        <w:pStyle w:val="berschrift1"/>
      </w:pPr>
      <w:bookmarkStart w:id="6" w:name="_Toc405974619"/>
      <w:r w:rsidRPr="007B3BE4">
        <w:lastRenderedPageBreak/>
        <w:t>Entstehung bzw. Anpassung von kantonalen Gesetzen</w:t>
      </w:r>
      <w:bookmarkEnd w:id="6"/>
    </w:p>
    <w:p w:rsidR="006D7ABD" w:rsidRPr="00C269C4" w:rsidRDefault="006D7ABD" w:rsidP="007B3BE4">
      <w:pPr>
        <w:pStyle w:val="TextDoppelpunkt"/>
      </w:pPr>
      <w:r w:rsidRPr="00C269C4">
        <w:t>Die Entstehung bzw. Anpassung eines Gesetzes ist kantonal geregelt. Diese Darstellung zeigt das Verfahren im Kanton Aargau:</w:t>
      </w:r>
    </w:p>
    <w:p w:rsidR="00D214F1" w:rsidRDefault="00D214F1" w:rsidP="00006DEC">
      <w:pPr>
        <w:pStyle w:val="Text"/>
      </w:pPr>
    </w:p>
    <w:p w:rsidR="00006DEC" w:rsidRPr="00006DEC" w:rsidRDefault="00006DEC" w:rsidP="00006DEC">
      <w:pPr>
        <w:pStyle w:val="Text"/>
      </w:pPr>
    </w:p>
    <w:p w:rsidR="006D7ABD" w:rsidRDefault="006B54AF" w:rsidP="006D7ABD">
      <w:pPr>
        <w:pStyle w:val="Text"/>
      </w:pPr>
      <w:r w:rsidRPr="006B54AF">
        <w:rPr>
          <w:noProof/>
          <w:lang w:eastAsia="de-CH"/>
        </w:rPr>
        <mc:AlternateContent>
          <mc:Choice Requires="wpg">
            <w:drawing>
              <wp:inline distT="0" distB="0" distL="0" distR="0">
                <wp:extent cx="5400000" cy="3701124"/>
                <wp:effectExtent l="0" t="0" r="10795" b="13970"/>
                <wp:docPr id="66" name="Gruppieren 32"/>
                <wp:cNvGraphicFramePr/>
                <a:graphic xmlns:a="http://schemas.openxmlformats.org/drawingml/2006/main">
                  <a:graphicData uri="http://schemas.microsoft.com/office/word/2010/wordprocessingGroup">
                    <wpg:wgp>
                      <wpg:cNvGrpSpPr/>
                      <wpg:grpSpPr>
                        <a:xfrm>
                          <a:off x="0" y="0"/>
                          <a:ext cx="5400000" cy="3701124"/>
                          <a:chOff x="0" y="0"/>
                          <a:chExt cx="6046780" cy="3701124"/>
                        </a:xfrm>
                      </wpg:grpSpPr>
                      <wps:wsp>
                        <wps:cNvPr id="67" name="Rectangle 137"/>
                        <wps:cNvSpPr>
                          <a:spLocks noChangeArrowheads="1"/>
                        </wps:cNvSpPr>
                        <wps:spPr bwMode="auto">
                          <a:xfrm>
                            <a:off x="0" y="0"/>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Impuls</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Aus politischem Umfeld</w:t>
                              </w:r>
                            </w:p>
                          </w:txbxContent>
                        </wps:txbx>
                        <wps:bodyPr rot="0" vert="horz" wrap="square" lIns="91440" tIns="45720" rIns="91440" bIns="45720" anchor="ctr" anchorCtr="0" upright="1">
                          <a:noAutofit/>
                        </wps:bodyPr>
                      </wps:wsp>
                      <wps:wsp>
                        <wps:cNvPr id="68" name="Rectangle 137"/>
                        <wps:cNvSpPr>
                          <a:spLocks noChangeArrowheads="1"/>
                        </wps:cNvSpPr>
                        <wps:spPr bwMode="auto">
                          <a:xfrm>
                            <a:off x="0" y="793188"/>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1. Entwurf</w:t>
                              </w:r>
                            </w:p>
                          </w:txbxContent>
                        </wps:txbx>
                        <wps:bodyPr rot="0" vert="horz" wrap="square" lIns="91440" tIns="45720" rIns="91440" bIns="45720" anchor="ctr" anchorCtr="0" upright="1">
                          <a:noAutofit/>
                        </wps:bodyPr>
                      </wps:wsp>
                      <wps:wsp>
                        <wps:cNvPr id="69" name="Rectangle 137"/>
                        <wps:cNvSpPr>
                          <a:spLocks noChangeArrowheads="1"/>
                        </wps:cNvSpPr>
                        <wps:spPr bwMode="auto">
                          <a:xfrm>
                            <a:off x="0" y="1585160"/>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Parteien/interessierte Kreise</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Vernehmlassung</w:t>
                              </w:r>
                            </w:p>
                          </w:txbxContent>
                        </wps:txbx>
                        <wps:bodyPr rot="0" vert="horz" wrap="square" lIns="91440" tIns="45720" rIns="91440" bIns="45720" anchor="ctr" anchorCtr="0" upright="1">
                          <a:noAutofit/>
                        </wps:bodyPr>
                      </wps:wsp>
                      <wps:wsp>
                        <wps:cNvPr id="104" name="Rectangle 137"/>
                        <wps:cNvSpPr>
                          <a:spLocks noChangeArrowheads="1"/>
                        </wps:cNvSpPr>
                        <wps:spPr bwMode="auto">
                          <a:xfrm>
                            <a:off x="0" y="2346264"/>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Vorlage an Grosser Rat</w:t>
                              </w:r>
                            </w:p>
                          </w:txbxContent>
                        </wps:txbx>
                        <wps:bodyPr rot="0" vert="horz" wrap="square" lIns="91440" tIns="45720" rIns="91440" bIns="45720" anchor="ctr" anchorCtr="0" upright="1">
                          <a:noAutofit/>
                        </wps:bodyPr>
                      </wps:wsp>
                      <wps:wsp>
                        <wps:cNvPr id="105" name="Rectangle 137"/>
                        <wps:cNvSpPr>
                          <a:spLocks noChangeArrowheads="1"/>
                        </wps:cNvSpPr>
                        <wps:spPr bwMode="auto">
                          <a:xfrm>
                            <a:off x="0" y="3161126"/>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Grossratskommission</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Vorberatung</w:t>
                              </w:r>
                            </w:p>
                          </w:txbxContent>
                        </wps:txbx>
                        <wps:bodyPr rot="0" vert="horz" wrap="square" lIns="91440" tIns="45720" rIns="91440" bIns="45720" anchor="ctr" anchorCtr="0" upright="1">
                          <a:noAutofit/>
                        </wps:bodyPr>
                      </wps:wsp>
                      <wps:wsp>
                        <wps:cNvPr id="106" name="Rectangle 137"/>
                        <wps:cNvSpPr>
                          <a:spLocks noChangeArrowheads="1"/>
                        </wps:cNvSpPr>
                        <wps:spPr bwMode="auto">
                          <a:xfrm>
                            <a:off x="3598829" y="2346264"/>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Grosser Rat</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2. Lesung</w:t>
                              </w:r>
                            </w:p>
                          </w:txbxContent>
                        </wps:txbx>
                        <wps:bodyPr rot="0" vert="horz" wrap="square" lIns="91440" tIns="45720" rIns="91440" bIns="45720" anchor="ctr" anchorCtr="0" upright="1">
                          <a:noAutofit/>
                        </wps:bodyPr>
                      </wps:wsp>
                      <wps:wsp>
                        <wps:cNvPr id="107" name="Gerade Verbindung mit Pfeil 107"/>
                        <wps:cNvCnPr>
                          <a:stCxn id="67" idx="2"/>
                          <a:endCxn id="68" idx="0"/>
                        </wps:cNvCnPr>
                        <wps:spPr>
                          <a:xfrm>
                            <a:off x="1223976" y="539998"/>
                            <a:ext cx="0" cy="2531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8" name="Gerade Verbindung mit Pfeil 108"/>
                        <wps:cNvCnPr>
                          <a:stCxn id="68" idx="2"/>
                          <a:endCxn id="69" idx="0"/>
                        </wps:cNvCnPr>
                        <wps:spPr>
                          <a:xfrm>
                            <a:off x="1223976" y="1333186"/>
                            <a:ext cx="0" cy="25197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 name="Gerade Verbindung mit Pfeil 109"/>
                        <wps:cNvCnPr>
                          <a:stCxn id="69" idx="2"/>
                          <a:endCxn id="104" idx="0"/>
                        </wps:cNvCnPr>
                        <wps:spPr>
                          <a:xfrm>
                            <a:off x="1223976" y="2125158"/>
                            <a:ext cx="0" cy="22110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Gerade Verbindung mit Pfeil 110"/>
                        <wps:cNvCnPr>
                          <a:stCxn id="104" idx="2"/>
                          <a:endCxn id="105" idx="0"/>
                        </wps:cNvCnPr>
                        <wps:spPr>
                          <a:xfrm>
                            <a:off x="1223976" y="2886262"/>
                            <a:ext cx="0" cy="27486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 name="Rectangle 137"/>
                        <wps:cNvSpPr>
                          <a:spLocks noChangeArrowheads="1"/>
                        </wps:cNvSpPr>
                        <wps:spPr bwMode="auto">
                          <a:xfrm>
                            <a:off x="3598829" y="0"/>
                            <a:ext cx="2447951" cy="523190"/>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Grosser Rat</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1. Lesung</w:t>
                              </w:r>
                            </w:p>
                          </w:txbxContent>
                        </wps:txbx>
                        <wps:bodyPr rot="0" vert="horz" wrap="square" lIns="91440" tIns="45720" rIns="91440" bIns="45720" anchor="ctr" anchorCtr="0" upright="1">
                          <a:noAutofit/>
                        </wps:bodyPr>
                      </wps:wsp>
                      <wps:wsp>
                        <wps:cNvPr id="112" name="Rectangle 137"/>
                        <wps:cNvSpPr>
                          <a:spLocks noChangeArrowheads="1"/>
                        </wps:cNvSpPr>
                        <wps:spPr bwMode="auto">
                          <a:xfrm>
                            <a:off x="3598829" y="793188"/>
                            <a:ext cx="2447951" cy="541557"/>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Anpassungen, Änderungen</w:t>
                              </w:r>
                            </w:p>
                          </w:txbxContent>
                        </wps:txbx>
                        <wps:bodyPr rot="0" vert="horz" wrap="square" lIns="91440" tIns="45720" rIns="91440" bIns="45720" anchor="ctr" anchorCtr="0" upright="1">
                          <a:noAutofit/>
                        </wps:bodyPr>
                      </wps:wsp>
                      <wps:wsp>
                        <wps:cNvPr id="113" name="Rectangle 137"/>
                        <wps:cNvSpPr>
                          <a:spLocks noChangeArrowheads="1"/>
                        </wps:cNvSpPr>
                        <wps:spPr bwMode="auto">
                          <a:xfrm>
                            <a:off x="3598829" y="1585160"/>
                            <a:ext cx="2447951" cy="544116"/>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Grossratskommission</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Vorberatung</w:t>
                              </w:r>
                            </w:p>
                          </w:txbxContent>
                        </wps:txbx>
                        <wps:bodyPr rot="0" vert="horz" wrap="square" lIns="91440" tIns="45720" rIns="91440" bIns="45720" anchor="ctr" anchorCtr="0" upright="1">
                          <a:noAutofit/>
                        </wps:bodyPr>
                      </wps:wsp>
                      <wps:wsp>
                        <wps:cNvPr id="114" name="Gerade Verbindung mit Pfeil 114"/>
                        <wps:cNvCnPr>
                          <a:stCxn id="105" idx="3"/>
                          <a:endCxn id="111" idx="1"/>
                        </wps:cNvCnPr>
                        <wps:spPr>
                          <a:xfrm flipV="1">
                            <a:off x="2447951" y="261595"/>
                            <a:ext cx="1150878" cy="316953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5" name="Gerade Verbindung mit Pfeil 115"/>
                        <wps:cNvCnPr>
                          <a:stCxn id="112" idx="2"/>
                          <a:endCxn id="113" idx="0"/>
                        </wps:cNvCnPr>
                        <wps:spPr>
                          <a:xfrm>
                            <a:off x="4822805" y="1334745"/>
                            <a:ext cx="0" cy="2504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Gerade Verbindung mit Pfeil 116"/>
                        <wps:cNvCnPr>
                          <a:stCxn id="113" idx="2"/>
                          <a:endCxn id="106" idx="0"/>
                        </wps:cNvCnPr>
                        <wps:spPr>
                          <a:xfrm>
                            <a:off x="4822805" y="2129276"/>
                            <a:ext cx="0" cy="21698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Rectangle 137"/>
                        <wps:cNvSpPr>
                          <a:spLocks noChangeArrowheads="1"/>
                        </wps:cNvSpPr>
                        <wps:spPr bwMode="auto">
                          <a:xfrm>
                            <a:off x="3598829" y="3161126"/>
                            <a:ext cx="2447951" cy="539998"/>
                          </a:xfrm>
                          <a:prstGeom prst="rect">
                            <a:avLst/>
                          </a:prstGeom>
                          <a:noFill/>
                          <a:ln>
                            <a:solidFill>
                              <a:schemeClr val="tx1"/>
                            </a:solidFill>
                          </a:ln>
                          <a:extLst/>
                        </wps:spPr>
                        <wps:txb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Stimmberechtigte</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obligatorisches, respektive fakult</w:t>
                              </w:r>
                              <w:r>
                                <w:rPr>
                                  <w:rFonts w:ascii="Arial" w:eastAsia="Times New Roman" w:hAnsi="Arial" w:cs="Times New Roman"/>
                                  <w:color w:val="000000"/>
                                  <w:kern w:val="24"/>
                                  <w:sz w:val="20"/>
                                  <w:szCs w:val="20"/>
                                </w:rPr>
                                <w:t>a</w:t>
                              </w:r>
                              <w:r>
                                <w:rPr>
                                  <w:rFonts w:ascii="Arial" w:eastAsia="Times New Roman" w:hAnsi="Arial" w:cs="Times New Roman"/>
                                  <w:color w:val="000000"/>
                                  <w:kern w:val="24"/>
                                  <w:sz w:val="20"/>
                                  <w:szCs w:val="20"/>
                                </w:rPr>
                                <w:t>tives Referendum</w:t>
                              </w:r>
                            </w:p>
                          </w:txbxContent>
                        </wps:txbx>
                        <wps:bodyPr rot="0" vert="horz" wrap="square" lIns="91440" tIns="45720" rIns="91440" bIns="45720" anchor="ctr" anchorCtr="0" upright="1">
                          <a:noAutofit/>
                        </wps:bodyPr>
                      </wps:wsp>
                      <wps:wsp>
                        <wps:cNvPr id="118" name="Gerade Verbindung mit Pfeil 118"/>
                        <wps:cNvCnPr>
                          <a:stCxn id="106" idx="2"/>
                          <a:endCxn id="117" idx="0"/>
                        </wps:cNvCnPr>
                        <wps:spPr>
                          <a:xfrm>
                            <a:off x="4822805" y="2886262"/>
                            <a:ext cx="0" cy="27486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Gerade Verbindung mit Pfeil 119"/>
                        <wps:cNvCnPr>
                          <a:stCxn id="111" idx="2"/>
                          <a:endCxn id="112" idx="0"/>
                        </wps:cNvCnPr>
                        <wps:spPr>
                          <a:xfrm>
                            <a:off x="4822805" y="523190"/>
                            <a:ext cx="0" cy="26999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uppieren 32" o:spid="_x0000_s1026" style="width:425.2pt;height:291.45pt;mso-position-horizontal-relative:char;mso-position-vertical-relative:line" coordsize="60467,3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">
                <v:rect id="Rectangle 137" o:spid="_x0000_s1027" style="position:absolute;width:24479;height:5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clsMA&#10;AADbAAAADwAAAGRycy9kb3ducmV2LnhtbESPwWrDMBBE74X+g9hCLiWR40IS3MgmBAK5uNC0H7BY&#10;W8vEWimWHLt/XxUKPQ4z84bZV7PtxZ2G0DlWsF5lIIgbpztuFXx+nJY7ECEia+wdk4JvClCVjw97&#10;LLSb+J3ul9iKBOFQoAIToy+kDI0hi2HlPHHyvtxgMSY5tFIPOCW47WWeZRtpseO0YNDT0VBzvYxW&#10;wTzubrd6vFpDL3X/nEf/Vnuv1OJpPryCiDTH//Bf+6wVbLb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iclsMAAADbAAAADwAAAAAAAAAAAAAAAACYAgAAZHJzL2Rv&#10;d25yZXYueG1sUEsFBgAAAAAEAAQA9QAAAIg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Impuls</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Aus politischem Umfeld</w:t>
                        </w:r>
                      </w:p>
                    </w:txbxContent>
                  </v:textbox>
                </v:rect>
                <v:rect id="Rectangle 137" o:spid="_x0000_s1028" style="position:absolute;top:7931;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I5L8A&#10;AADbAAAADwAAAGRycy9kb3ducmV2LnhtbERPy4rCMBTdC/MP4QqzEU1VEOmYFhkQ3HTAxwdcmjtN&#10;sbmJTar17yeLAZeH896Vo+3Eg/rQOlawXGQgiGunW24UXC+H+RZEiMgaO8ek4EUByuJjssNcuyef&#10;6HGOjUghHHJUYGL0uZShNmQxLJwnTtyv6y3GBPtG6h6fKdx2cpVlG2mx5dRg0NO3ofp2HqyCcdje&#10;79Vws4bWVTdbRf9Tea/U53Tcf4GINMa3+N991Ao2aWz6kn6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BwjkvwAAANsAAAAPAAAAAAAAAAAAAAAAAJgCAABkcnMvZG93bnJl&#10;di54bWxQSwUGAAAAAAQABAD1AAAAhAM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1. Entwurf</w:t>
                        </w:r>
                      </w:p>
                    </w:txbxContent>
                  </v:textbox>
                </v:rect>
                <v:rect id="Rectangle 137" o:spid="_x0000_s1029" style="position:absolute;top:15851;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tf8MA&#10;AADbAAAADwAAAGRycy9kb3ducmV2LnhtbESPwWrDMBBE74X+g9hCLiWR40JI3MgmBAK5uNC0H7BY&#10;W8vEWimWHLt/XxUKPQ4z84bZV7PtxZ2G0DlWsF5lIIgbpztuFXx+nJZbECEia+wdk4JvClCVjw97&#10;LLSb+J3ul9iKBOFQoAIToy+kDI0hi2HlPHHyvtxgMSY5tFIPOCW47WWeZRtpseO0YNDT0VBzvYxW&#10;wTxub7d6vFpDL3X/nEf/Vnuv1OJpPryCiDTH//Bf+6wVbHbw+yX9AF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utf8MAAADbAAAADwAAAAAAAAAAAAAAAACYAgAAZHJzL2Rv&#10;d25yZXYueG1sUEsFBgAAAAAEAAQA9QAAAIg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Parteien/interessierte Kreise</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Vernehmlassung</w:t>
                        </w:r>
                      </w:p>
                    </w:txbxContent>
                  </v:textbox>
                </v:rect>
                <v:rect id="Rectangle 137" o:spid="_x0000_s1030" style="position:absolute;top:23462;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pOsAA&#10;AADcAAAADwAAAGRycy9kb3ducmV2LnhtbERP24rCMBB9F/Yfwgi+iKZeWKQaZREW9qWCuh8wNGNT&#10;bCaxSbX+/WZB8G0O5zqbXW8bcac21I4VzKYZCOLS6ZorBb/n78kKRIjIGhvHpOBJAXbbj8EGc+0e&#10;fKT7KVYihXDIUYGJ0edShtKQxTB1njhxF9dajAm2ldQtPlK4beQ8yz6lxZpTg0FPe0Pl9dRZBX23&#10;ut2K7moNLYpmPI/+UHiv1GjYf61BROrjW/xy/+g0P1vC/zPpA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OpOs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Vorlage an Grosser Rat</w:t>
                        </w:r>
                      </w:p>
                    </w:txbxContent>
                  </v:textbox>
                </v:rect>
                <v:rect id="Rectangle 137" o:spid="_x0000_s1031" style="position:absolute;top:31611;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8MocAA&#10;AADcAAAADwAAAGRycy9kb3ducmV2LnhtbERPzYrCMBC+C/sOYQQvoqmKi1SjLMLCXiqo+wBDMzbF&#10;ZhKbVOvbbxYEb/Px/c5m19tG3KkNtWMFs2kGgrh0uuZKwe/5e7ICESKyxsYxKXhSgN32Y7DBXLsH&#10;H+l+ipVIIRxyVGBi9LmUoTRkMUydJ07cxbUWY4JtJXWLjxRuGznPsk9psebUYNDT3lB5PXVWQd+t&#10;breiu1pDi6IZz6M/FN4rNRr2X2sQkfr4Fr/cPzrNz5bw/0y6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98Moc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Grossratskommission</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Vorberatung</w:t>
                        </w:r>
                      </w:p>
                    </w:txbxContent>
                  </v:textbox>
                </v:rect>
                <v:rect id="Rectangle 137" o:spid="_x0000_s1032" style="position:absolute;left:35988;top:23462;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S1sAA&#10;AADcAAAADwAAAGRycy9kb3ducmV2LnhtbERP24rCMBB9F/yHMMK+yJqugpRqFFlY2JcKXj5gaGab&#10;YjOJTardvzeC4NscznXW28G24kZdaBwr+JplIIgrpxuuFZxPP585iBCRNbaOScE/BdhuxqM1Ftrd&#10;+UC3Y6xFCuFQoAIToy+kDJUhi2HmPHHi/lxnMSbY1VJ3eE/htpXzLFtKiw2nBoOevg1Vl2NvFQx9&#10;fr2W/cUaWpTtdB79vvReqY/JsFuBiDTEt/jl/tVpfraE5zPpAr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2S1s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Grosser Rat</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2. Lesung</w:t>
                        </w:r>
                      </w:p>
                    </w:txbxContent>
                  </v:textbox>
                </v:rect>
                <v:shapetype id="_x0000_t32" coordsize="21600,21600" o:spt="32" o:oned="t" path="m,l21600,21600e" filled="f">
                  <v:path arrowok="t" fillok="f" o:connecttype="none"/>
                  <o:lock v:ext="edit" shapetype="t"/>
                </v:shapetype>
                <v:shape id="Gerade Verbindung mit Pfeil 107" o:spid="_x0000_s1033" type="#_x0000_t32" style="position:absolute;left:12239;top:5399;width:0;height:25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q18EAAADcAAAADwAAAGRycy9kb3ducmV2LnhtbERPTYvCMBC9C/sfwgh701QXVKpRXOvK&#10;Xlu9eBuasa1tJqXJav33RljwNo/3OatNbxpxo85VlhVMxhEI4tzqigsFp+PPaAHCeWSNjWVS8CAH&#10;m/XHYIWxtndO6Zb5QoQQdjEqKL1vYyldXpJBN7YtceAutjPoA+wKqTu8h3DTyGkUzaTBikNDiS3t&#10;Ssrr7M8oMIf91z6vr2mafCfHvl5knJwfSn0O++0ShKfev8X/7l8d5kdzeD0TLp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harXwQAAANwAAAAPAAAAAAAAAAAAAAAA&#10;AKECAABkcnMvZG93bnJldi54bWxQSwUGAAAAAAQABAD5AAAAjwMAAAAA&#10;" strokecolor="black [3213]" strokeweight="2.25pt">
                  <v:stroke endarrow="block"/>
                </v:shape>
                <v:shape id="Gerade Verbindung mit Pfeil 108" o:spid="_x0000_s1034" type="#_x0000_t32" style="position:absolute;left:12239;top:13331;width:0;height:2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pcMAAADcAAAADwAAAGRycy9kb3ducmV2LnhtbESPQW/CMAyF75P4D5GRuI0UkCbUEdCg&#10;gHZt2WU3q/Haro1TNQHKv8eHSbvZes/vfd7sRtepGw2h8WxgMU9AEZfeNlwZ+LqcXtegQkS22Hkm&#10;Aw8KsNtOXjaYWn/nnG5FrJSEcEjRQB1jn2odypochrnviUX78YPDKOtQaTvgXcJdp5dJ8qYdNiwN&#10;NfZ0qKlsi6sz4M7H1bFsf/M822eXsV0XnH0/jJlNx493UJHG+G/+u/60gp8IrTwjE+jt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aPqXDAAAA3AAAAA8AAAAAAAAAAAAA&#10;AAAAoQIAAGRycy9kb3ducmV2LnhtbFBLBQYAAAAABAAEAPkAAACRAwAAAAA=&#10;" strokecolor="black [3213]" strokeweight="2.25pt">
                  <v:stroke endarrow="block"/>
                </v:shape>
                <v:shape id="Gerade Verbindung mit Pfeil 109" o:spid="_x0000_s1035" type="#_x0000_t32" style="position:absolute;left:12239;top:21251;width:0;height:22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abPsIAAADcAAAADwAAAGRycy9kb3ducmV2LnhtbERPTWuDQBC9B/oflin0FtemEKzNJrQ1&#10;DbmqvfQ2uBM1urPibhL9991Aobd5vM/Z7CbTiyuNrrWs4DmKQRBXVrdcK/guv5YJCOeRNfaWScFM&#10;Dnbbh8UGU21vnNO18LUIIexSVNB4P6RSuqohgy6yA3HgTnY06AMca6lHvIVw08tVHK+lwZZDQ4MD&#10;fTZUdcXFKDCH/cu+6s55nn1k5dQlBWc/s1JPj9P7GwhPk/8X/7mPOsyPX+H+TLh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abPsIAAADcAAAADwAAAAAAAAAAAAAA&#10;AAChAgAAZHJzL2Rvd25yZXYueG1sUEsFBgAAAAAEAAQA+QAAAJADAAAAAA==&#10;" strokecolor="black [3213]" strokeweight="2.25pt">
                  <v:stroke endarrow="block"/>
                </v:shape>
                <v:shape id="Gerade Verbindung mit Pfeil 110" o:spid="_x0000_s1036" type="#_x0000_t32" style="position:absolute;left:12239;top:28862;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WkfsQAAADcAAAADwAAAGRycy9kb3ducmV2LnhtbESPQW/CMAyF75P4D5GRdhtpmTShjlAB&#10;ZdOuLVx2sxqv7do4VZNB+ffzYdJutt7ze5+3+ewGdaUpdJ4NpKsEFHHtbceNgcv57WkDKkRki4Nn&#10;MnCnAPlu8bDFzPobl3StYqMkhEOGBtoYx0zrULfkMKz8SCzal58cRlmnRtsJbxLuBr1OkhftsGNp&#10;aHGkY0t1X/04A+799Hyq+++yLA7Fee43FRefd2Mel/P+FVSkOf6b/64/rOCn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taR+xAAAANwAAAAPAAAAAAAAAAAA&#10;AAAAAKECAABkcnMvZG93bnJldi54bWxQSwUGAAAAAAQABAD5AAAAkgMAAAAA&#10;" strokecolor="black [3213]" strokeweight="2.25pt">
                  <v:stroke endarrow="block"/>
                </v:shape>
                <v:rect id="Rectangle 137" o:spid="_x0000_s1037" style="position:absolute;left:35988;width:24479;height:52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2cf8AA&#10;AADcAAAADwAAAGRycy9kb3ducmV2LnhtbERPzYrCMBC+L/gOYQQvi6Z1YZFqFBEEL11Y9QGGZmyK&#10;zSQ2qda3NwsL3ubj+53VZrCtuFMXGscK8lkGgrhyuuFawfm0ny5AhIissXVMCp4UYLMefayw0O7B&#10;v3Q/xlqkEA4FKjAx+kLKUBmyGGbOEyfu4jqLMcGulrrDRwq3rZxn2be02HBqMOhpZ6i6HnurYOgX&#10;t1vZX62hr7L9nEf/U3qv1GQ8bJcgIg3xLf53H3San+fw90y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2cf8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Grosser Rat</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1. Lesung</w:t>
                        </w:r>
                      </w:p>
                    </w:txbxContent>
                  </v:textbox>
                </v:rect>
                <v:rect id="Rectangle 137" o:spid="_x0000_s1038" style="position:absolute;left:35988;top:7931;width:24479;height:5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8CCMAA&#10;AADcAAAADwAAAGRycy9kb3ducmV2LnhtbERPzYrCMBC+L/gOYQQvi6Z2YZFqFBEEL11Y9QGGZmyK&#10;zSQ2qda3NwsL3ubj+53VZrCtuFMXGscK5rMMBHHldMO1gvNpP12ACBFZY+uYFDwpwGY9+lhhod2D&#10;f+l+jLVIIRwKVGBi9IWUoTJkMcycJ07cxXUWY4JdLXWHjxRuW5ln2be02HBqMOhpZ6i6HnurYOgX&#10;t1vZX62hr7L9zKP/Kb1XajIetksQkYb4Fv+7DzrNn+fw90y6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8CCM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Regierungsrat/Verwaltung</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Anpassungen, Änderungen</w:t>
                        </w:r>
                      </w:p>
                    </w:txbxContent>
                  </v:textbox>
                </v:rect>
                <v:rect id="Rectangle 137" o:spid="_x0000_s1039" style="position:absolute;left:35988;top:15851;width:24479;height:5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nk78A&#10;AADcAAAADwAAAGRycy9kb3ducmV2LnhtbERPzYrCMBC+L/gOYQQvy5qqIFKNIoLgpYK6DzA0Y1Ns&#10;JrFJtb69WVjwNh/f76w2vW3Eg9pQO1YwGWcgiEuna64U/F72PwsQISJrbByTghcF2KwHXyvMtXvy&#10;iR7nWIkUwiFHBSZGn0sZSkMWw9h54sRdXWsxJthWUrf4TOG2kdMsm0uLNacGg552hsrbubMK+m5x&#10;vxfdzRqaFc33NPpj4b1So2G/XYKI1MeP+N990Gn+ZAZ/z6QL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o6eTvwAAANwAAAAPAAAAAAAAAAAAAAAAAJgCAABkcnMvZG93bnJl&#10;di54bWxQSwUGAAAAAAQABAD1AAAAhAM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Grossratskommission</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Vorberatung</w:t>
                        </w:r>
                      </w:p>
                    </w:txbxContent>
                  </v:textbox>
                </v:rect>
                <v:shape id="Gerade Verbindung mit Pfeil 114" o:spid="_x0000_s1040" type="#_x0000_t32" style="position:absolute;left:24479;top:2615;width:11509;height:316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gUSsIAAADcAAAADwAAAGRycy9kb3ducmV2LnhtbERPzYrCMBC+L/gOYQQvi6a6IlKNokLZ&#10;hfVi9QGGZmyrzaQksda33yws7G0+vt9Zb3vTiI6cry0rmE4SEMSF1TWXCi7nbLwE4QOyxsYyKXiR&#10;h+1m8LbGVNsnn6jLQyliCPsUFVQhtKmUvqjIoJ/YljhyV+sMhghdKbXDZww3jZwlyUIarDk2VNjS&#10;oaLinj+MAn+UN/k9f88/zq8u+3TZ/hKOJ6VGw363AhGoD//iP/eXjvOnc/h9Jl4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KgUSsIAAADcAAAADwAAAAAAAAAAAAAA&#10;AAChAgAAZHJzL2Rvd25yZXYueG1sUEsFBgAAAAAEAAQA+QAAAJADAAAAAA==&#10;" strokecolor="black [3213]" strokeweight="2.25pt">
                  <v:stroke endarrow="block"/>
                </v:shape>
                <v:shape id="Gerade Verbindung mit Pfeil 115" o:spid="_x0000_s1041" type="#_x0000_t32" style="position:absolute;left:48228;top:13347;width:0;height:2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IH5sEAAADcAAAADwAAAGRycy9kb3ducmV2LnhtbERPTYvCMBC9C/sfwizsTVMVRbpG2bWu&#10;eG31srehGdvaZlKaqPXfG0HwNo/3Oct1bxpxpc5VlhWMRxEI4tzqigsFx8PfcAHCeWSNjWVScCcH&#10;69XHYImxtjdO6Zr5QoQQdjEqKL1vYyldXpJBN7ItceBOtjPoA+wKqTu8hXDTyEkUzaXBikNDiS1t&#10;Ssrr7GIUmN12us3rc5omv8mhrxcZJ/93pb4++59vEJ56/xa/3Hsd5o9n8HwmX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wgfmwQAAANwAAAAPAAAAAAAAAAAAAAAA&#10;AKECAABkcnMvZG93bnJldi54bWxQSwUGAAAAAAQABAD5AAAAjwMAAAAA&#10;" strokecolor="black [3213]" strokeweight="2.25pt">
                  <v:stroke endarrow="block"/>
                </v:shape>
                <v:shape id="Gerade Verbindung mit Pfeil 116" o:spid="_x0000_s1042" type="#_x0000_t32" style="position:absolute;left:48228;top:21292;width:0;height:2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CZkcIAAADcAAAADwAAAGRycy9kb3ducmV2LnhtbERPTWuDQBC9F/Iflgn01qymIMFkE9po&#10;S6+aXHIb3Ika3Vlxt4n++26h0Ns83ufsDpPpxZ1G11pWEK8iEMSV1S3XCs6nj5cNCOeRNfaWScFM&#10;Dg77xdMOU20fXNC99LUIIexSVNB4P6RSuqohg25lB+LAXe1o0Ac41lKP+AjhppfrKEqkwZZDQ4MD&#10;HRuquvLbKDCf+WtedbeiyN6z09RtSs4us1LPy+ltC8LT5P/Ff+4vHebHCfw+Ey6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CZkcIAAADcAAAADwAAAAAAAAAAAAAA&#10;AAChAgAAZHJzL2Rvd25yZXYueG1sUEsFBgAAAAAEAAQA+QAAAJADAAAAAA==&#10;" strokecolor="black [3213]" strokeweight="2.25pt">
                  <v:stroke endarrow="block"/>
                </v:shape>
                <v:rect id="Rectangle 137" o:spid="_x0000_s1043" style="position:absolute;left:35988;top:31611;width:24479;height:5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ihkMAA&#10;AADcAAAADwAAAGRycy9kb3ducmV2LnhtbERP24rCMBB9F/yHMMK+yJqq4Eo1yrIg+FLBywcMzdgU&#10;m0lsUu3+/WZB8G0O5zrrbW8b8aA21I4VTCcZCOLS6ZorBZfz7nMJIkRkjY1jUvBLAbab4WCNuXZP&#10;PtLjFCuRQjjkqMDE6HMpQ2nIYpg4T5y4q2stxgTbSuoWnyncNnKWZQtpsebUYNDTj6Hyduqsgr5b&#10;3u9Fd7OG5kUznkV/KLxX6mPUf69AROrjW/xy73WaP/2C/2fS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ihkMAAAADcAAAADwAAAAAAAAAAAAAAAACYAgAAZHJzL2Rvd25y&#10;ZXYueG1sUEsFBgAAAAAEAAQA9QAAAIUDAAAAAA==&#10;" filled="f" strokecolor="black [3213]">
                  <v:textbox>
                    <w:txbxContent>
                      <w:p w:rsidR="006B54AF" w:rsidRDefault="006B54AF" w:rsidP="006B54AF">
                        <w:pPr>
                          <w:pStyle w:val="StandardWeb"/>
                          <w:spacing w:before="0" w:beforeAutospacing="0" w:after="0" w:afterAutospacing="0"/>
                          <w:jc w:val="center"/>
                        </w:pPr>
                        <w:r>
                          <w:rPr>
                            <w:rFonts w:ascii="Arial" w:eastAsia="Times New Roman" w:hAnsi="Arial" w:cs="Times New Roman"/>
                            <w:b/>
                            <w:bCs/>
                            <w:color w:val="000000"/>
                            <w:kern w:val="24"/>
                            <w:sz w:val="20"/>
                            <w:szCs w:val="20"/>
                          </w:rPr>
                          <w:t>Stimmberechtigte</w:t>
                        </w:r>
                      </w:p>
                      <w:p w:rsidR="006B54AF" w:rsidRDefault="006B54AF" w:rsidP="006B54AF">
                        <w:pPr>
                          <w:pStyle w:val="StandardWeb"/>
                          <w:spacing w:before="0" w:beforeAutospacing="0" w:after="0" w:afterAutospacing="0"/>
                          <w:jc w:val="center"/>
                        </w:pPr>
                        <w:r>
                          <w:rPr>
                            <w:rFonts w:ascii="Arial" w:eastAsia="Times New Roman" w:hAnsi="Arial" w:cs="Times New Roman"/>
                            <w:color w:val="000000"/>
                            <w:kern w:val="24"/>
                            <w:sz w:val="20"/>
                            <w:szCs w:val="20"/>
                          </w:rPr>
                          <w:t>obligatorisches, respektive fakult</w:t>
                        </w:r>
                        <w:r>
                          <w:rPr>
                            <w:rFonts w:ascii="Arial" w:eastAsia="Times New Roman" w:hAnsi="Arial" w:cs="Times New Roman"/>
                            <w:color w:val="000000"/>
                            <w:kern w:val="24"/>
                            <w:sz w:val="20"/>
                            <w:szCs w:val="20"/>
                          </w:rPr>
                          <w:t>a</w:t>
                        </w:r>
                        <w:r>
                          <w:rPr>
                            <w:rFonts w:ascii="Arial" w:eastAsia="Times New Roman" w:hAnsi="Arial" w:cs="Times New Roman"/>
                            <w:color w:val="000000"/>
                            <w:kern w:val="24"/>
                            <w:sz w:val="20"/>
                            <w:szCs w:val="20"/>
                          </w:rPr>
                          <w:t>tives Referendum</w:t>
                        </w:r>
                      </w:p>
                    </w:txbxContent>
                  </v:textbox>
                </v:rect>
                <v:shape id="Gerade Verbindung mit Pfeil 118" o:spid="_x0000_s1044" type="#_x0000_t32" style="position:absolute;left:48228;top:28862;width:0;height:27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OoeMQAAADcAAAADwAAAGRycy9kb3ducmV2LnhtbESPQW/CMAyF75P4D5GRdhtpmTShjlAB&#10;ZdOuLVx2sxqv7do4VZNB+ffzYdJutt7ze5+3+ewGdaUpdJ4NpKsEFHHtbceNgcv57WkDKkRki4Nn&#10;MnCnAPlu8bDFzPobl3StYqMkhEOGBtoYx0zrULfkMKz8SCzal58cRlmnRtsJbxLuBr1OkhftsGNp&#10;aHGkY0t1X/04A+799Hyq+++yLA7Fee43FRefd2Mel/P+FVSkOf6b/64/rOCnQiv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6h4xAAAANwAAAAPAAAAAAAAAAAA&#10;AAAAAKECAABkcnMvZG93bnJldi54bWxQSwUGAAAAAAQABAD5AAAAkgMAAAAA&#10;" strokecolor="black [3213]" strokeweight="2.25pt">
                  <v:stroke endarrow="block"/>
                </v:shape>
                <v:shape id="Gerade Verbindung mit Pfeil 119" o:spid="_x0000_s1045" type="#_x0000_t32" style="position:absolute;left:48228;top:5231;width:0;height:27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8N48EAAADcAAAADwAAAGRycy9kb3ducmV2LnhtbERPTYvCMBC9L/gfwgje1lSFRatR1Oqy&#10;11Yv3oZmbGubSWmi1n9vFhb2No/3OatNbxrxoM5VlhVMxhEI4tzqigsF59Pxcw7CeWSNjWVS8CIH&#10;m/XgY4Wxtk9O6ZH5QoQQdjEqKL1vYyldXpJBN7YtceCutjPoA+wKqTt8hnDTyGkUfUmDFYeGElva&#10;l5TX2d0oMN+H2SGvb2ma7JJTX88zTi4vpUbDfrsE4an3/+I/948O8ycL+H0mXCD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jw3jwQAAANwAAAAPAAAAAAAAAAAAAAAA&#10;AKECAABkcnMvZG93bnJldi54bWxQSwUGAAAAAAQABAD5AAAAjwMAAAAA&#10;" strokecolor="black [3213]" strokeweight="2.25pt">
                  <v:stroke endarrow="block"/>
                </v:shape>
                <w10:anchorlock/>
              </v:group>
            </w:pict>
          </mc:Fallback>
        </mc:AlternateContent>
      </w:r>
    </w:p>
    <w:p w:rsidR="006B54AF" w:rsidRDefault="006B54AF" w:rsidP="006B54AF">
      <w:pPr>
        <w:pStyle w:val="Text"/>
      </w:pPr>
    </w:p>
    <w:p w:rsidR="006D7ABD" w:rsidRPr="00D214F1" w:rsidRDefault="006D7ABD" w:rsidP="006B54AF">
      <w:pPr>
        <w:pStyle w:val="Text"/>
      </w:pPr>
    </w:p>
    <w:p w:rsidR="00A96F79" w:rsidRDefault="00A96F79" w:rsidP="006B54AF">
      <w:pPr>
        <w:pStyle w:val="Text"/>
      </w:pPr>
    </w:p>
    <w:sectPr w:rsidR="00A96F79" w:rsidSect="000C0AE7">
      <w:footerReference w:type="default" r:id="rId21"/>
      <w:pgSz w:w="11906" w:h="16838" w:code="9"/>
      <w:pgMar w:top="1758" w:right="879" w:bottom="1134" w:left="1418" w:header="567" w:footer="454" w:gutter="0"/>
      <w:pgNumType w:start="1" w:chapStyle="5" w:chapSep="enDash"/>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54">
      <wne:acd wne:acdName="acd0"/>
    </wne:keymap>
    <wne:keymap wne:kcmPrimary="0431">
      <wne:acd wne:acdName="acd4"/>
    </wne:keymap>
    <wne:keymap wne:kcmPrimary="0432">
      <wne:acd wne:acdName="acd3"/>
    </wne:keymap>
    <wne:keymap wne:kcmPrimary="0433">
      <wne:acd wne:acdName="acd2"/>
    </wne:keymap>
    <wne:keymap wne:kcmPrimary="0434">
      <wne:acd wne:acdName="acd1"/>
    </wne:keymap>
  </wne:keymaps>
  <wne:toolbars>
    <wne:acdManifest>
      <wne:acdEntry wne:acdName="acd0"/>
      <wne:acdEntry wne:acdName="acd1"/>
      <wne:acdEntry wne:acdName="acd2"/>
      <wne:acdEntry wne:acdName="acd3"/>
      <wne:acdEntry wne:acdName="acd4"/>
    </wne:acdManifest>
  </wne:toolbars>
  <wne:acds>
    <wne:acd wne:argValue="AgBUAGUAeAB0AA==" wne:acdName="acd0" wne:fciIndexBasedOn="0065"/>
    <wne:acd wne:argValue="AQAAAAQA" wne:acdName="acd1" wne:fciIndexBasedOn="0065"/>
    <wne:acd wne:argValue="AQAAAAMA" wne:acdName="acd2" wne:fciIndexBasedOn="0065"/>
    <wne:acd wne:argValue="AQAAAAIA" wne:acdName="acd3" wne:fciIndexBasedOn="0065"/>
    <wne:acd wne:argValue="AQAAAAE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7A" w:rsidRDefault="008A407A">
      <w:r>
        <w:separator/>
      </w:r>
    </w:p>
    <w:p w:rsidR="008A407A" w:rsidRDefault="008A407A"/>
  </w:endnote>
  <w:endnote w:type="continuationSeparator" w:id="0">
    <w:p w:rsidR="008A407A" w:rsidRDefault="008A407A">
      <w:r>
        <w:continuationSeparator/>
      </w:r>
    </w:p>
    <w:p w:rsidR="008A407A" w:rsidRDefault="008A4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7A" w:rsidRDefault="008A407A" w:rsidP="00EE7B72">
    <w:pPr>
      <w:pStyle w:val="Fuzeile"/>
    </w:pPr>
    <w:r>
      <w:fldChar w:fldCharType="begin"/>
    </w:r>
    <w:r>
      <w:instrText xml:space="preserve">PAGE  </w:instrText>
    </w:r>
    <w:r>
      <w:fldChar w:fldCharType="separate"/>
    </w:r>
    <w:r>
      <w:rPr>
        <w:noProof/>
      </w:rPr>
      <w:t>6</w:t>
    </w:r>
    <w:r>
      <w:fldChar w:fldCharType="end"/>
    </w:r>
  </w:p>
  <w:p w:rsidR="008A407A" w:rsidRDefault="008A407A"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6257BE" w:rsidRPr="005A6849" w:rsidTr="00D06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6257BE" w:rsidRPr="005A6849" w:rsidRDefault="006257BE" w:rsidP="006257BE">
          <w:pPr>
            <w:pStyle w:val="Fuzeile"/>
            <w:ind w:right="0"/>
            <w:rPr>
              <w:b w:val="0"/>
            </w:rPr>
          </w:pPr>
          <w:r w:rsidRPr="005A6849">
            <w:rPr>
              <w:b w:val="0"/>
            </w:rPr>
            <w:t xml:space="preserve">Modul </w:t>
          </w:r>
          <w:r>
            <w:rPr>
              <w:b w:val="0"/>
            </w:rPr>
            <w:t>5</w:t>
          </w:r>
        </w:p>
      </w:tc>
      <w:tc>
        <w:tcPr>
          <w:tcW w:w="3213" w:type="dxa"/>
        </w:tcPr>
        <w:p w:rsidR="006257BE" w:rsidRPr="005A6849" w:rsidRDefault="006257BE" w:rsidP="006257BE">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6257BE" w:rsidRPr="005A6849" w:rsidRDefault="006257BE" w:rsidP="006257BE">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6257BE" w:rsidRPr="001B6D83" w:rsidRDefault="006257BE" w:rsidP="006257BE">
    <w:pPr>
      <w:pStyle w:val="Fuzeile"/>
      <w:rPr>
        <w:sz w:val="2"/>
        <w:szCs w:val="2"/>
      </w:rPr>
    </w:pPr>
  </w:p>
  <w:p w:rsidR="006257BE" w:rsidRPr="006257BE" w:rsidRDefault="006257BE" w:rsidP="006257BE">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8A407A"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8A407A" w:rsidRPr="005A6849" w:rsidRDefault="008A407A" w:rsidP="006257BE">
          <w:pPr>
            <w:pStyle w:val="Fuzeile"/>
            <w:ind w:right="0"/>
            <w:rPr>
              <w:b w:val="0"/>
            </w:rPr>
          </w:pPr>
          <w:r w:rsidRPr="005A6849">
            <w:rPr>
              <w:b w:val="0"/>
            </w:rPr>
            <w:t xml:space="preserve">Modul </w:t>
          </w:r>
          <w:bookmarkStart w:id="1" w:name="Modul5"/>
          <w:r w:rsidR="006257BE">
            <w:rPr>
              <w:b w:val="0"/>
            </w:rPr>
            <w:t>5</w:t>
          </w:r>
          <w:bookmarkEnd w:id="1"/>
        </w:p>
      </w:tc>
      <w:tc>
        <w:tcPr>
          <w:tcW w:w="3213" w:type="dxa"/>
        </w:tcPr>
        <w:p w:rsidR="008A407A" w:rsidRPr="005A6849" w:rsidRDefault="008A407A" w:rsidP="006257BE">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p>
      </w:tc>
      <w:tc>
        <w:tcPr>
          <w:tcW w:w="3201" w:type="dxa"/>
        </w:tcPr>
        <w:p w:rsidR="008A407A" w:rsidRPr="005A6849" w:rsidRDefault="008A407A"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8A407A" w:rsidRPr="006A4229" w:rsidRDefault="008A407A"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126A8C"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126A8C" w:rsidRPr="005A6849" w:rsidRDefault="00126A8C" w:rsidP="006257BE">
          <w:pPr>
            <w:pStyle w:val="Fuzeile"/>
            <w:ind w:right="0"/>
            <w:rPr>
              <w:b w:val="0"/>
            </w:rPr>
          </w:pPr>
          <w:r w:rsidRPr="005A6849">
            <w:rPr>
              <w:b w:val="0"/>
            </w:rPr>
            <w:t xml:space="preserve">Modul </w:t>
          </w:r>
          <w:r>
            <w:rPr>
              <w:b w:val="0"/>
            </w:rPr>
            <w:t>5</w:t>
          </w:r>
        </w:p>
      </w:tc>
      <w:tc>
        <w:tcPr>
          <w:tcW w:w="3213" w:type="dxa"/>
        </w:tcPr>
        <w:p w:rsidR="00126A8C" w:rsidRPr="005A6849" w:rsidRDefault="00126A8C" w:rsidP="006257BE">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w:instrText>
          </w:r>
          <w:r>
            <w:rPr>
              <w:b w:val="0"/>
            </w:rPr>
            <w:instrText>5</w:instrText>
          </w:r>
          <w:r w:rsidRPr="005A6849">
            <w:rPr>
              <w:b w:val="0"/>
            </w:rPr>
            <w:instrText xml:space="preserve"> \h  \* MERGEFORMAT </w:instrText>
          </w:r>
          <w:r w:rsidRPr="005A6849">
            <w:fldChar w:fldCharType="separate"/>
          </w:r>
          <w:r>
            <w:rPr>
              <w:b w:val="0"/>
            </w:rPr>
            <w:t>5</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97659F">
            <w:rPr>
              <w:b w:val="0"/>
              <w:noProof/>
            </w:rPr>
            <w:t>4</w:t>
          </w:r>
          <w:r w:rsidRPr="005A6849">
            <w:fldChar w:fldCharType="end"/>
          </w:r>
        </w:p>
      </w:tc>
      <w:tc>
        <w:tcPr>
          <w:tcW w:w="3201" w:type="dxa"/>
        </w:tcPr>
        <w:p w:rsidR="00126A8C" w:rsidRPr="005A6849" w:rsidRDefault="00126A8C"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126A8C" w:rsidRPr="006A4229" w:rsidRDefault="00126A8C"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7A" w:rsidRDefault="008A407A">
      <w:r>
        <w:separator/>
      </w:r>
    </w:p>
    <w:p w:rsidR="008A407A" w:rsidRDefault="008A407A"/>
  </w:footnote>
  <w:footnote w:type="continuationSeparator" w:id="0">
    <w:p w:rsidR="008A407A" w:rsidRDefault="008A407A">
      <w:r>
        <w:continuationSeparator/>
      </w:r>
    </w:p>
    <w:p w:rsidR="008A407A" w:rsidRDefault="008A40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6257BE" w:rsidRPr="001C23DA" w:rsidTr="00D06187">
      <w:tc>
        <w:tcPr>
          <w:tcW w:w="586" w:type="pct"/>
          <w:shd w:val="clear" w:color="auto" w:fill="auto"/>
          <w:vAlign w:val="bottom"/>
        </w:tcPr>
        <w:p w:rsidR="006257BE" w:rsidRDefault="006257BE" w:rsidP="006257BE">
          <w:pPr>
            <w:pStyle w:val="Kopfzeile"/>
            <w:spacing w:after="60"/>
            <w:jc w:val="left"/>
          </w:pPr>
          <w:r>
            <w:rPr>
              <w:noProof/>
              <w:lang w:eastAsia="de-CH"/>
            </w:rPr>
            <w:drawing>
              <wp:inline distT="0" distB="0" distL="0" distR="0" wp14:anchorId="72FD5DDE" wp14:editId="7D070262">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6257BE" w:rsidRDefault="006257BE" w:rsidP="006257BE">
          <w:pPr>
            <w:pStyle w:val="Kopfzeile"/>
          </w:pPr>
        </w:p>
      </w:tc>
      <w:tc>
        <w:tcPr>
          <w:tcW w:w="502" w:type="pct"/>
          <w:shd w:val="clear" w:color="auto" w:fill="auto"/>
          <w:tcMar>
            <w:right w:w="0" w:type="dxa"/>
          </w:tcMar>
          <w:vAlign w:val="bottom"/>
        </w:tcPr>
        <w:p w:rsidR="006257BE" w:rsidRDefault="006257BE" w:rsidP="006257BE">
          <w:pPr>
            <w:pStyle w:val="Kopfzeile"/>
            <w:spacing w:after="60"/>
          </w:pPr>
        </w:p>
      </w:tc>
      <w:tc>
        <w:tcPr>
          <w:tcW w:w="565" w:type="pct"/>
          <w:shd w:val="clear" w:color="auto" w:fill="auto"/>
          <w:vAlign w:val="bottom"/>
        </w:tcPr>
        <w:p w:rsidR="006257BE" w:rsidRPr="00A41896" w:rsidRDefault="006257BE" w:rsidP="006257BE">
          <w:pPr>
            <w:pStyle w:val="Kopfzeile"/>
            <w:rPr>
              <w:b/>
              <w:color w:val="99CCFF"/>
              <w:sz w:val="60"/>
              <w:szCs w:val="60"/>
            </w:rPr>
          </w:pPr>
          <w:r w:rsidRPr="00A41896">
            <w:rPr>
              <w:b/>
              <w:color w:val="99CCFF"/>
              <w:sz w:val="60"/>
              <w:szCs w:val="60"/>
            </w:rPr>
            <w:fldChar w:fldCharType="begin"/>
          </w:r>
          <w:r w:rsidRPr="00A41896">
            <w:rPr>
              <w:b/>
              <w:color w:val="99CCFF"/>
              <w:sz w:val="60"/>
              <w:szCs w:val="60"/>
            </w:rPr>
            <w:instrText xml:space="preserve"> REF Modul5 \h  \* MERGEFORMAT </w:instrText>
          </w:r>
          <w:r w:rsidRPr="00A41896">
            <w:rPr>
              <w:b/>
              <w:color w:val="99CCFF"/>
              <w:sz w:val="60"/>
              <w:szCs w:val="60"/>
            </w:rPr>
          </w:r>
          <w:r w:rsidRPr="00A41896">
            <w:rPr>
              <w:b/>
              <w:color w:val="99CCFF"/>
              <w:sz w:val="60"/>
              <w:szCs w:val="60"/>
            </w:rPr>
            <w:fldChar w:fldCharType="separate"/>
          </w:r>
          <w:r w:rsidRPr="00A41896">
            <w:rPr>
              <w:b/>
              <w:bCs/>
              <w:color w:val="99CCFF"/>
              <w:sz w:val="60"/>
              <w:szCs w:val="60"/>
              <w:lang w:val="de-DE"/>
            </w:rPr>
            <w:t>5</w:t>
          </w:r>
          <w:r w:rsidRPr="00A41896">
            <w:rPr>
              <w:b/>
              <w:color w:val="99CCFF"/>
              <w:sz w:val="60"/>
              <w:szCs w:val="60"/>
            </w:rPr>
            <w:fldChar w:fldCharType="end"/>
          </w:r>
        </w:p>
      </w:tc>
    </w:tr>
  </w:tbl>
  <w:p w:rsidR="006257BE" w:rsidRPr="00055AD8" w:rsidRDefault="006257BE" w:rsidP="006257BE">
    <w:pPr>
      <w:pStyle w:val="Kopfzeile"/>
      <w:rPr>
        <w:sz w:val="2"/>
        <w:szCs w:val="2"/>
      </w:rPr>
    </w:pPr>
  </w:p>
  <w:p w:rsidR="006257BE" w:rsidRDefault="006257B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8A407A" w:rsidRPr="001C23DA" w:rsidTr="004772D0">
      <w:tc>
        <w:tcPr>
          <w:tcW w:w="586" w:type="pct"/>
          <w:shd w:val="clear" w:color="auto" w:fill="auto"/>
          <w:vAlign w:val="bottom"/>
        </w:tcPr>
        <w:p w:rsidR="008A407A" w:rsidRDefault="008A407A" w:rsidP="009F3EF7">
          <w:pPr>
            <w:pStyle w:val="Kopfzeile"/>
            <w:spacing w:after="60"/>
            <w:jc w:val="left"/>
          </w:pPr>
          <w:r>
            <w:rPr>
              <w:noProof/>
              <w:lang w:eastAsia="de-CH"/>
            </w:rPr>
            <w:drawing>
              <wp:inline distT="0" distB="0" distL="0" distR="0" wp14:anchorId="4352B733" wp14:editId="574AFF5C">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8A407A" w:rsidRDefault="008A407A" w:rsidP="008F03A9">
          <w:pPr>
            <w:pStyle w:val="Kopfzeile"/>
          </w:pPr>
        </w:p>
      </w:tc>
      <w:tc>
        <w:tcPr>
          <w:tcW w:w="502" w:type="pct"/>
          <w:shd w:val="clear" w:color="auto" w:fill="auto"/>
          <w:tcMar>
            <w:right w:w="0" w:type="dxa"/>
          </w:tcMar>
          <w:vAlign w:val="bottom"/>
        </w:tcPr>
        <w:p w:rsidR="008A407A" w:rsidRDefault="008A407A" w:rsidP="009F3EF7">
          <w:pPr>
            <w:pStyle w:val="Kopfzeile"/>
            <w:spacing w:after="60"/>
          </w:pPr>
        </w:p>
      </w:tc>
      <w:tc>
        <w:tcPr>
          <w:tcW w:w="565" w:type="pct"/>
          <w:shd w:val="clear" w:color="auto" w:fill="auto"/>
          <w:vAlign w:val="bottom"/>
        </w:tcPr>
        <w:p w:rsidR="008A407A" w:rsidRPr="00A41896" w:rsidRDefault="006257BE" w:rsidP="006257BE">
          <w:pPr>
            <w:pStyle w:val="Kopfzeile"/>
            <w:rPr>
              <w:b/>
              <w:color w:val="99CCFF"/>
              <w:sz w:val="60"/>
              <w:szCs w:val="60"/>
            </w:rPr>
          </w:pPr>
          <w:r w:rsidRPr="00A41896">
            <w:rPr>
              <w:b/>
              <w:color w:val="99CCFF"/>
              <w:sz w:val="60"/>
              <w:szCs w:val="60"/>
            </w:rPr>
            <w:fldChar w:fldCharType="begin"/>
          </w:r>
          <w:r w:rsidRPr="00A41896">
            <w:rPr>
              <w:b/>
              <w:color w:val="99CCFF"/>
              <w:sz w:val="60"/>
              <w:szCs w:val="60"/>
            </w:rPr>
            <w:instrText xml:space="preserve"> REF Modul5 \h  \* MERGEFORMAT </w:instrText>
          </w:r>
          <w:r w:rsidRPr="00A41896">
            <w:rPr>
              <w:b/>
              <w:color w:val="99CCFF"/>
              <w:sz w:val="60"/>
              <w:szCs w:val="60"/>
            </w:rPr>
          </w:r>
          <w:r w:rsidRPr="00A41896">
            <w:rPr>
              <w:b/>
              <w:color w:val="99CCFF"/>
              <w:sz w:val="60"/>
              <w:szCs w:val="60"/>
            </w:rPr>
            <w:fldChar w:fldCharType="separate"/>
          </w:r>
          <w:r w:rsidRPr="00A41896">
            <w:rPr>
              <w:b/>
              <w:bCs/>
              <w:color w:val="99CCFF"/>
              <w:sz w:val="60"/>
              <w:szCs w:val="60"/>
              <w:lang w:val="de-DE"/>
            </w:rPr>
            <w:t>5</w:t>
          </w:r>
          <w:r w:rsidRPr="00A41896">
            <w:rPr>
              <w:b/>
              <w:color w:val="99CCFF"/>
              <w:sz w:val="60"/>
              <w:szCs w:val="60"/>
            </w:rPr>
            <w:fldChar w:fldCharType="end"/>
          </w:r>
        </w:p>
      </w:tc>
    </w:tr>
  </w:tbl>
  <w:p w:rsidR="008A407A" w:rsidRPr="00EB63A3" w:rsidRDefault="008A407A"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97CEF08"/>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1CFC1407"/>
    <w:multiLevelType w:val="hybridMultilevel"/>
    <w:tmpl w:val="F10888DE"/>
    <w:lvl w:ilvl="0" w:tplc="E1063D32">
      <w:start w:val="1"/>
      <w:numFmt w:val="decimal"/>
      <w:lvlText w:val="%1."/>
      <w:lvlJc w:val="left"/>
      <w:pPr>
        <w:ind w:left="720" w:hanging="360"/>
      </w:pPr>
      <w:rPr>
        <w:rFonts w:ascii="Arial" w:eastAsia="Times New Roman" w:hAnsi="Arial" w:cs="Times New Roman" w:hint="default"/>
        <w:color w:val="000000" w:themeColor="text1"/>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54B36E8"/>
    <w:multiLevelType w:val="hybridMultilevel"/>
    <w:tmpl w:val="075004DE"/>
    <w:lvl w:ilvl="0" w:tplc="03D08A6E">
      <w:start w:val="1"/>
      <w:numFmt w:val="decimal"/>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5">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6">
    <w:nsid w:val="4B680FFE"/>
    <w:multiLevelType w:val="hybridMultilevel"/>
    <w:tmpl w:val="2F6A5FE6"/>
    <w:lvl w:ilvl="0" w:tplc="9622FB7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7D7C4697"/>
    <w:multiLevelType w:val="multilevel"/>
    <w:tmpl w:val="41A02A7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7"/>
  </w:num>
  <w:num w:numId="2">
    <w:abstractNumId w:val="4"/>
  </w:num>
  <w:num w:numId="3">
    <w:abstractNumId w:val="1"/>
  </w:num>
  <w:num w:numId="4">
    <w:abstractNumId w:val="2"/>
  </w:num>
  <w:num w:numId="5">
    <w:abstractNumId w:val="6"/>
  </w:num>
  <w:num w:numId="6">
    <w:abstractNumId w:val="0"/>
  </w:num>
  <w:num w:numId="7">
    <w:abstractNumId w:val="5"/>
  </w:num>
  <w:num w:numId="8">
    <w:abstractNumId w:val="8"/>
  </w:num>
  <w:num w:numId="9">
    <w:abstractNumId w:val="0"/>
  </w:num>
  <w:num w:numId="10">
    <w:abstractNumId w:val="0"/>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defaultTableStyle w:val="Tabellenraster"/>
  <w:noPunctuationKerning/>
  <w:characterSpacingControl w:val="doNotCompress"/>
  <w:doNotValidateAgainstSchema/>
  <w:doNotDemarcateInvalidXml/>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C3"/>
    <w:rsid w:val="000016A9"/>
    <w:rsid w:val="00006DEC"/>
    <w:rsid w:val="00016366"/>
    <w:rsid w:val="000220BA"/>
    <w:rsid w:val="00026A0B"/>
    <w:rsid w:val="000331C3"/>
    <w:rsid w:val="00035DFD"/>
    <w:rsid w:val="0004743B"/>
    <w:rsid w:val="00055471"/>
    <w:rsid w:val="000559A3"/>
    <w:rsid w:val="00055ADA"/>
    <w:rsid w:val="000613F0"/>
    <w:rsid w:val="0006217F"/>
    <w:rsid w:val="0006548E"/>
    <w:rsid w:val="00072AE5"/>
    <w:rsid w:val="000735E9"/>
    <w:rsid w:val="00077D28"/>
    <w:rsid w:val="00084744"/>
    <w:rsid w:val="0009270C"/>
    <w:rsid w:val="000A5811"/>
    <w:rsid w:val="000B1692"/>
    <w:rsid w:val="000B3E11"/>
    <w:rsid w:val="000B4BC4"/>
    <w:rsid w:val="000C0A91"/>
    <w:rsid w:val="000C0AE7"/>
    <w:rsid w:val="000C110A"/>
    <w:rsid w:val="000C5B69"/>
    <w:rsid w:val="000D70A0"/>
    <w:rsid w:val="001050DD"/>
    <w:rsid w:val="00112260"/>
    <w:rsid w:val="00112F11"/>
    <w:rsid w:val="00126A8C"/>
    <w:rsid w:val="001300E8"/>
    <w:rsid w:val="00130777"/>
    <w:rsid w:val="001315C9"/>
    <w:rsid w:val="00137CFB"/>
    <w:rsid w:val="00141C19"/>
    <w:rsid w:val="00150577"/>
    <w:rsid w:val="001523C8"/>
    <w:rsid w:val="00153A56"/>
    <w:rsid w:val="00156706"/>
    <w:rsid w:val="00156A08"/>
    <w:rsid w:val="001578B7"/>
    <w:rsid w:val="00164BB3"/>
    <w:rsid w:val="001700C1"/>
    <w:rsid w:val="00180AA5"/>
    <w:rsid w:val="001811F9"/>
    <w:rsid w:val="00181DA4"/>
    <w:rsid w:val="00190994"/>
    <w:rsid w:val="00191D3C"/>
    <w:rsid w:val="00196A43"/>
    <w:rsid w:val="00197728"/>
    <w:rsid w:val="001A0E74"/>
    <w:rsid w:val="001A3F0C"/>
    <w:rsid w:val="001A5978"/>
    <w:rsid w:val="001A61D5"/>
    <w:rsid w:val="001B4E94"/>
    <w:rsid w:val="001C020A"/>
    <w:rsid w:val="001C23DA"/>
    <w:rsid w:val="001C2F66"/>
    <w:rsid w:val="001C7697"/>
    <w:rsid w:val="001E0D86"/>
    <w:rsid w:val="001F1126"/>
    <w:rsid w:val="001F1E15"/>
    <w:rsid w:val="001F5670"/>
    <w:rsid w:val="00203177"/>
    <w:rsid w:val="002260AB"/>
    <w:rsid w:val="00226569"/>
    <w:rsid w:val="00233ED6"/>
    <w:rsid w:val="0023549D"/>
    <w:rsid w:val="00235B09"/>
    <w:rsid w:val="00251F5B"/>
    <w:rsid w:val="00253C33"/>
    <w:rsid w:val="00254DC5"/>
    <w:rsid w:val="00255BB8"/>
    <w:rsid w:val="00255D71"/>
    <w:rsid w:val="00262B5E"/>
    <w:rsid w:val="0026568D"/>
    <w:rsid w:val="0027730F"/>
    <w:rsid w:val="002828C3"/>
    <w:rsid w:val="0028336F"/>
    <w:rsid w:val="0029117E"/>
    <w:rsid w:val="00291E91"/>
    <w:rsid w:val="002921AD"/>
    <w:rsid w:val="0029498C"/>
    <w:rsid w:val="002A2CE9"/>
    <w:rsid w:val="002C48DB"/>
    <w:rsid w:val="002C4D5E"/>
    <w:rsid w:val="002C5B27"/>
    <w:rsid w:val="002D363A"/>
    <w:rsid w:val="002D456E"/>
    <w:rsid w:val="002D5BE6"/>
    <w:rsid w:val="002D64E6"/>
    <w:rsid w:val="002E423F"/>
    <w:rsid w:val="002F2112"/>
    <w:rsid w:val="00303CD3"/>
    <w:rsid w:val="00304CBF"/>
    <w:rsid w:val="00323644"/>
    <w:rsid w:val="00324A39"/>
    <w:rsid w:val="00334F39"/>
    <w:rsid w:val="00341E49"/>
    <w:rsid w:val="00342C06"/>
    <w:rsid w:val="003453E5"/>
    <w:rsid w:val="003465F0"/>
    <w:rsid w:val="00346923"/>
    <w:rsid w:val="00360D38"/>
    <w:rsid w:val="003854B8"/>
    <w:rsid w:val="003A2E68"/>
    <w:rsid w:val="003B0EDC"/>
    <w:rsid w:val="003C0264"/>
    <w:rsid w:val="003C1893"/>
    <w:rsid w:val="003C298A"/>
    <w:rsid w:val="003C4902"/>
    <w:rsid w:val="003E353D"/>
    <w:rsid w:val="003E42B3"/>
    <w:rsid w:val="00401C8C"/>
    <w:rsid w:val="00411AF4"/>
    <w:rsid w:val="00412296"/>
    <w:rsid w:val="00414EE3"/>
    <w:rsid w:val="00430260"/>
    <w:rsid w:val="00451652"/>
    <w:rsid w:val="004657B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4D0F"/>
    <w:rsid w:val="004D12A4"/>
    <w:rsid w:val="004D3F9E"/>
    <w:rsid w:val="004D6424"/>
    <w:rsid w:val="004E21F2"/>
    <w:rsid w:val="004F0AFB"/>
    <w:rsid w:val="005007BC"/>
    <w:rsid w:val="00510D43"/>
    <w:rsid w:val="00521730"/>
    <w:rsid w:val="00526722"/>
    <w:rsid w:val="00531B1D"/>
    <w:rsid w:val="005331FC"/>
    <w:rsid w:val="005350DD"/>
    <w:rsid w:val="005353D5"/>
    <w:rsid w:val="005355A2"/>
    <w:rsid w:val="00537596"/>
    <w:rsid w:val="00552697"/>
    <w:rsid w:val="005637CF"/>
    <w:rsid w:val="0057406C"/>
    <w:rsid w:val="00574FFC"/>
    <w:rsid w:val="00581D01"/>
    <w:rsid w:val="00590C25"/>
    <w:rsid w:val="0059183C"/>
    <w:rsid w:val="00597C2B"/>
    <w:rsid w:val="005A6849"/>
    <w:rsid w:val="005B1914"/>
    <w:rsid w:val="005B1965"/>
    <w:rsid w:val="005B7B52"/>
    <w:rsid w:val="005C6136"/>
    <w:rsid w:val="005D16B8"/>
    <w:rsid w:val="005D54C5"/>
    <w:rsid w:val="005D634C"/>
    <w:rsid w:val="005E3518"/>
    <w:rsid w:val="005F2AA3"/>
    <w:rsid w:val="005F327C"/>
    <w:rsid w:val="005F41E3"/>
    <w:rsid w:val="005F6551"/>
    <w:rsid w:val="006052BE"/>
    <w:rsid w:val="00616425"/>
    <w:rsid w:val="00616A90"/>
    <w:rsid w:val="00624FC2"/>
    <w:rsid w:val="006257BE"/>
    <w:rsid w:val="00625BE5"/>
    <w:rsid w:val="006327FF"/>
    <w:rsid w:val="00632A2C"/>
    <w:rsid w:val="00637CD6"/>
    <w:rsid w:val="00646FD5"/>
    <w:rsid w:val="00651378"/>
    <w:rsid w:val="0065411F"/>
    <w:rsid w:val="006662AF"/>
    <w:rsid w:val="00666DB8"/>
    <w:rsid w:val="00683A5B"/>
    <w:rsid w:val="00694656"/>
    <w:rsid w:val="00695574"/>
    <w:rsid w:val="00696A14"/>
    <w:rsid w:val="0069718B"/>
    <w:rsid w:val="00697254"/>
    <w:rsid w:val="006A2EE3"/>
    <w:rsid w:val="006A4229"/>
    <w:rsid w:val="006B54AF"/>
    <w:rsid w:val="006C0215"/>
    <w:rsid w:val="006D3FD0"/>
    <w:rsid w:val="006D7ABD"/>
    <w:rsid w:val="006E3718"/>
    <w:rsid w:val="006F05AB"/>
    <w:rsid w:val="006F64A8"/>
    <w:rsid w:val="00701CA9"/>
    <w:rsid w:val="00703AA6"/>
    <w:rsid w:val="00715357"/>
    <w:rsid w:val="007211F8"/>
    <w:rsid w:val="00721AA4"/>
    <w:rsid w:val="00722A1B"/>
    <w:rsid w:val="007255DB"/>
    <w:rsid w:val="007270EA"/>
    <w:rsid w:val="007273EC"/>
    <w:rsid w:val="00734D62"/>
    <w:rsid w:val="007409CD"/>
    <w:rsid w:val="0074206A"/>
    <w:rsid w:val="0074677D"/>
    <w:rsid w:val="00747386"/>
    <w:rsid w:val="00751C0E"/>
    <w:rsid w:val="00772A42"/>
    <w:rsid w:val="007747F8"/>
    <w:rsid w:val="0077544D"/>
    <w:rsid w:val="007758F2"/>
    <w:rsid w:val="00776581"/>
    <w:rsid w:val="007838FD"/>
    <w:rsid w:val="007914A0"/>
    <w:rsid w:val="007A10D5"/>
    <w:rsid w:val="007B29AB"/>
    <w:rsid w:val="007B3BE4"/>
    <w:rsid w:val="007C14D6"/>
    <w:rsid w:val="007C38B3"/>
    <w:rsid w:val="007C3DC6"/>
    <w:rsid w:val="007D49B4"/>
    <w:rsid w:val="007E0DB7"/>
    <w:rsid w:val="007E47E2"/>
    <w:rsid w:val="007F21A1"/>
    <w:rsid w:val="007F3294"/>
    <w:rsid w:val="007F6DE8"/>
    <w:rsid w:val="00807A9B"/>
    <w:rsid w:val="008121B4"/>
    <w:rsid w:val="0081548F"/>
    <w:rsid w:val="00816BA2"/>
    <w:rsid w:val="00816D21"/>
    <w:rsid w:val="008171E0"/>
    <w:rsid w:val="008247B3"/>
    <w:rsid w:val="008308FB"/>
    <w:rsid w:val="0083155A"/>
    <w:rsid w:val="00832ABC"/>
    <w:rsid w:val="0084241B"/>
    <w:rsid w:val="00844916"/>
    <w:rsid w:val="00844FBC"/>
    <w:rsid w:val="008470FB"/>
    <w:rsid w:val="00853815"/>
    <w:rsid w:val="00853E66"/>
    <w:rsid w:val="008579F4"/>
    <w:rsid w:val="00860CD3"/>
    <w:rsid w:val="008706A7"/>
    <w:rsid w:val="00874C7C"/>
    <w:rsid w:val="00875C8B"/>
    <w:rsid w:val="00877AA7"/>
    <w:rsid w:val="00886931"/>
    <w:rsid w:val="008872E8"/>
    <w:rsid w:val="008902C9"/>
    <w:rsid w:val="008A407A"/>
    <w:rsid w:val="008B111D"/>
    <w:rsid w:val="008B3756"/>
    <w:rsid w:val="008C07EA"/>
    <w:rsid w:val="008C6534"/>
    <w:rsid w:val="008D591F"/>
    <w:rsid w:val="008D7F32"/>
    <w:rsid w:val="008E01F0"/>
    <w:rsid w:val="008E297F"/>
    <w:rsid w:val="008F03A9"/>
    <w:rsid w:val="008F7D0E"/>
    <w:rsid w:val="00901BE4"/>
    <w:rsid w:val="00902211"/>
    <w:rsid w:val="009031E9"/>
    <w:rsid w:val="00904A6B"/>
    <w:rsid w:val="00917E28"/>
    <w:rsid w:val="00921D28"/>
    <w:rsid w:val="00932C66"/>
    <w:rsid w:val="00933576"/>
    <w:rsid w:val="009359B3"/>
    <w:rsid w:val="009515CA"/>
    <w:rsid w:val="00956501"/>
    <w:rsid w:val="00960F37"/>
    <w:rsid w:val="0096324E"/>
    <w:rsid w:val="0096565C"/>
    <w:rsid w:val="00967560"/>
    <w:rsid w:val="00967C0C"/>
    <w:rsid w:val="009718AF"/>
    <w:rsid w:val="0097484B"/>
    <w:rsid w:val="0097659F"/>
    <w:rsid w:val="009B4D8D"/>
    <w:rsid w:val="009C16A8"/>
    <w:rsid w:val="009C610D"/>
    <w:rsid w:val="009D2950"/>
    <w:rsid w:val="009D3721"/>
    <w:rsid w:val="009D4534"/>
    <w:rsid w:val="009D52D0"/>
    <w:rsid w:val="009E50F6"/>
    <w:rsid w:val="009F393C"/>
    <w:rsid w:val="009F3EF7"/>
    <w:rsid w:val="00A17FFA"/>
    <w:rsid w:val="00A236F7"/>
    <w:rsid w:val="00A3138D"/>
    <w:rsid w:val="00A36A7E"/>
    <w:rsid w:val="00A41896"/>
    <w:rsid w:val="00A5295A"/>
    <w:rsid w:val="00A60755"/>
    <w:rsid w:val="00A60BB1"/>
    <w:rsid w:val="00A76790"/>
    <w:rsid w:val="00A93078"/>
    <w:rsid w:val="00A93BFC"/>
    <w:rsid w:val="00A96F79"/>
    <w:rsid w:val="00A97294"/>
    <w:rsid w:val="00A978AF"/>
    <w:rsid w:val="00A97A25"/>
    <w:rsid w:val="00AB1564"/>
    <w:rsid w:val="00AC4BCD"/>
    <w:rsid w:val="00AC7537"/>
    <w:rsid w:val="00AD22D7"/>
    <w:rsid w:val="00AD4E5E"/>
    <w:rsid w:val="00AD5707"/>
    <w:rsid w:val="00AE405C"/>
    <w:rsid w:val="00AE6685"/>
    <w:rsid w:val="00AF08D0"/>
    <w:rsid w:val="00AF3FC7"/>
    <w:rsid w:val="00B04D4E"/>
    <w:rsid w:val="00B21B08"/>
    <w:rsid w:val="00B53BAD"/>
    <w:rsid w:val="00B54061"/>
    <w:rsid w:val="00B57A42"/>
    <w:rsid w:val="00B61EF5"/>
    <w:rsid w:val="00B72E54"/>
    <w:rsid w:val="00B7324F"/>
    <w:rsid w:val="00B749CD"/>
    <w:rsid w:val="00B759E3"/>
    <w:rsid w:val="00B877DC"/>
    <w:rsid w:val="00B967A4"/>
    <w:rsid w:val="00BA53F4"/>
    <w:rsid w:val="00BA610B"/>
    <w:rsid w:val="00BB03FC"/>
    <w:rsid w:val="00BC39E7"/>
    <w:rsid w:val="00BC6E21"/>
    <w:rsid w:val="00BD4955"/>
    <w:rsid w:val="00BE5B7D"/>
    <w:rsid w:val="00BF224E"/>
    <w:rsid w:val="00BF31F6"/>
    <w:rsid w:val="00BF78AF"/>
    <w:rsid w:val="00C03EC6"/>
    <w:rsid w:val="00C064B7"/>
    <w:rsid w:val="00C107A7"/>
    <w:rsid w:val="00C2270D"/>
    <w:rsid w:val="00C26AC7"/>
    <w:rsid w:val="00C35473"/>
    <w:rsid w:val="00C4277A"/>
    <w:rsid w:val="00C432E1"/>
    <w:rsid w:val="00C4362C"/>
    <w:rsid w:val="00C47419"/>
    <w:rsid w:val="00C50501"/>
    <w:rsid w:val="00C518B6"/>
    <w:rsid w:val="00C56F80"/>
    <w:rsid w:val="00C6787F"/>
    <w:rsid w:val="00C847C3"/>
    <w:rsid w:val="00C925C7"/>
    <w:rsid w:val="00C9757E"/>
    <w:rsid w:val="00CA2E4C"/>
    <w:rsid w:val="00CB604B"/>
    <w:rsid w:val="00CB64BB"/>
    <w:rsid w:val="00CC6B8E"/>
    <w:rsid w:val="00CD0E25"/>
    <w:rsid w:val="00CD42CC"/>
    <w:rsid w:val="00CD6467"/>
    <w:rsid w:val="00CE1A25"/>
    <w:rsid w:val="00CE2E6B"/>
    <w:rsid w:val="00CE789C"/>
    <w:rsid w:val="00CE7A7C"/>
    <w:rsid w:val="00D026E4"/>
    <w:rsid w:val="00D0372D"/>
    <w:rsid w:val="00D1178D"/>
    <w:rsid w:val="00D118CC"/>
    <w:rsid w:val="00D214F1"/>
    <w:rsid w:val="00D2242A"/>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F74"/>
    <w:rsid w:val="00D8616A"/>
    <w:rsid w:val="00D87CA8"/>
    <w:rsid w:val="00D87FC1"/>
    <w:rsid w:val="00D95CA8"/>
    <w:rsid w:val="00D96812"/>
    <w:rsid w:val="00D97B8D"/>
    <w:rsid w:val="00DA4CE6"/>
    <w:rsid w:val="00DA680F"/>
    <w:rsid w:val="00DB6E36"/>
    <w:rsid w:val="00DC4CC3"/>
    <w:rsid w:val="00DC716C"/>
    <w:rsid w:val="00DE446A"/>
    <w:rsid w:val="00DE6063"/>
    <w:rsid w:val="00DF7210"/>
    <w:rsid w:val="00E2055A"/>
    <w:rsid w:val="00E550F3"/>
    <w:rsid w:val="00E57A67"/>
    <w:rsid w:val="00E70A80"/>
    <w:rsid w:val="00E76D4A"/>
    <w:rsid w:val="00E77537"/>
    <w:rsid w:val="00E85CFB"/>
    <w:rsid w:val="00E92051"/>
    <w:rsid w:val="00EB1F9C"/>
    <w:rsid w:val="00EB48FB"/>
    <w:rsid w:val="00EB63A3"/>
    <w:rsid w:val="00EC35F8"/>
    <w:rsid w:val="00ED1E83"/>
    <w:rsid w:val="00ED62EC"/>
    <w:rsid w:val="00ED7414"/>
    <w:rsid w:val="00EE1345"/>
    <w:rsid w:val="00EE21E6"/>
    <w:rsid w:val="00EE610D"/>
    <w:rsid w:val="00EE7B72"/>
    <w:rsid w:val="00F01292"/>
    <w:rsid w:val="00F02D39"/>
    <w:rsid w:val="00F066F9"/>
    <w:rsid w:val="00F200C4"/>
    <w:rsid w:val="00F26CEB"/>
    <w:rsid w:val="00F4061E"/>
    <w:rsid w:val="00F42AEF"/>
    <w:rsid w:val="00F46BD1"/>
    <w:rsid w:val="00F60125"/>
    <w:rsid w:val="00F67E21"/>
    <w:rsid w:val="00F72BDA"/>
    <w:rsid w:val="00F73D60"/>
    <w:rsid w:val="00F74B12"/>
    <w:rsid w:val="00F75B69"/>
    <w:rsid w:val="00F82CB3"/>
    <w:rsid w:val="00F85AA7"/>
    <w:rsid w:val="00F86A15"/>
    <w:rsid w:val="00FA0C2F"/>
    <w:rsid w:val="00FD2A2A"/>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EB1F9C"/>
    <w:rPr>
      <w:rFonts w:ascii="Arial" w:hAnsi="Arial"/>
      <w:szCs w:val="24"/>
      <w:lang w:eastAsia="de-DE"/>
    </w:rPr>
  </w:style>
  <w:style w:type="paragraph" w:styleId="berschrift1">
    <w:name w:val="heading 1"/>
    <w:basedOn w:val="Standard"/>
    <w:next w:val="Text"/>
    <w:link w:val="berschrift1Zchn"/>
    <w:qFormat/>
    <w:rsid w:val="007B3BE4"/>
    <w:pPr>
      <w:keepNext/>
      <w:pageBreakBefore/>
      <w:numPr>
        <w:numId w:val="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link w:val="berschrift2Zchn"/>
    <w:qFormat/>
    <w:rsid w:val="007B3BE4"/>
    <w:pPr>
      <w:keepNext/>
      <w:numPr>
        <w:ilvl w:val="1"/>
        <w:numId w:val="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7B3BE4"/>
    <w:pPr>
      <w:keepNext/>
      <w:numPr>
        <w:ilvl w:val="2"/>
        <w:numId w:val="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7B3BE4"/>
    <w:pPr>
      <w:keepNext/>
      <w:numPr>
        <w:ilvl w:val="3"/>
        <w:numId w:val="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8"/>
      </w:numPr>
      <w:outlineLvl w:val="4"/>
    </w:pPr>
    <w:rPr>
      <w:bCs/>
      <w:iCs/>
      <w:szCs w:val="26"/>
    </w:rPr>
  </w:style>
  <w:style w:type="paragraph" w:styleId="berschrift6">
    <w:name w:val="heading 6"/>
    <w:basedOn w:val="Standard"/>
    <w:next w:val="Standard"/>
    <w:semiHidden/>
    <w:unhideWhenUsed/>
    <w:locked/>
    <w:pPr>
      <w:numPr>
        <w:ilvl w:val="5"/>
        <w:numId w:val="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8"/>
      </w:numPr>
      <w:spacing w:before="240" w:after="60"/>
      <w:outlineLvl w:val="6"/>
    </w:pPr>
  </w:style>
  <w:style w:type="paragraph" w:styleId="berschrift8">
    <w:name w:val="heading 8"/>
    <w:basedOn w:val="Standard"/>
    <w:next w:val="Standard"/>
    <w:semiHidden/>
    <w:unhideWhenUsed/>
    <w:locked/>
    <w:pPr>
      <w:numPr>
        <w:ilvl w:val="7"/>
        <w:numId w:val="8"/>
      </w:numPr>
      <w:spacing w:before="240" w:after="60"/>
      <w:outlineLvl w:val="7"/>
    </w:pPr>
    <w:rPr>
      <w:i/>
      <w:iCs/>
    </w:rPr>
  </w:style>
  <w:style w:type="paragraph" w:styleId="berschrift9">
    <w:name w:val="heading 9"/>
    <w:basedOn w:val="Standard"/>
    <w:next w:val="Standard"/>
    <w:semiHidden/>
    <w:unhideWhenUsed/>
    <w:locked/>
    <w:pPr>
      <w:numPr>
        <w:ilvl w:val="8"/>
        <w:numId w:val="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257BE"/>
    <w:pPr>
      <w:spacing w:after="20"/>
      <w:ind w:left="1134"/>
      <w:jc w:val="both"/>
    </w:pPr>
    <w:rPr>
      <w:rFonts w:cs="Arial"/>
    </w:rPr>
  </w:style>
  <w:style w:type="character" w:customStyle="1" w:styleId="TextZchn">
    <w:name w:val="Text Zchn"/>
    <w:basedOn w:val="Absatz-Standardschriftart"/>
    <w:link w:val="Text"/>
    <w:rsid w:val="006257BE"/>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6257BE"/>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6257BE"/>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6257BE"/>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257BE"/>
    <w:pPr>
      <w:numPr>
        <w:numId w:val="6"/>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6257BE"/>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1"/>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6257BE"/>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7B3BE4"/>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6257BE"/>
    <w:pPr>
      <w:numPr>
        <w:numId w:val="3"/>
      </w:numPr>
      <w:contextualSpacing/>
      <w:jc w:val="both"/>
    </w:pPr>
  </w:style>
  <w:style w:type="paragraph" w:customStyle="1" w:styleId="TextDoppelpunkt">
    <w:name w:val="Text Doppelpunkt"/>
    <w:basedOn w:val="Text"/>
    <w:qFormat/>
    <w:rsid w:val="006257BE"/>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6257BE"/>
    <w:pPr>
      <w:numPr>
        <w:numId w:val="4"/>
      </w:numPr>
      <w:tabs>
        <w:tab w:val="left" w:pos="284"/>
      </w:tabs>
    </w:pPr>
    <w:rPr>
      <w:rFonts w:eastAsia="Arial"/>
    </w:rPr>
  </w:style>
  <w:style w:type="paragraph" w:customStyle="1" w:styleId="NummerierungTabelle">
    <w:name w:val="Nummerierung Tabelle"/>
    <w:basedOn w:val="Standard"/>
    <w:qFormat/>
    <w:rsid w:val="006257BE"/>
    <w:pPr>
      <w:numPr>
        <w:numId w:val="7"/>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character" w:customStyle="1" w:styleId="berschrift1Zchn">
    <w:name w:val="Überschrift 1 Zchn"/>
    <w:basedOn w:val="Absatz-Standardschriftart"/>
    <w:link w:val="berschrift1"/>
    <w:rsid w:val="007B3BE4"/>
    <w:rPr>
      <w:rFonts w:ascii="Arial" w:hAnsi="Arial" w:cs="Arial"/>
      <w:b/>
      <w:bCs/>
      <w:kern w:val="32"/>
      <w:sz w:val="32"/>
      <w:szCs w:val="32"/>
      <w:lang w:eastAsia="de-DE"/>
    </w:rPr>
  </w:style>
  <w:style w:type="character" w:customStyle="1" w:styleId="berschrift2Zchn">
    <w:name w:val="Überschrift 2 Zchn"/>
    <w:basedOn w:val="Absatz-Standardschriftart"/>
    <w:link w:val="berschrift2"/>
    <w:rsid w:val="007B3BE4"/>
    <w:rPr>
      <w:rFonts w:ascii="Arial" w:hAnsi="Arial" w:cs="Arial"/>
      <w:bCs/>
      <w:iCs/>
      <w:sz w:val="28"/>
      <w:szCs w:val="28"/>
      <w:lang w:eastAsia="de-DE"/>
    </w:rPr>
  </w:style>
  <w:style w:type="table" w:customStyle="1" w:styleId="Tabellengitternetz">
    <w:name w:val="Tabellengitternetz"/>
    <w:basedOn w:val="NormaleTabelle"/>
    <w:rsid w:val="006D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6257BE"/>
    <w:pPr>
      <w:spacing w:before="400" w:after="400"/>
    </w:pPr>
    <w:rPr>
      <w:b/>
      <w:bCs/>
      <w:sz w:val="28"/>
      <w:szCs w:val="20"/>
    </w:rPr>
  </w:style>
  <w:style w:type="paragraph" w:customStyle="1" w:styleId="Informationen1">
    <w:name w:val="Informationen_1"/>
    <w:basedOn w:val="Informationen"/>
    <w:next w:val="Informationen"/>
    <w:qFormat/>
    <w:rsid w:val="006257BE"/>
    <w:pPr>
      <w:spacing w:before="0"/>
    </w:pPr>
    <w:rPr>
      <w:sz w:val="32"/>
    </w:rPr>
  </w:style>
  <w:style w:type="paragraph" w:styleId="StandardWeb">
    <w:name w:val="Normal (Web)"/>
    <w:basedOn w:val="Standard"/>
    <w:uiPriority w:val="99"/>
    <w:semiHidden/>
    <w:unhideWhenUsed/>
    <w:rsid w:val="00A96F79"/>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rsid w:val="006257BE"/>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rsid w:val="006257BE"/>
    <w:rPr>
      <w:rFonts w:ascii="Arial" w:eastAsiaTheme="minorEastAsia" w:hAnsi="Arial" w:cstheme="minorBidi"/>
      <w:sz w:val="56"/>
      <w:szCs w:val="22"/>
      <w:lang w:eastAsia="de-DE"/>
    </w:rPr>
  </w:style>
  <w:style w:type="paragraph" w:customStyle="1" w:styleId="text0">
    <w:name w:val="text"/>
    <w:basedOn w:val="Standard"/>
    <w:rsid w:val="00BF78AF"/>
    <w:pPr>
      <w:spacing w:before="100" w:beforeAutospacing="1" w:after="100" w:afterAutospacing="1"/>
    </w:pPr>
    <w:rPr>
      <w:rFonts w:ascii="Times New Roman" w:hAnsi="Times New Roman"/>
      <w:sz w:val="24"/>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EB1F9C"/>
    <w:rPr>
      <w:rFonts w:ascii="Arial" w:hAnsi="Arial"/>
      <w:szCs w:val="24"/>
      <w:lang w:eastAsia="de-DE"/>
    </w:rPr>
  </w:style>
  <w:style w:type="paragraph" w:styleId="berschrift1">
    <w:name w:val="heading 1"/>
    <w:basedOn w:val="Standard"/>
    <w:next w:val="Text"/>
    <w:link w:val="berschrift1Zchn"/>
    <w:qFormat/>
    <w:rsid w:val="007B3BE4"/>
    <w:pPr>
      <w:keepNext/>
      <w:pageBreakBefore/>
      <w:numPr>
        <w:numId w:val="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link w:val="berschrift2Zchn"/>
    <w:qFormat/>
    <w:rsid w:val="007B3BE4"/>
    <w:pPr>
      <w:keepNext/>
      <w:numPr>
        <w:ilvl w:val="1"/>
        <w:numId w:val="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7B3BE4"/>
    <w:pPr>
      <w:keepNext/>
      <w:numPr>
        <w:ilvl w:val="2"/>
        <w:numId w:val="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7B3BE4"/>
    <w:pPr>
      <w:keepNext/>
      <w:numPr>
        <w:ilvl w:val="3"/>
        <w:numId w:val="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8"/>
      </w:numPr>
      <w:outlineLvl w:val="4"/>
    </w:pPr>
    <w:rPr>
      <w:bCs/>
      <w:iCs/>
      <w:szCs w:val="26"/>
    </w:rPr>
  </w:style>
  <w:style w:type="paragraph" w:styleId="berschrift6">
    <w:name w:val="heading 6"/>
    <w:basedOn w:val="Standard"/>
    <w:next w:val="Standard"/>
    <w:semiHidden/>
    <w:unhideWhenUsed/>
    <w:locked/>
    <w:pPr>
      <w:numPr>
        <w:ilvl w:val="5"/>
        <w:numId w:val="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8"/>
      </w:numPr>
      <w:spacing w:before="240" w:after="60"/>
      <w:outlineLvl w:val="6"/>
    </w:pPr>
  </w:style>
  <w:style w:type="paragraph" w:styleId="berschrift8">
    <w:name w:val="heading 8"/>
    <w:basedOn w:val="Standard"/>
    <w:next w:val="Standard"/>
    <w:semiHidden/>
    <w:unhideWhenUsed/>
    <w:locked/>
    <w:pPr>
      <w:numPr>
        <w:ilvl w:val="7"/>
        <w:numId w:val="8"/>
      </w:numPr>
      <w:spacing w:before="240" w:after="60"/>
      <w:outlineLvl w:val="7"/>
    </w:pPr>
    <w:rPr>
      <w:i/>
      <w:iCs/>
    </w:rPr>
  </w:style>
  <w:style w:type="paragraph" w:styleId="berschrift9">
    <w:name w:val="heading 9"/>
    <w:basedOn w:val="Standard"/>
    <w:next w:val="Standard"/>
    <w:semiHidden/>
    <w:unhideWhenUsed/>
    <w:locked/>
    <w:pPr>
      <w:numPr>
        <w:ilvl w:val="8"/>
        <w:numId w:val="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6257BE"/>
    <w:pPr>
      <w:spacing w:after="20"/>
      <w:ind w:left="1134"/>
      <w:jc w:val="both"/>
    </w:pPr>
    <w:rPr>
      <w:rFonts w:cs="Arial"/>
    </w:rPr>
  </w:style>
  <w:style w:type="character" w:customStyle="1" w:styleId="TextZchn">
    <w:name w:val="Text Zchn"/>
    <w:basedOn w:val="Absatz-Standardschriftart"/>
    <w:link w:val="Text"/>
    <w:rsid w:val="006257BE"/>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6257BE"/>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6257BE"/>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6257BE"/>
    <w:pPr>
      <w:tabs>
        <w:tab w:val="clear" w:pos="284"/>
        <w:tab w:val="left" w:pos="1418"/>
      </w:tabs>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257BE"/>
    <w:pPr>
      <w:numPr>
        <w:numId w:val="6"/>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6257BE"/>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1"/>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6257BE"/>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7B3BE4"/>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6257BE"/>
    <w:pPr>
      <w:numPr>
        <w:numId w:val="3"/>
      </w:numPr>
      <w:contextualSpacing/>
      <w:jc w:val="both"/>
    </w:pPr>
  </w:style>
  <w:style w:type="paragraph" w:customStyle="1" w:styleId="TextDoppelpunkt">
    <w:name w:val="Text Doppelpunkt"/>
    <w:basedOn w:val="Text"/>
    <w:qFormat/>
    <w:rsid w:val="006257BE"/>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6257BE"/>
    <w:pPr>
      <w:numPr>
        <w:numId w:val="4"/>
      </w:numPr>
      <w:tabs>
        <w:tab w:val="left" w:pos="284"/>
      </w:tabs>
    </w:pPr>
    <w:rPr>
      <w:rFonts w:eastAsia="Arial"/>
    </w:rPr>
  </w:style>
  <w:style w:type="paragraph" w:customStyle="1" w:styleId="NummerierungTabelle">
    <w:name w:val="Nummerierung Tabelle"/>
    <w:basedOn w:val="Standard"/>
    <w:qFormat/>
    <w:rsid w:val="006257BE"/>
    <w:pPr>
      <w:numPr>
        <w:numId w:val="7"/>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character" w:customStyle="1" w:styleId="berschrift1Zchn">
    <w:name w:val="Überschrift 1 Zchn"/>
    <w:basedOn w:val="Absatz-Standardschriftart"/>
    <w:link w:val="berschrift1"/>
    <w:rsid w:val="007B3BE4"/>
    <w:rPr>
      <w:rFonts w:ascii="Arial" w:hAnsi="Arial" w:cs="Arial"/>
      <w:b/>
      <w:bCs/>
      <w:kern w:val="32"/>
      <w:sz w:val="32"/>
      <w:szCs w:val="32"/>
      <w:lang w:eastAsia="de-DE"/>
    </w:rPr>
  </w:style>
  <w:style w:type="character" w:customStyle="1" w:styleId="berschrift2Zchn">
    <w:name w:val="Überschrift 2 Zchn"/>
    <w:basedOn w:val="Absatz-Standardschriftart"/>
    <w:link w:val="berschrift2"/>
    <w:rsid w:val="007B3BE4"/>
    <w:rPr>
      <w:rFonts w:ascii="Arial" w:hAnsi="Arial" w:cs="Arial"/>
      <w:bCs/>
      <w:iCs/>
      <w:sz w:val="28"/>
      <w:szCs w:val="28"/>
      <w:lang w:eastAsia="de-DE"/>
    </w:rPr>
  </w:style>
  <w:style w:type="table" w:customStyle="1" w:styleId="Tabellengitternetz">
    <w:name w:val="Tabellengitternetz"/>
    <w:basedOn w:val="NormaleTabelle"/>
    <w:rsid w:val="006D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6257BE"/>
    <w:pPr>
      <w:spacing w:before="400" w:after="400"/>
    </w:pPr>
    <w:rPr>
      <w:b/>
      <w:bCs/>
      <w:sz w:val="28"/>
      <w:szCs w:val="20"/>
    </w:rPr>
  </w:style>
  <w:style w:type="paragraph" w:customStyle="1" w:styleId="Informationen1">
    <w:name w:val="Informationen_1"/>
    <w:basedOn w:val="Informationen"/>
    <w:next w:val="Informationen"/>
    <w:qFormat/>
    <w:rsid w:val="006257BE"/>
    <w:pPr>
      <w:spacing w:before="0"/>
    </w:pPr>
    <w:rPr>
      <w:sz w:val="32"/>
    </w:rPr>
  </w:style>
  <w:style w:type="paragraph" w:styleId="StandardWeb">
    <w:name w:val="Normal (Web)"/>
    <w:basedOn w:val="Standard"/>
    <w:uiPriority w:val="99"/>
    <w:semiHidden/>
    <w:unhideWhenUsed/>
    <w:rsid w:val="00A96F79"/>
    <w:pPr>
      <w:spacing w:before="100" w:beforeAutospacing="1" w:after="100" w:afterAutospacing="1"/>
    </w:pPr>
    <w:rPr>
      <w:rFonts w:ascii="Angsana New" w:eastAsiaTheme="minorEastAsia" w:hAnsi="Angsana New" w:cs="Angsana New"/>
      <w:sz w:val="22"/>
      <w:szCs w:val="22"/>
      <w:lang w:eastAsia="de-CH"/>
    </w:rPr>
  </w:style>
  <w:style w:type="paragraph" w:styleId="Untertitel">
    <w:name w:val="Subtitle"/>
    <w:basedOn w:val="Text"/>
    <w:next w:val="Standard"/>
    <w:link w:val="UntertitelZchn"/>
    <w:rsid w:val="006257BE"/>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rsid w:val="006257BE"/>
    <w:rPr>
      <w:rFonts w:ascii="Arial" w:eastAsiaTheme="minorEastAsia" w:hAnsi="Arial" w:cstheme="minorBidi"/>
      <w:sz w:val="56"/>
      <w:szCs w:val="22"/>
      <w:lang w:eastAsia="de-DE"/>
    </w:rPr>
  </w:style>
  <w:style w:type="paragraph" w:customStyle="1" w:styleId="text0">
    <w:name w:val="text"/>
    <w:basedOn w:val="Standard"/>
    <w:rsid w:val="00BF78AF"/>
    <w:pPr>
      <w:spacing w:before="100" w:beforeAutospacing="1" w:after="100" w:afterAutospacing="1"/>
    </w:pPr>
    <w:rPr>
      <w:rFonts w:ascii="Times New Roman" w:hAnsi="Times New Roman"/>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136183">
      <w:bodyDiv w:val="1"/>
      <w:marLeft w:val="210"/>
      <w:marRight w:val="210"/>
      <w:marTop w:val="0"/>
      <w:marBottom w:val="0"/>
      <w:divBdr>
        <w:top w:val="none" w:sz="0" w:space="0" w:color="auto"/>
        <w:left w:val="none" w:sz="0" w:space="0" w:color="auto"/>
        <w:bottom w:val="none" w:sz="0" w:space="0" w:color="auto"/>
        <w:right w:val="none" w:sz="0" w:space="0" w:color="auto"/>
      </w:divBdr>
      <w:divsChild>
        <w:div w:id="1648781262">
          <w:marLeft w:val="0"/>
          <w:marRight w:val="0"/>
          <w:marTop w:val="120"/>
          <w:marBottom w:val="120"/>
          <w:divBdr>
            <w:top w:val="none" w:sz="0" w:space="0" w:color="auto"/>
            <w:left w:val="none" w:sz="0" w:space="0" w:color="auto"/>
            <w:bottom w:val="none" w:sz="0" w:space="0" w:color="auto"/>
            <w:right w:val="none" w:sz="0" w:space="0" w:color="auto"/>
          </w:divBdr>
          <w:divsChild>
            <w:div w:id="379786941">
              <w:marLeft w:val="0"/>
              <w:marRight w:val="0"/>
              <w:marTop w:val="0"/>
              <w:marBottom w:val="0"/>
              <w:divBdr>
                <w:top w:val="none" w:sz="0" w:space="0" w:color="auto"/>
                <w:left w:val="none" w:sz="0" w:space="0" w:color="auto"/>
                <w:bottom w:val="none" w:sz="0" w:space="0" w:color="auto"/>
                <w:right w:val="none" w:sz="0" w:space="0" w:color="auto"/>
              </w:divBdr>
              <w:divsChild>
                <w:div w:id="125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1.xml"/><Relationship Id="rId16" Type="http://schemas.openxmlformats.org/officeDocument/2006/relationships/diagramData" Target="diagrams/data1.xml"/><Relationship Id="rId20" Type="http://schemas.microsoft.com/office/2007/relationships/diagramDrawing" Target="diagrams/drawing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EC44E-ED25-4CB5-ABF1-D47A2465FE2B}"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de-CH"/>
        </a:p>
      </dgm:t>
    </dgm:pt>
    <dgm:pt modelId="{F6556312-793C-45D5-8804-41D25C6AE9E7}">
      <dgm:prSet phldrT="[Text]" custT="1"/>
      <dgm:spPr/>
      <dgm:t>
        <a:bodyPr/>
        <a:lstStyle/>
        <a:p>
          <a:pPr algn="ctr"/>
          <a:r>
            <a:rPr lang="de-CH" sz="1050" b="1"/>
            <a:t>Verfassung</a:t>
          </a:r>
        </a:p>
      </dgm:t>
    </dgm:pt>
    <dgm:pt modelId="{6502C2AE-8317-4176-B364-04D5605B581A}" type="parTrans" cxnId="{6B82AC34-98D3-4500-9219-4828A1FFA4B9}">
      <dgm:prSet/>
      <dgm:spPr/>
      <dgm:t>
        <a:bodyPr/>
        <a:lstStyle/>
        <a:p>
          <a:pPr algn="ctr"/>
          <a:endParaRPr lang="de-CH"/>
        </a:p>
      </dgm:t>
    </dgm:pt>
    <dgm:pt modelId="{8B222EE7-44E9-4281-8555-705762518032}" type="sibTrans" cxnId="{6B82AC34-98D3-4500-9219-4828A1FFA4B9}">
      <dgm:prSet/>
      <dgm:spPr/>
      <dgm:t>
        <a:bodyPr/>
        <a:lstStyle/>
        <a:p>
          <a:pPr algn="ctr"/>
          <a:endParaRPr lang="de-CH"/>
        </a:p>
      </dgm:t>
    </dgm:pt>
    <dgm:pt modelId="{C3F24D3D-7481-4CF6-9F9F-17706897F189}">
      <dgm:prSet phldrT="[Text]" custT="1"/>
      <dgm:spPr/>
      <dgm:t>
        <a:bodyPr/>
        <a:lstStyle/>
        <a:p>
          <a:pPr algn="ctr"/>
          <a:r>
            <a:rPr lang="de-CH" sz="1050" b="1"/>
            <a:t>Gesetz</a:t>
          </a:r>
        </a:p>
      </dgm:t>
    </dgm:pt>
    <dgm:pt modelId="{C6EA8BF4-8F3E-4C70-878D-BE3CCD1AEED7}" type="parTrans" cxnId="{CD43B7DD-BB3E-461B-BDD4-2D634F0336A6}">
      <dgm:prSet/>
      <dgm:spPr/>
      <dgm:t>
        <a:bodyPr/>
        <a:lstStyle/>
        <a:p>
          <a:pPr algn="ctr"/>
          <a:endParaRPr lang="de-CH"/>
        </a:p>
      </dgm:t>
    </dgm:pt>
    <dgm:pt modelId="{C76734B5-79B3-4AE0-A190-A5F0605A6869}" type="sibTrans" cxnId="{CD43B7DD-BB3E-461B-BDD4-2D634F0336A6}">
      <dgm:prSet/>
      <dgm:spPr/>
      <dgm:t>
        <a:bodyPr/>
        <a:lstStyle/>
        <a:p>
          <a:pPr algn="ctr"/>
          <a:endParaRPr lang="de-CH"/>
        </a:p>
      </dgm:t>
    </dgm:pt>
    <dgm:pt modelId="{4F20C184-B7A2-4A03-8AF0-54F1C32FCEE1}">
      <dgm:prSet phldrT="[Text]" custT="1"/>
      <dgm:spPr/>
      <dgm:t>
        <a:bodyPr/>
        <a:lstStyle/>
        <a:p>
          <a:pPr algn="ctr"/>
          <a:r>
            <a:rPr lang="de-CH" sz="1050" b="1"/>
            <a:t>Verordnung/Dekret</a:t>
          </a:r>
        </a:p>
      </dgm:t>
    </dgm:pt>
    <dgm:pt modelId="{A04DD8F6-1737-4768-BB7C-97CB8D338D59}" type="parTrans" cxnId="{2A2D84D8-8E51-4EDE-8CEA-824E701CA3CA}">
      <dgm:prSet/>
      <dgm:spPr/>
      <dgm:t>
        <a:bodyPr/>
        <a:lstStyle/>
        <a:p>
          <a:pPr algn="ctr"/>
          <a:endParaRPr lang="de-CH"/>
        </a:p>
      </dgm:t>
    </dgm:pt>
    <dgm:pt modelId="{814D72E0-F67D-4180-B673-FFBEA8EAF769}" type="sibTrans" cxnId="{2A2D84D8-8E51-4EDE-8CEA-824E701CA3CA}">
      <dgm:prSet/>
      <dgm:spPr/>
      <dgm:t>
        <a:bodyPr/>
        <a:lstStyle/>
        <a:p>
          <a:pPr algn="ctr"/>
          <a:endParaRPr lang="de-CH"/>
        </a:p>
      </dgm:t>
    </dgm:pt>
    <dgm:pt modelId="{CE914599-B8FC-4A8A-8C1A-75729CCC247B}">
      <dgm:prSet phldrT="[Text]" custT="1"/>
      <dgm:spPr/>
      <dgm:t>
        <a:bodyPr/>
        <a:lstStyle/>
        <a:p>
          <a:pPr algn="ctr"/>
          <a:r>
            <a:rPr lang="de-CH" sz="1050" b="1"/>
            <a:t>Kreisschreiben</a:t>
          </a:r>
        </a:p>
      </dgm:t>
    </dgm:pt>
    <dgm:pt modelId="{6E5D149B-B026-4FA2-A22D-62462B9A6E2D}" type="parTrans" cxnId="{45A94BEA-5E71-4588-A7BF-0DA39B7CDE8A}">
      <dgm:prSet/>
      <dgm:spPr/>
      <dgm:t>
        <a:bodyPr/>
        <a:lstStyle/>
        <a:p>
          <a:pPr algn="ctr"/>
          <a:endParaRPr lang="de-CH"/>
        </a:p>
      </dgm:t>
    </dgm:pt>
    <dgm:pt modelId="{5AA5B165-5544-448F-A1BC-2E129AF5BEF2}" type="sibTrans" cxnId="{45A94BEA-5E71-4588-A7BF-0DA39B7CDE8A}">
      <dgm:prSet/>
      <dgm:spPr/>
      <dgm:t>
        <a:bodyPr/>
        <a:lstStyle/>
        <a:p>
          <a:pPr algn="ctr"/>
          <a:endParaRPr lang="de-CH"/>
        </a:p>
      </dgm:t>
    </dgm:pt>
    <dgm:pt modelId="{E1667851-7C2D-47E1-884B-EB1F2A5C4BF7}" type="pres">
      <dgm:prSet presAssocID="{A43EC44E-ED25-4CB5-ABF1-D47A2465FE2B}" presName="linear" presStyleCnt="0">
        <dgm:presLayoutVars>
          <dgm:animLvl val="lvl"/>
          <dgm:resizeHandles val="exact"/>
        </dgm:presLayoutVars>
      </dgm:prSet>
      <dgm:spPr/>
      <dgm:t>
        <a:bodyPr/>
        <a:lstStyle/>
        <a:p>
          <a:endParaRPr lang="de-CH"/>
        </a:p>
      </dgm:t>
    </dgm:pt>
    <dgm:pt modelId="{BE084358-67AD-46D8-A5AE-D1044D0B4947}" type="pres">
      <dgm:prSet presAssocID="{F6556312-793C-45D5-8804-41D25C6AE9E7}" presName="parentText" presStyleLbl="node1" presStyleIdx="0" presStyleCnt="4" custScaleX="29474">
        <dgm:presLayoutVars>
          <dgm:chMax val="0"/>
          <dgm:bulletEnabled val="1"/>
        </dgm:presLayoutVars>
      </dgm:prSet>
      <dgm:spPr>
        <a:prstGeom prst="rect">
          <a:avLst/>
        </a:prstGeom>
      </dgm:spPr>
      <dgm:t>
        <a:bodyPr/>
        <a:lstStyle/>
        <a:p>
          <a:endParaRPr lang="de-CH"/>
        </a:p>
      </dgm:t>
    </dgm:pt>
    <dgm:pt modelId="{62E8ACB5-E2CC-4D91-BE96-44BDA90C96AB}" type="pres">
      <dgm:prSet presAssocID="{8B222EE7-44E9-4281-8555-705762518032}" presName="spacer" presStyleCnt="0"/>
      <dgm:spPr/>
    </dgm:pt>
    <dgm:pt modelId="{56674C94-D36E-4B4B-A2FF-8048E995FBB3}" type="pres">
      <dgm:prSet presAssocID="{C3F24D3D-7481-4CF6-9F9F-17706897F189}" presName="parentText" presStyleLbl="node1" presStyleIdx="1" presStyleCnt="4" custScaleX="49123">
        <dgm:presLayoutVars>
          <dgm:chMax val="0"/>
          <dgm:bulletEnabled val="1"/>
        </dgm:presLayoutVars>
      </dgm:prSet>
      <dgm:spPr>
        <a:prstGeom prst="rect">
          <a:avLst/>
        </a:prstGeom>
      </dgm:spPr>
      <dgm:t>
        <a:bodyPr/>
        <a:lstStyle/>
        <a:p>
          <a:endParaRPr lang="de-CH"/>
        </a:p>
      </dgm:t>
    </dgm:pt>
    <dgm:pt modelId="{0E5E311A-5376-4BEE-88B8-A61336590EBF}" type="pres">
      <dgm:prSet presAssocID="{C76734B5-79B3-4AE0-A190-A5F0605A6869}" presName="spacer" presStyleCnt="0"/>
      <dgm:spPr/>
    </dgm:pt>
    <dgm:pt modelId="{A702C31B-C1EF-41F4-8451-0807F3D5A387}" type="pres">
      <dgm:prSet presAssocID="{4F20C184-B7A2-4A03-8AF0-54F1C32FCEE1}" presName="parentText" presStyleLbl="node1" presStyleIdx="2" presStyleCnt="4" custScaleX="68772">
        <dgm:presLayoutVars>
          <dgm:chMax val="0"/>
          <dgm:bulletEnabled val="1"/>
        </dgm:presLayoutVars>
      </dgm:prSet>
      <dgm:spPr>
        <a:prstGeom prst="rect">
          <a:avLst/>
        </a:prstGeom>
      </dgm:spPr>
      <dgm:t>
        <a:bodyPr/>
        <a:lstStyle/>
        <a:p>
          <a:endParaRPr lang="de-CH"/>
        </a:p>
      </dgm:t>
    </dgm:pt>
    <dgm:pt modelId="{51F71514-C96A-40EF-A428-ED13D640A84B}" type="pres">
      <dgm:prSet presAssocID="{814D72E0-F67D-4180-B673-FFBEA8EAF769}" presName="spacer" presStyleCnt="0"/>
      <dgm:spPr/>
    </dgm:pt>
    <dgm:pt modelId="{70372D22-5F08-43A5-A7D5-EBFCF94C15DD}" type="pres">
      <dgm:prSet presAssocID="{CE914599-B8FC-4A8A-8C1A-75729CCC247B}" presName="parentText" presStyleLbl="node1" presStyleIdx="3" presStyleCnt="4" custScaleX="100000">
        <dgm:presLayoutVars>
          <dgm:chMax val="0"/>
          <dgm:bulletEnabled val="1"/>
        </dgm:presLayoutVars>
      </dgm:prSet>
      <dgm:spPr>
        <a:prstGeom prst="rect">
          <a:avLst/>
        </a:prstGeom>
      </dgm:spPr>
      <dgm:t>
        <a:bodyPr/>
        <a:lstStyle/>
        <a:p>
          <a:endParaRPr lang="de-CH"/>
        </a:p>
      </dgm:t>
    </dgm:pt>
  </dgm:ptLst>
  <dgm:cxnLst>
    <dgm:cxn modelId="{6B82AC34-98D3-4500-9219-4828A1FFA4B9}" srcId="{A43EC44E-ED25-4CB5-ABF1-D47A2465FE2B}" destId="{F6556312-793C-45D5-8804-41D25C6AE9E7}" srcOrd="0" destOrd="0" parTransId="{6502C2AE-8317-4176-B364-04D5605B581A}" sibTransId="{8B222EE7-44E9-4281-8555-705762518032}"/>
    <dgm:cxn modelId="{7F4E04AE-75D0-4139-8BFF-6A30733A77A2}" type="presOf" srcId="{CE914599-B8FC-4A8A-8C1A-75729CCC247B}" destId="{70372D22-5F08-43A5-A7D5-EBFCF94C15DD}" srcOrd="0" destOrd="0" presId="urn:microsoft.com/office/officeart/2005/8/layout/vList2"/>
    <dgm:cxn modelId="{CD43B7DD-BB3E-461B-BDD4-2D634F0336A6}" srcId="{A43EC44E-ED25-4CB5-ABF1-D47A2465FE2B}" destId="{C3F24D3D-7481-4CF6-9F9F-17706897F189}" srcOrd="1" destOrd="0" parTransId="{C6EA8BF4-8F3E-4C70-878D-BE3CCD1AEED7}" sibTransId="{C76734B5-79B3-4AE0-A190-A5F0605A6869}"/>
    <dgm:cxn modelId="{893565F7-3652-494E-A688-5512262D0B47}" type="presOf" srcId="{A43EC44E-ED25-4CB5-ABF1-D47A2465FE2B}" destId="{E1667851-7C2D-47E1-884B-EB1F2A5C4BF7}" srcOrd="0" destOrd="0" presId="urn:microsoft.com/office/officeart/2005/8/layout/vList2"/>
    <dgm:cxn modelId="{45A94BEA-5E71-4588-A7BF-0DA39B7CDE8A}" srcId="{A43EC44E-ED25-4CB5-ABF1-D47A2465FE2B}" destId="{CE914599-B8FC-4A8A-8C1A-75729CCC247B}" srcOrd="3" destOrd="0" parTransId="{6E5D149B-B026-4FA2-A22D-62462B9A6E2D}" sibTransId="{5AA5B165-5544-448F-A1BC-2E129AF5BEF2}"/>
    <dgm:cxn modelId="{2A2D84D8-8E51-4EDE-8CEA-824E701CA3CA}" srcId="{A43EC44E-ED25-4CB5-ABF1-D47A2465FE2B}" destId="{4F20C184-B7A2-4A03-8AF0-54F1C32FCEE1}" srcOrd="2" destOrd="0" parTransId="{A04DD8F6-1737-4768-BB7C-97CB8D338D59}" sibTransId="{814D72E0-F67D-4180-B673-FFBEA8EAF769}"/>
    <dgm:cxn modelId="{6819936E-B927-4C84-8397-7D6C52C44068}" type="presOf" srcId="{C3F24D3D-7481-4CF6-9F9F-17706897F189}" destId="{56674C94-D36E-4B4B-A2FF-8048E995FBB3}" srcOrd="0" destOrd="0" presId="urn:microsoft.com/office/officeart/2005/8/layout/vList2"/>
    <dgm:cxn modelId="{9B30D8C7-DE16-4073-BA78-DABB4D2707D1}" type="presOf" srcId="{F6556312-793C-45D5-8804-41D25C6AE9E7}" destId="{BE084358-67AD-46D8-A5AE-D1044D0B4947}" srcOrd="0" destOrd="0" presId="urn:microsoft.com/office/officeart/2005/8/layout/vList2"/>
    <dgm:cxn modelId="{8DA52000-611D-4E61-8A77-FC7CBF190237}" type="presOf" srcId="{4F20C184-B7A2-4A03-8AF0-54F1C32FCEE1}" destId="{A702C31B-C1EF-41F4-8451-0807F3D5A387}" srcOrd="0" destOrd="0" presId="urn:microsoft.com/office/officeart/2005/8/layout/vList2"/>
    <dgm:cxn modelId="{B2CD8FF5-BF31-4A34-AB18-F70195F6B615}" type="presParOf" srcId="{E1667851-7C2D-47E1-884B-EB1F2A5C4BF7}" destId="{BE084358-67AD-46D8-A5AE-D1044D0B4947}" srcOrd="0" destOrd="0" presId="urn:microsoft.com/office/officeart/2005/8/layout/vList2"/>
    <dgm:cxn modelId="{8C9FB906-3176-48C9-8162-E3D0FAC60875}" type="presParOf" srcId="{E1667851-7C2D-47E1-884B-EB1F2A5C4BF7}" destId="{62E8ACB5-E2CC-4D91-BE96-44BDA90C96AB}" srcOrd="1" destOrd="0" presId="urn:microsoft.com/office/officeart/2005/8/layout/vList2"/>
    <dgm:cxn modelId="{CA56205E-0D17-45AD-828C-5B6BA5C48BCC}" type="presParOf" srcId="{E1667851-7C2D-47E1-884B-EB1F2A5C4BF7}" destId="{56674C94-D36E-4B4B-A2FF-8048E995FBB3}" srcOrd="2" destOrd="0" presId="urn:microsoft.com/office/officeart/2005/8/layout/vList2"/>
    <dgm:cxn modelId="{8B6C087A-E5E3-4273-8C59-3B013913F4B9}" type="presParOf" srcId="{E1667851-7C2D-47E1-884B-EB1F2A5C4BF7}" destId="{0E5E311A-5376-4BEE-88B8-A61336590EBF}" srcOrd="3" destOrd="0" presId="urn:microsoft.com/office/officeart/2005/8/layout/vList2"/>
    <dgm:cxn modelId="{12B181B9-34DF-4A1A-A571-A43EEC202B5F}" type="presParOf" srcId="{E1667851-7C2D-47E1-884B-EB1F2A5C4BF7}" destId="{A702C31B-C1EF-41F4-8451-0807F3D5A387}" srcOrd="4" destOrd="0" presId="urn:microsoft.com/office/officeart/2005/8/layout/vList2"/>
    <dgm:cxn modelId="{D973C8BD-A432-412B-9AA6-F3389B900037}" type="presParOf" srcId="{E1667851-7C2D-47E1-884B-EB1F2A5C4BF7}" destId="{51F71514-C96A-40EF-A428-ED13D640A84B}" srcOrd="5" destOrd="0" presId="urn:microsoft.com/office/officeart/2005/8/layout/vList2"/>
    <dgm:cxn modelId="{41E89F07-93AF-4E0E-BF92-CADF72BB0E58}" type="presParOf" srcId="{E1667851-7C2D-47E1-884B-EB1F2A5C4BF7}" destId="{70372D22-5F08-43A5-A7D5-EBFCF94C15DD}" srcOrd="6" destOrd="0" presId="urn:microsoft.com/office/officeart/2005/8/layout/vList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084358-67AD-46D8-A5AE-D1044D0B4947}">
      <dsp:nvSpPr>
        <dsp:cNvPr id="0" name=""/>
        <dsp:cNvSpPr/>
      </dsp:nvSpPr>
      <dsp:spPr>
        <a:xfrm>
          <a:off x="1292018" y="30240"/>
          <a:ext cx="1079912" cy="95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de-CH" sz="1050" b="1" kern="1200"/>
            <a:t>Verfassung</a:t>
          </a:r>
        </a:p>
      </dsp:txBody>
      <dsp:txXfrm>
        <a:off x="1292018" y="30240"/>
        <a:ext cx="1079912" cy="954720"/>
      </dsp:txXfrm>
    </dsp:sp>
    <dsp:sp modelId="{56674C94-D36E-4B4B-A2FF-8048E995FBB3}">
      <dsp:nvSpPr>
        <dsp:cNvPr id="0" name=""/>
        <dsp:cNvSpPr/>
      </dsp:nvSpPr>
      <dsp:spPr>
        <a:xfrm>
          <a:off x="932053" y="1131840"/>
          <a:ext cx="1799842" cy="95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de-CH" sz="1050" b="1" kern="1200"/>
            <a:t>Gesetz</a:t>
          </a:r>
        </a:p>
      </dsp:txBody>
      <dsp:txXfrm>
        <a:off x="932053" y="1131840"/>
        <a:ext cx="1799842" cy="954720"/>
      </dsp:txXfrm>
    </dsp:sp>
    <dsp:sp modelId="{A702C31B-C1EF-41F4-8451-0807F3D5A387}">
      <dsp:nvSpPr>
        <dsp:cNvPr id="0" name=""/>
        <dsp:cNvSpPr/>
      </dsp:nvSpPr>
      <dsp:spPr>
        <a:xfrm>
          <a:off x="572089" y="2233440"/>
          <a:ext cx="2519771" cy="95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de-CH" sz="1050" b="1" kern="1200"/>
            <a:t>Verordnung/Dekret</a:t>
          </a:r>
        </a:p>
      </dsp:txBody>
      <dsp:txXfrm>
        <a:off x="572089" y="2233440"/>
        <a:ext cx="2519771" cy="954720"/>
      </dsp:txXfrm>
    </dsp:sp>
    <dsp:sp modelId="{70372D22-5F08-43A5-A7D5-EBFCF94C15DD}">
      <dsp:nvSpPr>
        <dsp:cNvPr id="0" name=""/>
        <dsp:cNvSpPr/>
      </dsp:nvSpPr>
      <dsp:spPr>
        <a:xfrm>
          <a:off x="0" y="3335040"/>
          <a:ext cx="3663950" cy="95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de-CH" sz="1050" b="1" kern="1200"/>
            <a:t>Kreisschreiben</a:t>
          </a:r>
        </a:p>
      </dsp:txBody>
      <dsp:txXfrm>
        <a:off x="0" y="3335040"/>
        <a:ext cx="3663950" cy="95472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91F7933F-77CB-4F47-AE41-E0AB1CED9770}"/>
      </w:docPartPr>
      <w:docPartBody>
        <w:p w:rsidR="00B534F5" w:rsidRDefault="00D21080">
          <w:r w:rsidRPr="007173E3">
            <w:rPr>
              <w:rStyle w:val="Platzhaltertext"/>
            </w:rPr>
            <w:t>Klicken Sie hier, um Text einzugeben.</w:t>
          </w:r>
        </w:p>
      </w:docPartBody>
    </w:docPart>
    <w:docPart>
      <w:docPartPr>
        <w:name w:val="154040D84C4E4F3AA6ADCF025279DDE2"/>
        <w:category>
          <w:name w:val="Allgemein"/>
          <w:gallery w:val="placeholder"/>
        </w:category>
        <w:types>
          <w:type w:val="bbPlcHdr"/>
        </w:types>
        <w:behaviors>
          <w:behavior w:val="content"/>
        </w:behaviors>
        <w:guid w:val="{A88883D1-5387-4B38-8FD5-0F98BB5F1409}"/>
      </w:docPartPr>
      <w:docPartBody>
        <w:p w:rsidR="00B534F5" w:rsidRDefault="00B534F5">
          <w:r>
            <w:t>Untertitel</w:t>
          </w:r>
        </w:p>
      </w:docPartBody>
    </w:docPart>
    <w:docPart>
      <w:docPartPr>
        <w:name w:val="625F52C3DA174613ABE8A8C5710DFF6D"/>
        <w:category>
          <w:name w:val="Allgemein"/>
          <w:gallery w:val="placeholder"/>
        </w:category>
        <w:types>
          <w:type w:val="bbPlcHdr"/>
        </w:types>
        <w:behaviors>
          <w:behavior w:val="content"/>
        </w:behaviors>
        <w:guid w:val="{3AF86919-0A42-4DB7-8104-716102C4B789}"/>
      </w:docPartPr>
      <w:docPartBody>
        <w:p w:rsidR="0070042F" w:rsidRDefault="0070042F" w:rsidP="0070042F">
          <w:pPr>
            <w:pStyle w:val="625F52C3DA174613ABE8A8C5710DFF6D"/>
          </w:pPr>
          <w:r w:rsidRPr="00D51EED">
            <w:rPr>
              <w:rStyle w:val="Platzhaltertext"/>
            </w:rPr>
            <w:t>Klicken Sie hier, um Text einzugeben.</w:t>
          </w:r>
        </w:p>
      </w:docPartBody>
    </w:docPart>
    <w:docPart>
      <w:docPartPr>
        <w:name w:val="FAF5E886EB04450C98D4807865329084"/>
        <w:category>
          <w:name w:val="Allgemein"/>
          <w:gallery w:val="placeholder"/>
        </w:category>
        <w:types>
          <w:type w:val="bbPlcHdr"/>
        </w:types>
        <w:behaviors>
          <w:behavior w:val="content"/>
        </w:behaviors>
        <w:guid w:val="{D261CD57-F799-428C-9769-CB03673593D6}"/>
      </w:docPartPr>
      <w:docPartBody>
        <w:p w:rsidR="00150CBA" w:rsidRDefault="00583968" w:rsidP="00583968">
          <w:pPr>
            <w:pStyle w:val="FAF5E886EB04450C98D4807865329084"/>
          </w:pPr>
          <w:r w:rsidRPr="00D51EED">
            <w:rPr>
              <w:rStyle w:val="Platzhaltertext"/>
              <w:lang w:val="en-GB"/>
            </w:rPr>
            <w:t>Name des Urhebers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1">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num w:numId="1">
    <w:abstractNumId w:val="0"/>
  </w:num>
  <w:num w:numId="2">
    <w:abstractNumId w:val="1"/>
  </w:num>
  <w:num w:numId="3">
    <w:abstractNumId w:val="1"/>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80"/>
    <w:rsid w:val="000F5875"/>
    <w:rsid w:val="0012618B"/>
    <w:rsid w:val="00150CBA"/>
    <w:rsid w:val="00332331"/>
    <w:rsid w:val="00583968"/>
    <w:rsid w:val="00605856"/>
    <w:rsid w:val="006457EA"/>
    <w:rsid w:val="0070042F"/>
    <w:rsid w:val="00765BCC"/>
    <w:rsid w:val="00B534F5"/>
    <w:rsid w:val="00BE767F"/>
    <w:rsid w:val="00D21080"/>
    <w:rsid w:val="00E04CC2"/>
    <w:rsid w:val="00E775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080"/>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583968"/>
    <w:rPr>
      <w:color w:val="808080"/>
    </w:rPr>
  </w:style>
  <w:style w:type="paragraph" w:customStyle="1" w:styleId="6569C823EC0945018844FBEF07D53C53">
    <w:name w:val="6569C823EC0945018844FBEF07D53C53"/>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1">
    <w:name w:val="6569C823EC0945018844FBEF07D53C531"/>
    <w:rsid w:val="00D21080"/>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
    <w:name w:val="F291349DD80E4D61AC6A9491F8E73408"/>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2">
    <w:name w:val="6569C823EC0945018844FBEF07D53C532"/>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1">
    <w:name w:val="F291349DD80E4D61AC6A9491F8E734081"/>
    <w:rsid w:val="00B534F5"/>
    <w:pPr>
      <w:spacing w:after="0" w:line="260" w:lineRule="exact"/>
      <w:ind w:left="1134"/>
      <w:jc w:val="both"/>
    </w:pPr>
    <w:rPr>
      <w:rFonts w:ascii="Arial" w:eastAsia="Times New Roman" w:hAnsi="Arial" w:cs="Arial"/>
      <w:sz w:val="20"/>
      <w:szCs w:val="24"/>
      <w:lang w:eastAsia="de-DE"/>
    </w:rPr>
  </w:style>
  <w:style w:type="paragraph" w:customStyle="1" w:styleId="49E38F4C8CC7464D9A4FA77AE3550803">
    <w:name w:val="49E38F4C8CC7464D9A4FA77AE3550803"/>
    <w:rsid w:val="00B534F5"/>
    <w:pPr>
      <w:spacing w:after="0" w:line="260" w:lineRule="exact"/>
      <w:ind w:left="1134"/>
      <w:jc w:val="both"/>
    </w:pPr>
    <w:rPr>
      <w:rFonts w:ascii="Arial" w:eastAsia="Times New Roman" w:hAnsi="Arial" w:cs="Arial"/>
      <w:sz w:val="20"/>
      <w:szCs w:val="24"/>
      <w:lang w:eastAsia="de-DE"/>
    </w:rPr>
  </w:style>
  <w:style w:type="paragraph" w:customStyle="1" w:styleId="BC90527B31B44D52AC4BC66A08B603FA">
    <w:name w:val="BC90527B31B44D52AC4BC66A08B603FA"/>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2">
    <w:name w:val="F291349DD80E4D61AC6A9491F8E734082"/>
    <w:rsid w:val="00B534F5"/>
    <w:pPr>
      <w:spacing w:after="0" w:line="260" w:lineRule="exact"/>
      <w:ind w:left="1134"/>
      <w:jc w:val="both"/>
    </w:pPr>
    <w:rPr>
      <w:rFonts w:ascii="Arial" w:eastAsia="Times New Roman" w:hAnsi="Arial" w:cs="Arial"/>
      <w:sz w:val="20"/>
      <w:szCs w:val="24"/>
      <w:lang w:eastAsia="de-DE"/>
    </w:rPr>
  </w:style>
  <w:style w:type="paragraph" w:customStyle="1" w:styleId="C000333C1ACA4E5FB6346669452A6315">
    <w:name w:val="C000333C1ACA4E5FB6346669452A6315"/>
    <w:rsid w:val="0070042F"/>
  </w:style>
  <w:style w:type="paragraph" w:customStyle="1" w:styleId="CE0EAC03AF954111AE5896688D4CA6AC">
    <w:name w:val="CE0EAC03AF954111AE5896688D4CA6AC"/>
    <w:rsid w:val="0070042F"/>
    <w:pPr>
      <w:spacing w:after="0" w:line="260" w:lineRule="exact"/>
      <w:ind w:left="1134"/>
      <w:jc w:val="both"/>
    </w:pPr>
    <w:rPr>
      <w:rFonts w:ascii="Arial" w:eastAsia="Times New Roman" w:hAnsi="Arial" w:cs="Arial"/>
      <w:sz w:val="20"/>
      <w:szCs w:val="24"/>
      <w:lang w:eastAsia="de-DE"/>
    </w:rPr>
  </w:style>
  <w:style w:type="paragraph" w:customStyle="1" w:styleId="2FCD0ABD03FA46D5BF0D9CCDD6368D1D">
    <w:name w:val="2FCD0ABD03FA46D5BF0D9CCDD6368D1D"/>
    <w:rsid w:val="0070042F"/>
    <w:pPr>
      <w:spacing w:after="0" w:line="260" w:lineRule="exact"/>
      <w:ind w:left="1134"/>
      <w:jc w:val="both"/>
    </w:pPr>
    <w:rPr>
      <w:rFonts w:ascii="Arial" w:eastAsia="Times New Roman" w:hAnsi="Arial" w:cs="Arial"/>
      <w:sz w:val="20"/>
      <w:szCs w:val="24"/>
      <w:lang w:eastAsia="de-DE"/>
    </w:rPr>
  </w:style>
  <w:style w:type="paragraph" w:customStyle="1" w:styleId="625F52C3DA174613ABE8A8C5710DFF6D">
    <w:name w:val="625F52C3DA174613ABE8A8C5710DFF6D"/>
    <w:rsid w:val="0070042F"/>
    <w:pPr>
      <w:spacing w:after="0" w:line="260" w:lineRule="exact"/>
      <w:ind w:left="1134"/>
      <w:jc w:val="both"/>
    </w:pPr>
    <w:rPr>
      <w:rFonts w:ascii="Arial" w:eastAsia="Times New Roman" w:hAnsi="Arial" w:cs="Arial"/>
      <w:sz w:val="20"/>
      <w:szCs w:val="24"/>
      <w:lang w:eastAsia="de-DE"/>
    </w:rPr>
  </w:style>
  <w:style w:type="paragraph" w:customStyle="1" w:styleId="3BC5B4AD14C945588F82991F4C2C64CC">
    <w:name w:val="3BC5B4AD14C945588F82991F4C2C64CC"/>
    <w:rsid w:val="0070042F"/>
  </w:style>
  <w:style w:type="paragraph" w:customStyle="1" w:styleId="114A89FB983F4228ABF6F9FAC1428A13">
    <w:name w:val="114A89FB983F4228ABF6F9FAC1428A13"/>
    <w:rsid w:val="0070042F"/>
  </w:style>
  <w:style w:type="paragraph" w:customStyle="1" w:styleId="Text">
    <w:name w:val="Text"/>
    <w:basedOn w:val="Standard"/>
    <w:link w:val="TextZchn"/>
    <w:qFormat/>
    <w:rsid w:val="00E77526"/>
    <w:pPr>
      <w:spacing w:after="20" w:line="240" w:lineRule="auto"/>
      <w:ind w:left="1134"/>
      <w:jc w:val="both"/>
    </w:pPr>
    <w:rPr>
      <w:rFonts w:ascii="Arial" w:eastAsia="Times New Roman" w:hAnsi="Arial" w:cs="Arial"/>
      <w:sz w:val="20"/>
      <w:szCs w:val="24"/>
      <w:lang w:eastAsia="de-DE"/>
    </w:rPr>
  </w:style>
  <w:style w:type="character" w:customStyle="1" w:styleId="TextZchn">
    <w:name w:val="Text Zchn"/>
    <w:basedOn w:val="Absatz-Standardschriftart"/>
    <w:link w:val="Text"/>
    <w:rsid w:val="00E77526"/>
    <w:rPr>
      <w:rFonts w:ascii="Arial" w:eastAsia="Times New Roman" w:hAnsi="Arial" w:cs="Arial"/>
      <w:sz w:val="20"/>
      <w:szCs w:val="24"/>
      <w:lang w:eastAsia="de-DE"/>
    </w:rPr>
  </w:style>
  <w:style w:type="table" w:styleId="Tabellenraster">
    <w:name w:val="Table Grid"/>
    <w:basedOn w:val="NormaleTabelle"/>
    <w:rsid w:val="0033233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customStyle="1" w:styleId="SmartArt1">
    <w:name w:val="SmartArt 1"/>
    <w:rsid w:val="00332331"/>
    <w:pPr>
      <w:spacing w:after="20" w:line="240" w:lineRule="auto"/>
      <w:ind w:left="1134"/>
      <w:jc w:val="both"/>
    </w:pPr>
    <w:rPr>
      <w:rFonts w:ascii="Arial" w:eastAsia="Times New Roman" w:hAnsi="Arial" w:cs="Arial"/>
      <w:sz w:val="20"/>
      <w:szCs w:val="24"/>
      <w:lang w:eastAsia="de-DE"/>
    </w:rPr>
  </w:style>
  <w:style w:type="paragraph" w:customStyle="1" w:styleId="FAF5E886EB04450C98D4807865329084">
    <w:name w:val="FAF5E886EB04450C98D4807865329084"/>
    <w:rsid w:val="00583968"/>
  </w:style>
  <w:style w:type="paragraph" w:customStyle="1" w:styleId="AufzhlungszeichenTabelle">
    <w:name w:val="Aufzählungszeichen Tabelle"/>
    <w:basedOn w:val="Standard"/>
    <w:qFormat/>
    <w:rsid w:val="00332331"/>
    <w:pPr>
      <w:numPr>
        <w:numId w:val="1"/>
      </w:numPr>
      <w:tabs>
        <w:tab w:val="left" w:pos="284"/>
      </w:tabs>
      <w:spacing w:after="0" w:line="240" w:lineRule="auto"/>
      <w:ind w:left="284"/>
    </w:pPr>
    <w:rPr>
      <w:rFonts w:ascii="Arial" w:eastAsia="Arial" w:hAnsi="Arial"/>
      <w:sz w:val="20"/>
      <w:szCs w:val="24"/>
      <w:lang w:eastAsia="de-DE"/>
    </w:rPr>
  </w:style>
  <w:style w:type="paragraph" w:customStyle="1" w:styleId="NummerierungTabelle">
    <w:name w:val="Nummerierung Tabelle"/>
    <w:basedOn w:val="Standard"/>
    <w:qFormat/>
    <w:rsid w:val="00332331"/>
    <w:pPr>
      <w:numPr>
        <w:numId w:val="2"/>
      </w:numPr>
      <w:spacing w:after="0" w:line="240" w:lineRule="auto"/>
    </w:pPr>
    <w:rPr>
      <w:rFonts w:ascii="Arial" w:eastAsia="Arial" w:hAnsi="Arial"/>
      <w:sz w:val="20"/>
      <w:szCs w:val="24"/>
      <w:lang w:eastAsia="de-D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1080"/>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583968"/>
    <w:rPr>
      <w:color w:val="808080"/>
    </w:rPr>
  </w:style>
  <w:style w:type="paragraph" w:customStyle="1" w:styleId="6569C823EC0945018844FBEF07D53C53">
    <w:name w:val="6569C823EC0945018844FBEF07D53C53"/>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1">
    <w:name w:val="6569C823EC0945018844FBEF07D53C531"/>
    <w:rsid w:val="00D21080"/>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
    <w:name w:val="F291349DD80E4D61AC6A9491F8E73408"/>
    <w:rsid w:val="00D21080"/>
    <w:pPr>
      <w:spacing w:after="0" w:line="260" w:lineRule="exact"/>
      <w:ind w:left="1134"/>
      <w:jc w:val="both"/>
    </w:pPr>
    <w:rPr>
      <w:rFonts w:ascii="Arial" w:eastAsia="Times New Roman" w:hAnsi="Arial" w:cs="Arial"/>
      <w:sz w:val="20"/>
      <w:szCs w:val="24"/>
      <w:lang w:eastAsia="de-DE"/>
    </w:rPr>
  </w:style>
  <w:style w:type="paragraph" w:customStyle="1" w:styleId="6569C823EC0945018844FBEF07D53C532">
    <w:name w:val="6569C823EC0945018844FBEF07D53C532"/>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1">
    <w:name w:val="F291349DD80E4D61AC6A9491F8E734081"/>
    <w:rsid w:val="00B534F5"/>
    <w:pPr>
      <w:spacing w:after="0" w:line="260" w:lineRule="exact"/>
      <w:ind w:left="1134"/>
      <w:jc w:val="both"/>
    </w:pPr>
    <w:rPr>
      <w:rFonts w:ascii="Arial" w:eastAsia="Times New Roman" w:hAnsi="Arial" w:cs="Arial"/>
      <w:sz w:val="20"/>
      <w:szCs w:val="24"/>
      <w:lang w:eastAsia="de-DE"/>
    </w:rPr>
  </w:style>
  <w:style w:type="paragraph" w:customStyle="1" w:styleId="49E38F4C8CC7464D9A4FA77AE3550803">
    <w:name w:val="49E38F4C8CC7464D9A4FA77AE3550803"/>
    <w:rsid w:val="00B534F5"/>
    <w:pPr>
      <w:spacing w:after="0" w:line="260" w:lineRule="exact"/>
      <w:ind w:left="1134"/>
      <w:jc w:val="both"/>
    </w:pPr>
    <w:rPr>
      <w:rFonts w:ascii="Arial" w:eastAsia="Times New Roman" w:hAnsi="Arial" w:cs="Arial"/>
      <w:sz w:val="20"/>
      <w:szCs w:val="24"/>
      <w:lang w:eastAsia="de-DE"/>
    </w:rPr>
  </w:style>
  <w:style w:type="paragraph" w:customStyle="1" w:styleId="BC90527B31B44D52AC4BC66A08B603FA">
    <w:name w:val="BC90527B31B44D52AC4BC66A08B603FA"/>
    <w:rsid w:val="00B534F5"/>
    <w:pPr>
      <w:spacing w:after="0" w:line="260" w:lineRule="exact"/>
      <w:ind w:left="1134"/>
      <w:jc w:val="both"/>
    </w:pPr>
    <w:rPr>
      <w:rFonts w:ascii="Arial" w:eastAsia="Times New Roman" w:hAnsi="Arial" w:cs="Arial"/>
      <w:sz w:val="20"/>
      <w:szCs w:val="24"/>
      <w:lang w:eastAsia="de-DE"/>
    </w:rPr>
  </w:style>
  <w:style w:type="paragraph" w:customStyle="1" w:styleId="F291349DD80E4D61AC6A9491F8E734082">
    <w:name w:val="F291349DD80E4D61AC6A9491F8E734082"/>
    <w:rsid w:val="00B534F5"/>
    <w:pPr>
      <w:spacing w:after="0" w:line="260" w:lineRule="exact"/>
      <w:ind w:left="1134"/>
      <w:jc w:val="both"/>
    </w:pPr>
    <w:rPr>
      <w:rFonts w:ascii="Arial" w:eastAsia="Times New Roman" w:hAnsi="Arial" w:cs="Arial"/>
      <w:sz w:val="20"/>
      <w:szCs w:val="24"/>
      <w:lang w:eastAsia="de-DE"/>
    </w:rPr>
  </w:style>
  <w:style w:type="paragraph" w:customStyle="1" w:styleId="C000333C1ACA4E5FB6346669452A6315">
    <w:name w:val="C000333C1ACA4E5FB6346669452A6315"/>
    <w:rsid w:val="0070042F"/>
  </w:style>
  <w:style w:type="paragraph" w:customStyle="1" w:styleId="CE0EAC03AF954111AE5896688D4CA6AC">
    <w:name w:val="CE0EAC03AF954111AE5896688D4CA6AC"/>
    <w:rsid w:val="0070042F"/>
    <w:pPr>
      <w:spacing w:after="0" w:line="260" w:lineRule="exact"/>
      <w:ind w:left="1134"/>
      <w:jc w:val="both"/>
    </w:pPr>
    <w:rPr>
      <w:rFonts w:ascii="Arial" w:eastAsia="Times New Roman" w:hAnsi="Arial" w:cs="Arial"/>
      <w:sz w:val="20"/>
      <w:szCs w:val="24"/>
      <w:lang w:eastAsia="de-DE"/>
    </w:rPr>
  </w:style>
  <w:style w:type="paragraph" w:customStyle="1" w:styleId="2FCD0ABD03FA46D5BF0D9CCDD6368D1D">
    <w:name w:val="2FCD0ABD03FA46D5BF0D9CCDD6368D1D"/>
    <w:rsid w:val="0070042F"/>
    <w:pPr>
      <w:spacing w:after="0" w:line="260" w:lineRule="exact"/>
      <w:ind w:left="1134"/>
      <w:jc w:val="both"/>
    </w:pPr>
    <w:rPr>
      <w:rFonts w:ascii="Arial" w:eastAsia="Times New Roman" w:hAnsi="Arial" w:cs="Arial"/>
      <w:sz w:val="20"/>
      <w:szCs w:val="24"/>
      <w:lang w:eastAsia="de-DE"/>
    </w:rPr>
  </w:style>
  <w:style w:type="paragraph" w:customStyle="1" w:styleId="625F52C3DA174613ABE8A8C5710DFF6D">
    <w:name w:val="625F52C3DA174613ABE8A8C5710DFF6D"/>
    <w:rsid w:val="0070042F"/>
    <w:pPr>
      <w:spacing w:after="0" w:line="260" w:lineRule="exact"/>
      <w:ind w:left="1134"/>
      <w:jc w:val="both"/>
    </w:pPr>
    <w:rPr>
      <w:rFonts w:ascii="Arial" w:eastAsia="Times New Roman" w:hAnsi="Arial" w:cs="Arial"/>
      <w:sz w:val="20"/>
      <w:szCs w:val="24"/>
      <w:lang w:eastAsia="de-DE"/>
    </w:rPr>
  </w:style>
  <w:style w:type="paragraph" w:customStyle="1" w:styleId="3BC5B4AD14C945588F82991F4C2C64CC">
    <w:name w:val="3BC5B4AD14C945588F82991F4C2C64CC"/>
    <w:rsid w:val="0070042F"/>
  </w:style>
  <w:style w:type="paragraph" w:customStyle="1" w:styleId="114A89FB983F4228ABF6F9FAC1428A13">
    <w:name w:val="114A89FB983F4228ABF6F9FAC1428A13"/>
    <w:rsid w:val="0070042F"/>
  </w:style>
  <w:style w:type="paragraph" w:customStyle="1" w:styleId="Text">
    <w:name w:val="Text"/>
    <w:basedOn w:val="Standard"/>
    <w:link w:val="TextZchn"/>
    <w:qFormat/>
    <w:rsid w:val="00E77526"/>
    <w:pPr>
      <w:spacing w:after="20" w:line="240" w:lineRule="auto"/>
      <w:ind w:left="1134"/>
      <w:jc w:val="both"/>
    </w:pPr>
    <w:rPr>
      <w:rFonts w:ascii="Arial" w:eastAsia="Times New Roman" w:hAnsi="Arial" w:cs="Arial"/>
      <w:sz w:val="20"/>
      <w:szCs w:val="24"/>
      <w:lang w:eastAsia="de-DE"/>
    </w:rPr>
  </w:style>
  <w:style w:type="character" w:customStyle="1" w:styleId="TextZchn">
    <w:name w:val="Text Zchn"/>
    <w:basedOn w:val="Absatz-Standardschriftart"/>
    <w:link w:val="Text"/>
    <w:rsid w:val="00E77526"/>
    <w:rPr>
      <w:rFonts w:ascii="Arial" w:eastAsia="Times New Roman" w:hAnsi="Arial" w:cs="Arial"/>
      <w:sz w:val="20"/>
      <w:szCs w:val="24"/>
      <w:lang w:eastAsia="de-DE"/>
    </w:rPr>
  </w:style>
  <w:style w:type="table" w:styleId="Tabellenraster">
    <w:name w:val="Table Grid"/>
    <w:basedOn w:val="NormaleTabelle"/>
    <w:rsid w:val="00332331"/>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customStyle="1" w:styleId="SmartArt1">
    <w:name w:val="SmartArt 1"/>
    <w:rsid w:val="00332331"/>
    <w:pPr>
      <w:spacing w:after="20" w:line="240" w:lineRule="auto"/>
      <w:ind w:left="1134"/>
      <w:jc w:val="both"/>
    </w:pPr>
    <w:rPr>
      <w:rFonts w:ascii="Arial" w:eastAsia="Times New Roman" w:hAnsi="Arial" w:cs="Arial"/>
      <w:sz w:val="20"/>
      <w:szCs w:val="24"/>
      <w:lang w:eastAsia="de-DE"/>
    </w:rPr>
  </w:style>
  <w:style w:type="paragraph" w:customStyle="1" w:styleId="FAF5E886EB04450C98D4807865329084">
    <w:name w:val="FAF5E886EB04450C98D4807865329084"/>
    <w:rsid w:val="00583968"/>
  </w:style>
  <w:style w:type="paragraph" w:customStyle="1" w:styleId="AufzhlungszeichenTabelle">
    <w:name w:val="Aufzählungszeichen Tabelle"/>
    <w:basedOn w:val="Standard"/>
    <w:qFormat/>
    <w:rsid w:val="00332331"/>
    <w:pPr>
      <w:numPr>
        <w:numId w:val="1"/>
      </w:numPr>
      <w:tabs>
        <w:tab w:val="left" w:pos="284"/>
      </w:tabs>
      <w:spacing w:after="0" w:line="240" w:lineRule="auto"/>
      <w:ind w:left="284"/>
    </w:pPr>
    <w:rPr>
      <w:rFonts w:ascii="Arial" w:eastAsia="Arial" w:hAnsi="Arial"/>
      <w:sz w:val="20"/>
      <w:szCs w:val="24"/>
      <w:lang w:eastAsia="de-DE"/>
    </w:rPr>
  </w:style>
  <w:style w:type="paragraph" w:customStyle="1" w:styleId="NummerierungTabelle">
    <w:name w:val="Nummerierung Tabelle"/>
    <w:basedOn w:val="Standard"/>
    <w:qFormat/>
    <w:rsid w:val="00332331"/>
    <w:pPr>
      <w:numPr>
        <w:numId w:val="2"/>
      </w:numPr>
      <w:spacing w:after="0" w:line="240" w:lineRule="auto"/>
    </w:pPr>
    <w:rPr>
      <w:rFonts w:ascii="Arial" w:eastAsia="Arial" w:hAnsi="Arial"/>
      <w:sz w:val="20"/>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9"/>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B976-E256-4B62-BBBC-BAEC59DD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692</Words>
  <Characters>5262</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5943</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2014-12-23T08:22:00Z</dcterms:created>
  <dcterms:modified xsi:type="dcterms:W3CDTF">2015-01-22T15:47:00Z</dcterms:modified>
</cp:coreProperties>
</file>