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AF" w:rsidRPr="001E33F7" w:rsidRDefault="00E77537" w:rsidP="009D52D0">
      <w:pPr>
        <w:pStyle w:val="Haupttitel"/>
      </w:pPr>
      <w:bookmarkStart w:id="0" w:name="_GoBack"/>
      <w:bookmarkEnd w:id="0"/>
      <w:r w:rsidRPr="001E33F7">
        <w:rPr>
          <w:noProof/>
          <w:lang w:eastAsia="de-CH"/>
        </w:rPr>
        <w:drawing>
          <wp:anchor distT="0" distB="0" distL="114300" distR="114300" simplePos="0" relativeHeight="251657728" behindDoc="1" locked="0" layoutInCell="1" allowOverlap="1" wp14:anchorId="0E893F75" wp14:editId="42542593">
            <wp:simplePos x="0" y="0"/>
            <wp:positionH relativeFrom="column">
              <wp:posOffset>-3283</wp:posOffset>
            </wp:positionH>
            <wp:positionV relativeFrom="paragraph">
              <wp:posOffset>7492832</wp:posOffset>
            </wp:positionV>
            <wp:extent cx="6098876" cy="185468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8876" cy="1854680"/>
                    </a:xfrm>
                    <a:prstGeom prst="rect">
                      <a:avLst/>
                    </a:prstGeom>
                    <a:noFill/>
                  </pic:spPr>
                </pic:pic>
              </a:graphicData>
            </a:graphic>
            <wp14:sizeRelH relativeFrom="page">
              <wp14:pctWidth>0</wp14:pctWidth>
            </wp14:sizeRelH>
            <wp14:sizeRelV relativeFrom="page">
              <wp14:pctHeight>0</wp14:pctHeight>
            </wp14:sizeRelV>
          </wp:anchor>
        </w:drawing>
      </w:r>
      <w:sdt>
        <w:sdtPr>
          <w:alias w:val="Titel"/>
          <w:tag w:val="Titel"/>
          <w:id w:val="436796654"/>
          <w:placeholder>
            <w:docPart w:val="B91448B5342D4A029B4974177EF9814B"/>
          </w:placeholder>
          <w:text/>
        </w:sdtPr>
        <w:sdtEndPr/>
        <w:sdtContent>
          <w:r w:rsidR="00BF31F6" w:rsidRPr="001E33F7">
            <w:t>Kantonales ÜK</w:t>
          </w:r>
          <w:r w:rsidR="00BF31F6" w:rsidRPr="001E33F7">
            <w:noBreakHyphen/>
            <w:t>Lehrmittel</w:t>
          </w:r>
        </w:sdtContent>
      </w:sdt>
    </w:p>
    <w:sdt>
      <w:sdtPr>
        <w:alias w:val="Untertitle"/>
        <w:tag w:val="Untertitle"/>
        <w:id w:val="774909392"/>
        <w:placeholder>
          <w:docPart w:val="638761641E824BF2A13DD90769369F9B"/>
        </w:placeholder>
        <w:text/>
      </w:sdtPr>
      <w:sdtEndPr/>
      <w:sdtContent>
        <w:p w:rsidR="007C3DC6" w:rsidRPr="001E33F7" w:rsidRDefault="0004743B" w:rsidP="0088728D">
          <w:pPr>
            <w:pStyle w:val="Untertitel"/>
          </w:pPr>
          <w:r w:rsidRPr="001E33F7">
            <w:t xml:space="preserve">Ausgabe </w:t>
          </w:r>
          <w:r w:rsidR="005355A2" w:rsidRPr="001E33F7">
            <w:t xml:space="preserve">Januar </w:t>
          </w:r>
          <w:r w:rsidRPr="001E33F7">
            <w:t>2015</w:t>
          </w:r>
        </w:p>
      </w:sdtContent>
    </w:sdt>
    <w:p w:rsidR="007C3DC6" w:rsidRPr="001E33F7" w:rsidRDefault="007C3DC6" w:rsidP="00B61EF5">
      <w:pPr>
        <w:pStyle w:val="Text"/>
        <w:pageBreakBefore/>
        <w:rPr>
          <w:b/>
        </w:rPr>
      </w:pPr>
      <w:r w:rsidRPr="001E33F7">
        <w:rPr>
          <w:b/>
        </w:rPr>
        <w:lastRenderedPageBreak/>
        <w:t>Das vorliegende Handbuch ist ausdrücklich urheberrechtlich geschützt,</w:t>
      </w:r>
      <w:r w:rsidR="00B61EF5" w:rsidRPr="001E33F7">
        <w:rPr>
          <w:b/>
        </w:rPr>
        <w:t xml:space="preserve"> </w:t>
      </w:r>
      <w:r w:rsidRPr="001E33F7">
        <w:rPr>
          <w:b/>
        </w:rPr>
        <w:t>soweit es sich nicht um Gesetzesmaterialien</w:t>
      </w:r>
      <w:r w:rsidR="00D118CC" w:rsidRPr="001E33F7">
        <w:rPr>
          <w:b/>
        </w:rPr>
        <w:t xml:space="preserve"> </w:t>
      </w:r>
      <w:r w:rsidRPr="001E33F7">
        <w:rPr>
          <w:b/>
        </w:rPr>
        <w:t>oder um Auszüge aus rechtlichen Grundlagen handelt.</w:t>
      </w:r>
    </w:p>
    <w:p w:rsidR="002D5BE6" w:rsidRPr="001E33F7" w:rsidRDefault="002D5BE6" w:rsidP="001F1126">
      <w:pPr>
        <w:pStyle w:val="Text"/>
      </w:pPr>
    </w:p>
    <w:p w:rsidR="002D5BE6" w:rsidRPr="001E33F7" w:rsidRDefault="002D5BE6" w:rsidP="001F1126">
      <w:pPr>
        <w:pStyle w:val="Text"/>
      </w:pPr>
    </w:p>
    <w:p w:rsidR="00616A90" w:rsidRPr="001E33F7" w:rsidRDefault="00616A90" w:rsidP="001F1126">
      <w:pPr>
        <w:pStyle w:val="Text"/>
      </w:pPr>
    </w:p>
    <w:p w:rsidR="00616A90" w:rsidRPr="001E33F7" w:rsidRDefault="00616A90" w:rsidP="001F1126">
      <w:pPr>
        <w:pStyle w:val="Text"/>
      </w:pPr>
    </w:p>
    <w:p w:rsidR="002D5BE6" w:rsidRPr="001E33F7" w:rsidRDefault="002D5BE6" w:rsidP="001F1126">
      <w:pPr>
        <w:pStyle w:val="Text"/>
      </w:pPr>
    </w:p>
    <w:p w:rsidR="002D5BE6" w:rsidRPr="001E33F7" w:rsidRDefault="002D5BE6" w:rsidP="001F1126">
      <w:pPr>
        <w:pStyle w:val="Text"/>
      </w:pPr>
    </w:p>
    <w:p w:rsidR="00616A90" w:rsidRPr="001E33F7" w:rsidRDefault="00616A90" w:rsidP="001F1126">
      <w:pPr>
        <w:pStyle w:val="Text"/>
      </w:pPr>
    </w:p>
    <w:p w:rsidR="00E85CFB" w:rsidRPr="001E33F7" w:rsidRDefault="00E85CFB" w:rsidP="001F1126">
      <w:pPr>
        <w:pStyle w:val="Text"/>
      </w:pPr>
    </w:p>
    <w:p w:rsidR="002D5BE6" w:rsidRPr="001E33F7" w:rsidRDefault="002D5BE6" w:rsidP="001F1126">
      <w:pPr>
        <w:pStyle w:val="Text"/>
      </w:pPr>
    </w:p>
    <w:p w:rsidR="00BA53F4" w:rsidRPr="001E33F7" w:rsidRDefault="00BA53F4" w:rsidP="001F1126">
      <w:pPr>
        <w:pStyle w:val="Text"/>
      </w:pPr>
    </w:p>
    <w:p w:rsidR="002D5BE6" w:rsidRPr="001E33F7" w:rsidRDefault="002D5BE6" w:rsidP="001F1126">
      <w:pPr>
        <w:pStyle w:val="Text"/>
      </w:pPr>
    </w:p>
    <w:p w:rsidR="00BA53F4" w:rsidRPr="001E33F7" w:rsidRDefault="00BA53F4" w:rsidP="001F1126">
      <w:pPr>
        <w:pStyle w:val="Text"/>
      </w:pPr>
    </w:p>
    <w:p w:rsidR="00F73D60" w:rsidRPr="001E33F7" w:rsidRDefault="00F73D60" w:rsidP="001F1126">
      <w:pPr>
        <w:pStyle w:val="Text"/>
      </w:pPr>
    </w:p>
    <w:p w:rsidR="00F73D60" w:rsidRPr="001E33F7" w:rsidRDefault="00F73D60" w:rsidP="001F1126">
      <w:pPr>
        <w:pStyle w:val="Text"/>
      </w:pPr>
    </w:p>
    <w:p w:rsidR="007C3DC6" w:rsidRPr="001E33F7" w:rsidRDefault="007C3DC6" w:rsidP="001F1126">
      <w:pPr>
        <w:pStyle w:val="Text"/>
      </w:pPr>
    </w:p>
    <w:p w:rsidR="00BA53F4" w:rsidRPr="001E33F7" w:rsidRDefault="00BA53F4" w:rsidP="001F1126">
      <w:pPr>
        <w:pStyle w:val="Text"/>
      </w:pPr>
    </w:p>
    <w:p w:rsidR="00D579E5" w:rsidRPr="001E33F7" w:rsidRDefault="00D579E5" w:rsidP="001F1126">
      <w:pPr>
        <w:pStyle w:val="Text"/>
      </w:pPr>
    </w:p>
    <w:p w:rsidR="00D579E5" w:rsidRPr="001E33F7" w:rsidRDefault="00D579E5" w:rsidP="001F1126">
      <w:pPr>
        <w:pStyle w:val="Text"/>
      </w:pPr>
    </w:p>
    <w:p w:rsidR="00D579E5" w:rsidRPr="001E33F7" w:rsidRDefault="00D579E5" w:rsidP="001F1126">
      <w:pPr>
        <w:pStyle w:val="Text"/>
      </w:pPr>
    </w:p>
    <w:p w:rsidR="00D579E5" w:rsidRPr="001E33F7" w:rsidRDefault="00D579E5" w:rsidP="001F1126">
      <w:pPr>
        <w:pStyle w:val="Text"/>
      </w:pPr>
    </w:p>
    <w:p w:rsidR="00D579E5" w:rsidRPr="001E33F7" w:rsidRDefault="00D579E5" w:rsidP="001F1126">
      <w:pPr>
        <w:pStyle w:val="Text"/>
      </w:pPr>
    </w:p>
    <w:p w:rsidR="00D579E5" w:rsidRPr="001E33F7" w:rsidRDefault="00D579E5" w:rsidP="001F1126">
      <w:pPr>
        <w:pStyle w:val="Text"/>
      </w:pPr>
    </w:p>
    <w:p w:rsidR="00D579E5" w:rsidRPr="001E33F7" w:rsidRDefault="00D579E5" w:rsidP="001F1126">
      <w:pPr>
        <w:pStyle w:val="Text"/>
      </w:pPr>
    </w:p>
    <w:p w:rsidR="00D579E5" w:rsidRPr="001E33F7" w:rsidRDefault="00D579E5" w:rsidP="001F1126">
      <w:pPr>
        <w:pStyle w:val="Text"/>
      </w:pPr>
    </w:p>
    <w:p w:rsidR="00D579E5" w:rsidRPr="001E33F7" w:rsidRDefault="00D579E5" w:rsidP="001F1126">
      <w:pPr>
        <w:pStyle w:val="Text"/>
      </w:pPr>
    </w:p>
    <w:p w:rsidR="00D579E5" w:rsidRPr="001E33F7" w:rsidRDefault="00D579E5" w:rsidP="001F1126">
      <w:pPr>
        <w:pStyle w:val="Text"/>
      </w:pPr>
    </w:p>
    <w:p w:rsidR="007C3DC6" w:rsidRPr="001E33F7" w:rsidRDefault="007C3DC6" w:rsidP="001F1126">
      <w:pPr>
        <w:pStyle w:val="Text"/>
      </w:pPr>
    </w:p>
    <w:p w:rsidR="00616A90" w:rsidRPr="001E33F7" w:rsidRDefault="00616A90" w:rsidP="001F1126">
      <w:pPr>
        <w:pStyle w:val="Text"/>
      </w:pPr>
    </w:p>
    <w:p w:rsidR="00BA53F4" w:rsidRPr="001E33F7" w:rsidRDefault="00BA53F4" w:rsidP="001F1126">
      <w:pPr>
        <w:pStyle w:val="Text"/>
      </w:pPr>
    </w:p>
    <w:p w:rsidR="00BA53F4" w:rsidRPr="001E33F7" w:rsidRDefault="00BA53F4" w:rsidP="001F1126">
      <w:pPr>
        <w:pStyle w:val="Text"/>
      </w:pPr>
    </w:p>
    <w:p w:rsidR="00BA53F4" w:rsidRPr="001E33F7" w:rsidRDefault="00BA53F4" w:rsidP="001F1126">
      <w:pPr>
        <w:pStyle w:val="Text"/>
      </w:pPr>
    </w:p>
    <w:p w:rsidR="00BA53F4" w:rsidRPr="001E33F7" w:rsidRDefault="00BA53F4" w:rsidP="001F1126">
      <w:pPr>
        <w:pStyle w:val="Text"/>
      </w:pPr>
    </w:p>
    <w:p w:rsidR="00BA53F4" w:rsidRPr="001E33F7" w:rsidRDefault="00BA53F4" w:rsidP="001F1126">
      <w:pPr>
        <w:pStyle w:val="Text"/>
      </w:pPr>
    </w:p>
    <w:p w:rsidR="00616A90" w:rsidRPr="001E33F7" w:rsidRDefault="00616A90" w:rsidP="001F1126">
      <w:pPr>
        <w:pStyle w:val="Text"/>
      </w:pPr>
    </w:p>
    <w:p w:rsidR="00616A90" w:rsidRPr="001E33F7" w:rsidRDefault="00616A90" w:rsidP="001F1126">
      <w:pPr>
        <w:pStyle w:val="Text"/>
      </w:pPr>
    </w:p>
    <w:p w:rsidR="00616A90" w:rsidRPr="001E33F7" w:rsidRDefault="00616A90" w:rsidP="001F1126">
      <w:pPr>
        <w:pStyle w:val="Text"/>
      </w:pPr>
    </w:p>
    <w:p w:rsidR="00616A90" w:rsidRPr="001E33F7" w:rsidRDefault="00616A90" w:rsidP="001F1126">
      <w:pPr>
        <w:pStyle w:val="Text"/>
      </w:pPr>
    </w:p>
    <w:p w:rsidR="00616A90" w:rsidRPr="001E33F7" w:rsidRDefault="00616A90" w:rsidP="001F1126">
      <w:pPr>
        <w:pStyle w:val="Text"/>
      </w:pPr>
    </w:p>
    <w:p w:rsidR="007C3DC6" w:rsidRPr="001E33F7" w:rsidRDefault="007C3DC6" w:rsidP="001F1126">
      <w:pPr>
        <w:pStyle w:val="Text"/>
      </w:pPr>
    </w:p>
    <w:p w:rsidR="00616A90" w:rsidRPr="001E33F7" w:rsidRDefault="00616A90" w:rsidP="00D46B8B">
      <w:pPr>
        <w:pStyle w:val="Text"/>
      </w:pPr>
    </w:p>
    <w:p w:rsidR="00616A90" w:rsidRPr="001E33F7" w:rsidRDefault="00616A90" w:rsidP="00D46B8B">
      <w:pPr>
        <w:pStyle w:val="Text"/>
      </w:pPr>
    </w:p>
    <w:p w:rsidR="00616A90" w:rsidRPr="001E33F7" w:rsidRDefault="00616A90" w:rsidP="00D46B8B">
      <w:pPr>
        <w:pStyle w:val="Text"/>
      </w:pPr>
    </w:p>
    <w:p w:rsidR="002C5B27" w:rsidRPr="001E33F7" w:rsidRDefault="002C5B27" w:rsidP="00D46B8B">
      <w:pPr>
        <w:pStyle w:val="Text"/>
      </w:pPr>
    </w:p>
    <w:p w:rsidR="00616A90" w:rsidRPr="001E33F7" w:rsidRDefault="00616A90" w:rsidP="00D46B8B">
      <w:pPr>
        <w:pStyle w:val="Text"/>
      </w:pPr>
    </w:p>
    <w:p w:rsidR="00616A90" w:rsidRPr="001E33F7" w:rsidRDefault="00616A90" w:rsidP="00D46B8B">
      <w:pPr>
        <w:pStyle w:val="Text"/>
      </w:pPr>
    </w:p>
    <w:p w:rsidR="002C5B27" w:rsidRPr="001E33F7" w:rsidRDefault="002C5B27" w:rsidP="002C5B27">
      <w:pPr>
        <w:pStyle w:val="Text"/>
      </w:pPr>
      <w:r w:rsidRPr="001E33F7">
        <w:t xml:space="preserve">© Copyright </w:t>
      </w:r>
      <w:proofErr w:type="spellStart"/>
      <w:r w:rsidRPr="001E33F7">
        <w:t>by</w:t>
      </w:r>
      <w:proofErr w:type="spellEnd"/>
      <w:r w:rsidRPr="001E33F7">
        <w:t xml:space="preserve"> </w:t>
      </w:r>
      <w:sdt>
        <w:sdtPr>
          <w:alias w:val="Urheber"/>
          <w:tag w:val="Urheber"/>
          <w:id w:val="-1653591352"/>
          <w:placeholder>
            <w:docPart w:val="7ABA2CCDF2EA4AD498321DBB178BBE2D"/>
          </w:placeholder>
          <w:text/>
        </w:sdtPr>
        <w:sdtEndPr/>
        <w:sdtContent>
          <w:r w:rsidRPr="001E33F7">
            <w:t>Branche Öffentliche Verwaltung, Geschäftsstelle Aargau</w:t>
          </w:r>
        </w:sdtContent>
      </w:sdt>
    </w:p>
    <w:p w:rsidR="00616A90" w:rsidRPr="001E33F7" w:rsidRDefault="00616A90" w:rsidP="00D46B8B">
      <w:pPr>
        <w:pStyle w:val="Text"/>
      </w:pPr>
    </w:p>
    <w:p w:rsidR="00616A90" w:rsidRPr="001E33F7" w:rsidRDefault="00616A90" w:rsidP="00B53BAD">
      <w:pPr>
        <w:pStyle w:val="TextDoppelpunkt"/>
      </w:pPr>
      <w:r w:rsidRPr="001E33F7">
        <w:t>Änderungen oder Hinweise richten Sie bitte an:</w:t>
      </w:r>
    </w:p>
    <w:sdt>
      <w:sdtPr>
        <w:alias w:val="Änderungen"/>
        <w:tag w:val="Änderungen"/>
        <w:id w:val="215629922"/>
        <w:placeholder>
          <w:docPart w:val="8CC094D479CE40EC8C8DBF506A3D7615"/>
        </w:placeholder>
        <w:text/>
      </w:sdtPr>
      <w:sdtEndPr/>
      <w:sdtContent>
        <w:p w:rsidR="00D51EED" w:rsidRPr="001E33F7" w:rsidRDefault="00D63E2B" w:rsidP="001F1126">
          <w:pPr>
            <w:pStyle w:val="Text"/>
          </w:pPr>
          <w:r w:rsidRPr="001E33F7">
            <w:t>ov</w:t>
          </w:r>
          <w:r w:rsidRPr="001E33F7">
            <w:noBreakHyphen/>
            <w:t>ap@reinach.ch</w:t>
          </w:r>
        </w:p>
      </w:sdtContent>
    </w:sdt>
    <w:p w:rsidR="0088728D" w:rsidRPr="001E33F7" w:rsidRDefault="0088728D">
      <w:pPr>
        <w:sectPr w:rsidR="0088728D" w:rsidRPr="001E33F7" w:rsidSect="00D579E5">
          <w:footerReference w:type="even" r:id="rId10"/>
          <w:pgSz w:w="11906" w:h="16838" w:code="9"/>
          <w:pgMar w:top="1758" w:right="879" w:bottom="1134" w:left="1418" w:header="567" w:footer="454" w:gutter="0"/>
          <w:cols w:space="708"/>
          <w:vAlign w:val="bottom"/>
          <w:titlePg/>
          <w:docGrid w:linePitch="360"/>
        </w:sectPr>
      </w:pPr>
    </w:p>
    <w:p w:rsidR="00526198" w:rsidRDefault="00526198" w:rsidP="0088728D">
      <w:pPr>
        <w:pStyle w:val="Informationen1"/>
      </w:pPr>
      <w:r w:rsidRPr="001E33F7">
        <w:lastRenderedPageBreak/>
        <w:t>A-17 Bürgerrecht</w:t>
      </w:r>
    </w:p>
    <w:p w:rsidR="000F102F" w:rsidRPr="00276E6B" w:rsidRDefault="000F102F" w:rsidP="000F102F">
      <w:pPr>
        <w:pStyle w:val="Informationen"/>
        <w:rPr>
          <w:lang w:val="de-DE" w:eastAsia="en-US"/>
        </w:rPr>
      </w:pPr>
      <w:r>
        <w:rPr>
          <w:lang w:val="de-DE" w:eastAsia="en-US"/>
        </w:rPr>
        <w:t>ÜK-</w:t>
      </w:r>
      <w:r w:rsidRPr="00276E6B">
        <w:rPr>
          <w:lang w:val="de-DE" w:eastAsia="en-US"/>
        </w:rPr>
        <w:t>Leistungsziele</w:t>
      </w:r>
    </w:p>
    <w:p w:rsidR="00526198" w:rsidRPr="001E33F7" w:rsidRDefault="00526198" w:rsidP="0088728D">
      <w:pPr>
        <w:pStyle w:val="Text"/>
        <w:tabs>
          <w:tab w:val="left" w:pos="2268"/>
        </w:tabs>
      </w:pPr>
      <w:r w:rsidRPr="001E33F7">
        <w:t>1.1.2.1.2</w:t>
      </w:r>
      <w:r w:rsidRPr="001E33F7">
        <w:tab/>
        <w:t>Staatsaufgaben Gemeinden</w:t>
      </w:r>
    </w:p>
    <w:p w:rsidR="00526198" w:rsidRPr="001E33F7" w:rsidRDefault="00526198" w:rsidP="0088728D">
      <w:pPr>
        <w:pStyle w:val="Text"/>
        <w:tabs>
          <w:tab w:val="left" w:pos="2268"/>
        </w:tabs>
      </w:pPr>
      <w:r w:rsidRPr="001E33F7">
        <w:t>1.1.2.2.1</w:t>
      </w:r>
      <w:r w:rsidRPr="001E33F7">
        <w:tab/>
        <w:t>Hauptaufgaben des Staates</w:t>
      </w:r>
    </w:p>
    <w:p w:rsidR="00526198" w:rsidRPr="001E33F7" w:rsidRDefault="00526198" w:rsidP="0088728D">
      <w:pPr>
        <w:pStyle w:val="Text"/>
        <w:tabs>
          <w:tab w:val="left" w:pos="2268"/>
        </w:tabs>
      </w:pPr>
      <w:r w:rsidRPr="001E33F7">
        <w:t>1.1.2.2.2</w:t>
      </w:r>
      <w:r w:rsidRPr="001E33F7">
        <w:tab/>
        <w:t>Zuständigkeiten</w:t>
      </w:r>
    </w:p>
    <w:p w:rsidR="00526198" w:rsidRPr="001E33F7" w:rsidRDefault="00526198" w:rsidP="0088728D">
      <w:pPr>
        <w:pStyle w:val="Text"/>
        <w:tabs>
          <w:tab w:val="left" w:pos="2268"/>
        </w:tabs>
      </w:pPr>
      <w:r w:rsidRPr="001E33F7">
        <w:t>1.1.2.2.3</w:t>
      </w:r>
      <w:r w:rsidRPr="001E33F7">
        <w:tab/>
        <w:t>Aufgabenverteilung</w:t>
      </w:r>
    </w:p>
    <w:p w:rsidR="00526198" w:rsidRPr="001E33F7" w:rsidRDefault="00156594" w:rsidP="0088728D">
      <w:pPr>
        <w:pStyle w:val="Text"/>
        <w:tabs>
          <w:tab w:val="left" w:pos="2268"/>
        </w:tabs>
      </w:pPr>
      <w:r w:rsidRPr="001E33F7">
        <w:t>1.1.3.1.1</w:t>
      </w:r>
      <w:r w:rsidR="00526198" w:rsidRPr="001E33F7">
        <w:tab/>
        <w:t>Auftrag des Lehrbetriebs</w:t>
      </w:r>
    </w:p>
    <w:p w:rsidR="00526198" w:rsidRPr="001E33F7" w:rsidRDefault="00526198" w:rsidP="0088728D">
      <w:pPr>
        <w:pStyle w:val="Informationen"/>
        <w:rPr>
          <w:lang w:eastAsia="en-US"/>
        </w:rPr>
      </w:pPr>
      <w:r w:rsidRPr="001E33F7">
        <w:rPr>
          <w:lang w:eastAsia="en-US"/>
        </w:rPr>
        <w:t>Dokumente ab USB-Stick</w:t>
      </w:r>
    </w:p>
    <w:p w:rsidR="00526198" w:rsidRPr="001E33F7" w:rsidRDefault="006F002B" w:rsidP="0088728D">
      <w:pPr>
        <w:pStyle w:val="Text"/>
      </w:pPr>
      <w:r w:rsidRPr="001E33F7">
        <w:t>-</w:t>
      </w:r>
    </w:p>
    <w:p w:rsidR="00526198" w:rsidRPr="001E33F7" w:rsidRDefault="00526198" w:rsidP="0088728D">
      <w:pPr>
        <w:pStyle w:val="Informationen"/>
        <w:rPr>
          <w:lang w:eastAsia="en-US"/>
        </w:rPr>
      </w:pPr>
      <w:r w:rsidRPr="001E33F7">
        <w:rPr>
          <w:lang w:eastAsia="en-US"/>
        </w:rPr>
        <w:t>Vorbereitungsaufgabe (noch auszudrucken und gelöst in den ÜK-Unterricht mitzubringen)</w:t>
      </w:r>
    </w:p>
    <w:p w:rsidR="00526198" w:rsidRPr="001E33F7" w:rsidRDefault="006F002B" w:rsidP="0088728D">
      <w:pPr>
        <w:pStyle w:val="Text"/>
        <w:rPr>
          <w:lang w:eastAsia="en-US"/>
        </w:rPr>
      </w:pPr>
      <w:r w:rsidRPr="001E33F7">
        <w:rPr>
          <w:lang w:eastAsia="en-US"/>
        </w:rPr>
        <w:t>-</w:t>
      </w:r>
    </w:p>
    <w:p w:rsidR="00526198" w:rsidRPr="001E33F7" w:rsidRDefault="00526198" w:rsidP="0088728D">
      <w:pPr>
        <w:pStyle w:val="Text"/>
        <w:rPr>
          <w:lang w:eastAsia="en-US"/>
        </w:rPr>
      </w:pPr>
    </w:p>
    <w:p w:rsidR="0088728D" w:rsidRPr="001E33F7" w:rsidRDefault="0088728D" w:rsidP="0088728D">
      <w:pPr>
        <w:pStyle w:val="Text"/>
        <w:rPr>
          <w:lang w:eastAsia="en-US"/>
        </w:rPr>
      </w:pPr>
    </w:p>
    <w:p w:rsidR="00526198" w:rsidRPr="001E33F7" w:rsidRDefault="00526198" w:rsidP="001F1126">
      <w:pPr>
        <w:pStyle w:val="Text"/>
        <w:sectPr w:rsidR="00526198" w:rsidRPr="001E33F7" w:rsidSect="0088728D">
          <w:headerReference w:type="first" r:id="rId11"/>
          <w:footerReference w:type="first" r:id="rId12"/>
          <w:pgSz w:w="11906" w:h="16838" w:code="9"/>
          <w:pgMar w:top="1758" w:right="879" w:bottom="1134" w:left="1418" w:header="567" w:footer="454" w:gutter="0"/>
          <w:cols w:space="708"/>
          <w:titlePg/>
          <w:docGrid w:linePitch="360"/>
        </w:sectPr>
      </w:pPr>
    </w:p>
    <w:sdt>
      <w:sdtPr>
        <w:rPr>
          <w:rFonts w:eastAsia="Times New Roman" w:cs="Times New Roman"/>
          <w:b w:val="0"/>
          <w:sz w:val="20"/>
          <w:szCs w:val="24"/>
          <w:lang w:eastAsia="de-DE"/>
        </w:rPr>
        <w:id w:val="-431743040"/>
        <w:docPartObj>
          <w:docPartGallery w:val="Table of Contents"/>
          <w:docPartUnique/>
        </w:docPartObj>
      </w:sdtPr>
      <w:sdtEndPr/>
      <w:sdtContent>
        <w:p w:rsidR="00150577" w:rsidRPr="001E33F7" w:rsidRDefault="00150577" w:rsidP="00156594">
          <w:pPr>
            <w:pStyle w:val="Inhaltsverzeichnisberschrift"/>
          </w:pPr>
          <w:r w:rsidRPr="001E33F7">
            <w:t>Inhaltsverzeichnis</w:t>
          </w:r>
        </w:p>
        <w:p w:rsidR="000640FE" w:rsidRDefault="00150577">
          <w:pPr>
            <w:pStyle w:val="Verzeichnis1"/>
            <w:rPr>
              <w:rFonts w:asciiTheme="minorHAnsi" w:eastAsiaTheme="minorEastAsia" w:hAnsiTheme="minorHAnsi" w:cstheme="minorBidi"/>
              <w:b w:val="0"/>
              <w:sz w:val="22"/>
              <w:szCs w:val="22"/>
              <w:lang w:eastAsia="de-CH"/>
            </w:rPr>
          </w:pPr>
          <w:r w:rsidRPr="001E33F7">
            <w:fldChar w:fldCharType="begin"/>
          </w:r>
          <w:r w:rsidRPr="001E33F7">
            <w:instrText xml:space="preserve"> TOC \o "1-3" \h \z \u</w:instrText>
          </w:r>
          <w:r w:rsidR="00AD5707" w:rsidRPr="001E33F7">
            <w:instrText xml:space="preserve"> </w:instrText>
          </w:r>
          <w:r w:rsidR="00933576" w:rsidRPr="001E33F7">
            <w:instrText>"</w:instrText>
          </w:r>
          <w:r w:rsidR="00156706" w:rsidRPr="001E33F7">
            <w:instrText>]</w:instrText>
          </w:r>
          <w:r w:rsidRPr="001E33F7">
            <w:fldChar w:fldCharType="separate"/>
          </w:r>
          <w:hyperlink w:anchor="_Toc407094961" w:history="1">
            <w:r w:rsidR="000640FE" w:rsidRPr="00260BDE">
              <w:rPr>
                <w:rStyle w:val="Hyperlink"/>
              </w:rPr>
              <w:t>1</w:t>
            </w:r>
            <w:r w:rsidR="000640FE">
              <w:rPr>
                <w:rFonts w:asciiTheme="minorHAnsi" w:eastAsiaTheme="minorEastAsia" w:hAnsiTheme="minorHAnsi" w:cstheme="minorBidi"/>
                <w:b w:val="0"/>
                <w:sz w:val="22"/>
                <w:szCs w:val="22"/>
                <w:lang w:eastAsia="de-CH"/>
              </w:rPr>
              <w:tab/>
            </w:r>
            <w:r w:rsidR="000640FE" w:rsidRPr="00260BDE">
              <w:rPr>
                <w:rStyle w:val="Hyperlink"/>
              </w:rPr>
              <w:t>Inhalt und Wirkung</w:t>
            </w:r>
            <w:r w:rsidR="000640FE">
              <w:rPr>
                <w:webHidden/>
              </w:rPr>
              <w:tab/>
            </w:r>
            <w:r w:rsidR="000640FE">
              <w:rPr>
                <w:webHidden/>
              </w:rPr>
              <w:fldChar w:fldCharType="begin"/>
            </w:r>
            <w:r w:rsidR="000640FE">
              <w:rPr>
                <w:webHidden/>
              </w:rPr>
              <w:instrText xml:space="preserve"> PAGEREF _Toc407094961 \h </w:instrText>
            </w:r>
            <w:r w:rsidR="000640FE">
              <w:rPr>
                <w:webHidden/>
              </w:rPr>
            </w:r>
            <w:r w:rsidR="000640FE">
              <w:rPr>
                <w:webHidden/>
              </w:rPr>
              <w:fldChar w:fldCharType="separate"/>
            </w:r>
            <w:r w:rsidR="00F90039">
              <w:rPr>
                <w:webHidden/>
              </w:rPr>
              <w:t>1</w:t>
            </w:r>
            <w:r w:rsidR="000640FE">
              <w:rPr>
                <w:webHidden/>
              </w:rPr>
              <w:fldChar w:fldCharType="end"/>
            </w:r>
          </w:hyperlink>
        </w:p>
        <w:p w:rsidR="000640FE" w:rsidRDefault="00F90039">
          <w:pPr>
            <w:pStyle w:val="Verzeichnis2"/>
            <w:rPr>
              <w:rFonts w:asciiTheme="minorHAnsi" w:eastAsiaTheme="minorEastAsia" w:hAnsiTheme="minorHAnsi" w:cstheme="minorBidi"/>
              <w:sz w:val="22"/>
              <w:szCs w:val="22"/>
              <w:lang w:eastAsia="de-CH"/>
            </w:rPr>
          </w:pPr>
          <w:hyperlink w:anchor="_Toc407094962" w:history="1">
            <w:r w:rsidR="000640FE" w:rsidRPr="00260BDE">
              <w:rPr>
                <w:rStyle w:val="Hyperlink"/>
              </w:rPr>
              <w:t>1.1</w:t>
            </w:r>
            <w:r w:rsidR="000640FE">
              <w:rPr>
                <w:rFonts w:asciiTheme="minorHAnsi" w:eastAsiaTheme="minorEastAsia" w:hAnsiTheme="minorHAnsi" w:cstheme="minorBidi"/>
                <w:sz w:val="22"/>
                <w:szCs w:val="22"/>
                <w:lang w:eastAsia="de-CH"/>
              </w:rPr>
              <w:tab/>
            </w:r>
            <w:r w:rsidR="000640FE" w:rsidRPr="00260BDE">
              <w:rPr>
                <w:rStyle w:val="Hyperlink"/>
              </w:rPr>
              <w:t>Allgemeines</w:t>
            </w:r>
            <w:r w:rsidR="000640FE">
              <w:rPr>
                <w:webHidden/>
              </w:rPr>
              <w:tab/>
            </w:r>
            <w:r w:rsidR="000640FE">
              <w:rPr>
                <w:webHidden/>
              </w:rPr>
              <w:fldChar w:fldCharType="begin"/>
            </w:r>
            <w:r w:rsidR="000640FE">
              <w:rPr>
                <w:webHidden/>
              </w:rPr>
              <w:instrText xml:space="preserve"> PAGEREF _Toc407094962 \h </w:instrText>
            </w:r>
            <w:r w:rsidR="000640FE">
              <w:rPr>
                <w:webHidden/>
              </w:rPr>
            </w:r>
            <w:r w:rsidR="000640FE">
              <w:rPr>
                <w:webHidden/>
              </w:rPr>
              <w:fldChar w:fldCharType="separate"/>
            </w:r>
            <w:r>
              <w:rPr>
                <w:webHidden/>
              </w:rPr>
              <w:t>1</w:t>
            </w:r>
            <w:r w:rsidR="000640FE">
              <w:rPr>
                <w:webHidden/>
              </w:rPr>
              <w:fldChar w:fldCharType="end"/>
            </w:r>
          </w:hyperlink>
        </w:p>
        <w:p w:rsidR="000640FE" w:rsidRDefault="00F90039">
          <w:pPr>
            <w:pStyle w:val="Verzeichnis2"/>
            <w:rPr>
              <w:rFonts w:asciiTheme="minorHAnsi" w:eastAsiaTheme="minorEastAsia" w:hAnsiTheme="minorHAnsi" w:cstheme="minorBidi"/>
              <w:sz w:val="22"/>
              <w:szCs w:val="22"/>
              <w:lang w:eastAsia="de-CH"/>
            </w:rPr>
          </w:pPr>
          <w:hyperlink w:anchor="_Toc407094963" w:history="1">
            <w:r w:rsidR="000640FE" w:rsidRPr="00260BDE">
              <w:rPr>
                <w:rStyle w:val="Hyperlink"/>
              </w:rPr>
              <w:t>1.2</w:t>
            </w:r>
            <w:r w:rsidR="000640FE">
              <w:rPr>
                <w:rFonts w:asciiTheme="minorHAnsi" w:eastAsiaTheme="minorEastAsia" w:hAnsiTheme="minorHAnsi" w:cstheme="minorBidi"/>
                <w:sz w:val="22"/>
                <w:szCs w:val="22"/>
                <w:lang w:eastAsia="de-CH"/>
              </w:rPr>
              <w:tab/>
            </w:r>
            <w:r w:rsidR="000640FE" w:rsidRPr="00260BDE">
              <w:rPr>
                <w:rStyle w:val="Hyperlink"/>
              </w:rPr>
              <w:t>Gesetzliche Grundlagen</w:t>
            </w:r>
            <w:r w:rsidR="000640FE">
              <w:rPr>
                <w:webHidden/>
              </w:rPr>
              <w:tab/>
            </w:r>
            <w:r w:rsidR="000640FE">
              <w:rPr>
                <w:webHidden/>
              </w:rPr>
              <w:fldChar w:fldCharType="begin"/>
            </w:r>
            <w:r w:rsidR="000640FE">
              <w:rPr>
                <w:webHidden/>
              </w:rPr>
              <w:instrText xml:space="preserve"> PAGEREF _Toc407094963 \h </w:instrText>
            </w:r>
            <w:r w:rsidR="000640FE">
              <w:rPr>
                <w:webHidden/>
              </w:rPr>
            </w:r>
            <w:r w:rsidR="000640FE">
              <w:rPr>
                <w:webHidden/>
              </w:rPr>
              <w:fldChar w:fldCharType="separate"/>
            </w:r>
            <w:r>
              <w:rPr>
                <w:webHidden/>
              </w:rPr>
              <w:t>1</w:t>
            </w:r>
            <w:r w:rsidR="000640FE">
              <w:rPr>
                <w:webHidden/>
              </w:rPr>
              <w:fldChar w:fldCharType="end"/>
            </w:r>
          </w:hyperlink>
        </w:p>
        <w:p w:rsidR="000640FE" w:rsidRDefault="00F90039">
          <w:pPr>
            <w:pStyle w:val="Verzeichnis3"/>
            <w:rPr>
              <w:rFonts w:asciiTheme="minorHAnsi" w:eastAsiaTheme="minorEastAsia" w:hAnsiTheme="minorHAnsi" w:cstheme="minorBidi"/>
              <w:sz w:val="22"/>
              <w:szCs w:val="22"/>
              <w:lang w:eastAsia="de-CH"/>
            </w:rPr>
          </w:pPr>
          <w:hyperlink w:anchor="_Toc407094964" w:history="1">
            <w:r w:rsidR="000640FE" w:rsidRPr="00260BDE">
              <w:rPr>
                <w:rStyle w:val="Hyperlink"/>
              </w:rPr>
              <w:t>1.2.1</w:t>
            </w:r>
            <w:r w:rsidR="000640FE">
              <w:rPr>
                <w:rFonts w:asciiTheme="minorHAnsi" w:eastAsiaTheme="minorEastAsia" w:hAnsiTheme="minorHAnsi" w:cstheme="minorBidi"/>
                <w:sz w:val="22"/>
                <w:szCs w:val="22"/>
                <w:lang w:eastAsia="de-CH"/>
              </w:rPr>
              <w:tab/>
            </w:r>
            <w:r w:rsidR="000640FE" w:rsidRPr="00260BDE">
              <w:rPr>
                <w:rStyle w:val="Hyperlink"/>
              </w:rPr>
              <w:t>Bund</w:t>
            </w:r>
            <w:r w:rsidR="000640FE">
              <w:rPr>
                <w:webHidden/>
              </w:rPr>
              <w:tab/>
            </w:r>
            <w:r w:rsidR="000640FE">
              <w:rPr>
                <w:webHidden/>
              </w:rPr>
              <w:fldChar w:fldCharType="begin"/>
            </w:r>
            <w:r w:rsidR="000640FE">
              <w:rPr>
                <w:webHidden/>
              </w:rPr>
              <w:instrText xml:space="preserve"> PAGEREF _Toc407094964 \h </w:instrText>
            </w:r>
            <w:r w:rsidR="000640FE">
              <w:rPr>
                <w:webHidden/>
              </w:rPr>
            </w:r>
            <w:r w:rsidR="000640FE">
              <w:rPr>
                <w:webHidden/>
              </w:rPr>
              <w:fldChar w:fldCharType="separate"/>
            </w:r>
            <w:r>
              <w:rPr>
                <w:webHidden/>
              </w:rPr>
              <w:t>1</w:t>
            </w:r>
            <w:r w:rsidR="000640FE">
              <w:rPr>
                <w:webHidden/>
              </w:rPr>
              <w:fldChar w:fldCharType="end"/>
            </w:r>
          </w:hyperlink>
        </w:p>
        <w:p w:rsidR="000640FE" w:rsidRDefault="00F90039">
          <w:pPr>
            <w:pStyle w:val="Verzeichnis3"/>
            <w:rPr>
              <w:rFonts w:asciiTheme="minorHAnsi" w:eastAsiaTheme="minorEastAsia" w:hAnsiTheme="minorHAnsi" w:cstheme="minorBidi"/>
              <w:sz w:val="22"/>
              <w:szCs w:val="22"/>
              <w:lang w:eastAsia="de-CH"/>
            </w:rPr>
          </w:pPr>
          <w:hyperlink w:anchor="_Toc407094965" w:history="1">
            <w:r w:rsidR="000640FE" w:rsidRPr="00260BDE">
              <w:rPr>
                <w:rStyle w:val="Hyperlink"/>
              </w:rPr>
              <w:t>1.2.2</w:t>
            </w:r>
            <w:r w:rsidR="000640FE">
              <w:rPr>
                <w:rFonts w:asciiTheme="minorHAnsi" w:eastAsiaTheme="minorEastAsia" w:hAnsiTheme="minorHAnsi" w:cstheme="minorBidi"/>
                <w:sz w:val="22"/>
                <w:szCs w:val="22"/>
                <w:lang w:eastAsia="de-CH"/>
              </w:rPr>
              <w:tab/>
            </w:r>
            <w:r w:rsidR="000640FE" w:rsidRPr="00260BDE">
              <w:rPr>
                <w:rStyle w:val="Hyperlink"/>
              </w:rPr>
              <w:t>Kanton</w:t>
            </w:r>
            <w:r w:rsidR="000640FE">
              <w:rPr>
                <w:webHidden/>
              </w:rPr>
              <w:tab/>
            </w:r>
            <w:r w:rsidR="000640FE">
              <w:rPr>
                <w:webHidden/>
              </w:rPr>
              <w:fldChar w:fldCharType="begin"/>
            </w:r>
            <w:r w:rsidR="000640FE">
              <w:rPr>
                <w:webHidden/>
              </w:rPr>
              <w:instrText xml:space="preserve"> PAGEREF _Toc407094965 \h </w:instrText>
            </w:r>
            <w:r w:rsidR="000640FE">
              <w:rPr>
                <w:webHidden/>
              </w:rPr>
            </w:r>
            <w:r w:rsidR="000640FE">
              <w:rPr>
                <w:webHidden/>
              </w:rPr>
              <w:fldChar w:fldCharType="separate"/>
            </w:r>
            <w:r>
              <w:rPr>
                <w:webHidden/>
              </w:rPr>
              <w:t>1</w:t>
            </w:r>
            <w:r w:rsidR="000640FE">
              <w:rPr>
                <w:webHidden/>
              </w:rPr>
              <w:fldChar w:fldCharType="end"/>
            </w:r>
          </w:hyperlink>
        </w:p>
        <w:p w:rsidR="000640FE" w:rsidRDefault="00F90039">
          <w:pPr>
            <w:pStyle w:val="Verzeichnis2"/>
            <w:rPr>
              <w:rFonts w:asciiTheme="minorHAnsi" w:eastAsiaTheme="minorEastAsia" w:hAnsiTheme="minorHAnsi" w:cstheme="minorBidi"/>
              <w:sz w:val="22"/>
              <w:szCs w:val="22"/>
              <w:lang w:eastAsia="de-CH"/>
            </w:rPr>
          </w:pPr>
          <w:hyperlink w:anchor="_Toc407094966" w:history="1">
            <w:r w:rsidR="000640FE" w:rsidRPr="00260BDE">
              <w:rPr>
                <w:rStyle w:val="Hyperlink"/>
              </w:rPr>
              <w:t>1.3</w:t>
            </w:r>
            <w:r w:rsidR="000640FE">
              <w:rPr>
                <w:rFonts w:asciiTheme="minorHAnsi" w:eastAsiaTheme="minorEastAsia" w:hAnsiTheme="minorHAnsi" w:cstheme="minorBidi"/>
                <w:sz w:val="22"/>
                <w:szCs w:val="22"/>
                <w:lang w:eastAsia="de-CH"/>
              </w:rPr>
              <w:tab/>
            </w:r>
            <w:r w:rsidR="000640FE" w:rsidRPr="00260BDE">
              <w:rPr>
                <w:rStyle w:val="Hyperlink"/>
              </w:rPr>
              <w:t>Schweizer Bürgerrecht</w:t>
            </w:r>
            <w:r w:rsidR="000640FE">
              <w:rPr>
                <w:webHidden/>
              </w:rPr>
              <w:tab/>
            </w:r>
            <w:r w:rsidR="000640FE">
              <w:rPr>
                <w:webHidden/>
              </w:rPr>
              <w:fldChar w:fldCharType="begin"/>
            </w:r>
            <w:r w:rsidR="000640FE">
              <w:rPr>
                <w:webHidden/>
              </w:rPr>
              <w:instrText xml:space="preserve"> PAGEREF _Toc407094966 \h </w:instrText>
            </w:r>
            <w:r w:rsidR="000640FE">
              <w:rPr>
                <w:webHidden/>
              </w:rPr>
            </w:r>
            <w:r w:rsidR="000640FE">
              <w:rPr>
                <w:webHidden/>
              </w:rPr>
              <w:fldChar w:fldCharType="separate"/>
            </w:r>
            <w:r>
              <w:rPr>
                <w:webHidden/>
              </w:rPr>
              <w:t>1</w:t>
            </w:r>
            <w:r w:rsidR="000640FE">
              <w:rPr>
                <w:webHidden/>
              </w:rPr>
              <w:fldChar w:fldCharType="end"/>
            </w:r>
          </w:hyperlink>
        </w:p>
        <w:p w:rsidR="000640FE" w:rsidRDefault="00F90039">
          <w:pPr>
            <w:pStyle w:val="Verzeichnis2"/>
            <w:rPr>
              <w:rFonts w:asciiTheme="minorHAnsi" w:eastAsiaTheme="minorEastAsia" w:hAnsiTheme="minorHAnsi" w:cstheme="minorBidi"/>
              <w:sz w:val="22"/>
              <w:szCs w:val="22"/>
              <w:lang w:eastAsia="de-CH"/>
            </w:rPr>
          </w:pPr>
          <w:hyperlink w:anchor="_Toc407094967" w:history="1">
            <w:r w:rsidR="000640FE" w:rsidRPr="00260BDE">
              <w:rPr>
                <w:rStyle w:val="Hyperlink"/>
              </w:rPr>
              <w:t>1.4</w:t>
            </w:r>
            <w:r w:rsidR="000640FE">
              <w:rPr>
                <w:rFonts w:asciiTheme="minorHAnsi" w:eastAsiaTheme="minorEastAsia" w:hAnsiTheme="minorHAnsi" w:cstheme="minorBidi"/>
                <w:sz w:val="22"/>
                <w:szCs w:val="22"/>
                <w:lang w:eastAsia="de-CH"/>
              </w:rPr>
              <w:tab/>
            </w:r>
            <w:r w:rsidR="000640FE" w:rsidRPr="00260BDE">
              <w:rPr>
                <w:rStyle w:val="Hyperlink"/>
              </w:rPr>
              <w:t>Kantonsbürgerrecht</w:t>
            </w:r>
            <w:r w:rsidR="000640FE">
              <w:rPr>
                <w:webHidden/>
              </w:rPr>
              <w:tab/>
            </w:r>
            <w:r w:rsidR="000640FE">
              <w:rPr>
                <w:webHidden/>
              </w:rPr>
              <w:fldChar w:fldCharType="begin"/>
            </w:r>
            <w:r w:rsidR="000640FE">
              <w:rPr>
                <w:webHidden/>
              </w:rPr>
              <w:instrText xml:space="preserve"> PAGEREF _Toc407094967 \h </w:instrText>
            </w:r>
            <w:r w:rsidR="000640FE">
              <w:rPr>
                <w:webHidden/>
              </w:rPr>
            </w:r>
            <w:r w:rsidR="000640FE">
              <w:rPr>
                <w:webHidden/>
              </w:rPr>
              <w:fldChar w:fldCharType="separate"/>
            </w:r>
            <w:r>
              <w:rPr>
                <w:webHidden/>
              </w:rPr>
              <w:t>1</w:t>
            </w:r>
            <w:r w:rsidR="000640FE">
              <w:rPr>
                <w:webHidden/>
              </w:rPr>
              <w:fldChar w:fldCharType="end"/>
            </w:r>
          </w:hyperlink>
        </w:p>
        <w:p w:rsidR="000640FE" w:rsidRDefault="00F90039">
          <w:pPr>
            <w:pStyle w:val="Verzeichnis2"/>
            <w:rPr>
              <w:rFonts w:asciiTheme="minorHAnsi" w:eastAsiaTheme="minorEastAsia" w:hAnsiTheme="minorHAnsi" w:cstheme="minorBidi"/>
              <w:sz w:val="22"/>
              <w:szCs w:val="22"/>
              <w:lang w:eastAsia="de-CH"/>
            </w:rPr>
          </w:pPr>
          <w:hyperlink w:anchor="_Toc407094968" w:history="1">
            <w:r w:rsidR="000640FE" w:rsidRPr="00260BDE">
              <w:rPr>
                <w:rStyle w:val="Hyperlink"/>
              </w:rPr>
              <w:t>1.5</w:t>
            </w:r>
            <w:r w:rsidR="000640FE">
              <w:rPr>
                <w:rFonts w:asciiTheme="minorHAnsi" w:eastAsiaTheme="minorEastAsia" w:hAnsiTheme="minorHAnsi" w:cstheme="minorBidi"/>
                <w:sz w:val="22"/>
                <w:szCs w:val="22"/>
                <w:lang w:eastAsia="de-CH"/>
              </w:rPr>
              <w:tab/>
            </w:r>
            <w:r w:rsidR="000640FE" w:rsidRPr="00260BDE">
              <w:rPr>
                <w:rStyle w:val="Hyperlink"/>
              </w:rPr>
              <w:t>Gemeindebürgerrecht</w:t>
            </w:r>
            <w:r w:rsidR="000640FE">
              <w:rPr>
                <w:webHidden/>
              </w:rPr>
              <w:tab/>
            </w:r>
            <w:r w:rsidR="000640FE">
              <w:rPr>
                <w:webHidden/>
              </w:rPr>
              <w:fldChar w:fldCharType="begin"/>
            </w:r>
            <w:r w:rsidR="000640FE">
              <w:rPr>
                <w:webHidden/>
              </w:rPr>
              <w:instrText xml:space="preserve"> PAGEREF _Toc407094968 \h </w:instrText>
            </w:r>
            <w:r w:rsidR="000640FE">
              <w:rPr>
                <w:webHidden/>
              </w:rPr>
            </w:r>
            <w:r w:rsidR="000640FE">
              <w:rPr>
                <w:webHidden/>
              </w:rPr>
              <w:fldChar w:fldCharType="separate"/>
            </w:r>
            <w:r>
              <w:rPr>
                <w:webHidden/>
              </w:rPr>
              <w:t>2</w:t>
            </w:r>
            <w:r w:rsidR="000640FE">
              <w:rPr>
                <w:webHidden/>
              </w:rPr>
              <w:fldChar w:fldCharType="end"/>
            </w:r>
          </w:hyperlink>
        </w:p>
        <w:p w:rsidR="000640FE" w:rsidRDefault="00F90039">
          <w:pPr>
            <w:pStyle w:val="Verzeichnis2"/>
            <w:rPr>
              <w:rFonts w:asciiTheme="minorHAnsi" w:eastAsiaTheme="minorEastAsia" w:hAnsiTheme="minorHAnsi" w:cstheme="minorBidi"/>
              <w:sz w:val="22"/>
              <w:szCs w:val="22"/>
              <w:lang w:eastAsia="de-CH"/>
            </w:rPr>
          </w:pPr>
          <w:hyperlink w:anchor="_Toc407094969" w:history="1">
            <w:r w:rsidR="000640FE" w:rsidRPr="00260BDE">
              <w:rPr>
                <w:rStyle w:val="Hyperlink"/>
              </w:rPr>
              <w:t>1.6</w:t>
            </w:r>
            <w:r w:rsidR="000640FE">
              <w:rPr>
                <w:rFonts w:asciiTheme="minorHAnsi" w:eastAsiaTheme="minorEastAsia" w:hAnsiTheme="minorHAnsi" w:cstheme="minorBidi"/>
                <w:sz w:val="22"/>
                <w:szCs w:val="22"/>
                <w:lang w:eastAsia="de-CH"/>
              </w:rPr>
              <w:tab/>
            </w:r>
            <w:r w:rsidR="000640FE" w:rsidRPr="00260BDE">
              <w:rPr>
                <w:rStyle w:val="Hyperlink"/>
              </w:rPr>
              <w:t>Ortsbürgerrecht</w:t>
            </w:r>
            <w:r w:rsidR="000640FE">
              <w:rPr>
                <w:webHidden/>
              </w:rPr>
              <w:tab/>
            </w:r>
            <w:r w:rsidR="000640FE">
              <w:rPr>
                <w:webHidden/>
              </w:rPr>
              <w:fldChar w:fldCharType="begin"/>
            </w:r>
            <w:r w:rsidR="000640FE">
              <w:rPr>
                <w:webHidden/>
              </w:rPr>
              <w:instrText xml:space="preserve"> PAGEREF _Toc407094969 \h </w:instrText>
            </w:r>
            <w:r w:rsidR="000640FE">
              <w:rPr>
                <w:webHidden/>
              </w:rPr>
            </w:r>
            <w:r w:rsidR="000640FE">
              <w:rPr>
                <w:webHidden/>
              </w:rPr>
              <w:fldChar w:fldCharType="separate"/>
            </w:r>
            <w:r>
              <w:rPr>
                <w:webHidden/>
              </w:rPr>
              <w:t>2</w:t>
            </w:r>
            <w:r w:rsidR="000640FE">
              <w:rPr>
                <w:webHidden/>
              </w:rPr>
              <w:fldChar w:fldCharType="end"/>
            </w:r>
          </w:hyperlink>
        </w:p>
        <w:p w:rsidR="000640FE" w:rsidRDefault="00F90039">
          <w:pPr>
            <w:pStyle w:val="Verzeichnis1"/>
            <w:rPr>
              <w:rFonts w:asciiTheme="minorHAnsi" w:eastAsiaTheme="minorEastAsia" w:hAnsiTheme="minorHAnsi" w:cstheme="minorBidi"/>
              <w:b w:val="0"/>
              <w:sz w:val="22"/>
              <w:szCs w:val="22"/>
              <w:lang w:eastAsia="de-CH"/>
            </w:rPr>
          </w:pPr>
          <w:hyperlink w:anchor="_Toc407094970" w:history="1">
            <w:r w:rsidR="000640FE" w:rsidRPr="00260BDE">
              <w:rPr>
                <w:rStyle w:val="Hyperlink"/>
              </w:rPr>
              <w:t>2</w:t>
            </w:r>
            <w:r w:rsidR="000640FE">
              <w:rPr>
                <w:rFonts w:asciiTheme="minorHAnsi" w:eastAsiaTheme="minorEastAsia" w:hAnsiTheme="minorHAnsi" w:cstheme="minorBidi"/>
                <w:b w:val="0"/>
                <w:sz w:val="22"/>
                <w:szCs w:val="22"/>
                <w:lang w:eastAsia="de-CH"/>
              </w:rPr>
              <w:tab/>
            </w:r>
            <w:r w:rsidR="000640FE" w:rsidRPr="00260BDE">
              <w:rPr>
                <w:rStyle w:val="Hyperlink"/>
              </w:rPr>
              <w:t>Erwerb und Verlust</w:t>
            </w:r>
            <w:r w:rsidR="000640FE">
              <w:rPr>
                <w:webHidden/>
              </w:rPr>
              <w:tab/>
            </w:r>
            <w:r w:rsidR="000640FE">
              <w:rPr>
                <w:webHidden/>
              </w:rPr>
              <w:fldChar w:fldCharType="begin"/>
            </w:r>
            <w:r w:rsidR="000640FE">
              <w:rPr>
                <w:webHidden/>
              </w:rPr>
              <w:instrText xml:space="preserve"> PAGEREF _Toc407094970 \h </w:instrText>
            </w:r>
            <w:r w:rsidR="000640FE">
              <w:rPr>
                <w:webHidden/>
              </w:rPr>
            </w:r>
            <w:r w:rsidR="000640FE">
              <w:rPr>
                <w:webHidden/>
              </w:rPr>
              <w:fldChar w:fldCharType="separate"/>
            </w:r>
            <w:r>
              <w:rPr>
                <w:webHidden/>
              </w:rPr>
              <w:t>3</w:t>
            </w:r>
            <w:r w:rsidR="000640FE">
              <w:rPr>
                <w:webHidden/>
              </w:rPr>
              <w:fldChar w:fldCharType="end"/>
            </w:r>
          </w:hyperlink>
        </w:p>
        <w:p w:rsidR="000640FE" w:rsidRDefault="00F90039">
          <w:pPr>
            <w:pStyle w:val="Verzeichnis2"/>
            <w:rPr>
              <w:rFonts w:asciiTheme="minorHAnsi" w:eastAsiaTheme="minorEastAsia" w:hAnsiTheme="minorHAnsi" w:cstheme="minorBidi"/>
              <w:sz w:val="22"/>
              <w:szCs w:val="22"/>
              <w:lang w:eastAsia="de-CH"/>
            </w:rPr>
          </w:pPr>
          <w:hyperlink w:anchor="_Toc407094971" w:history="1">
            <w:r w:rsidR="000640FE" w:rsidRPr="00260BDE">
              <w:rPr>
                <w:rStyle w:val="Hyperlink"/>
              </w:rPr>
              <w:t>2.1</w:t>
            </w:r>
            <w:r w:rsidR="000640FE">
              <w:rPr>
                <w:rFonts w:asciiTheme="minorHAnsi" w:eastAsiaTheme="minorEastAsia" w:hAnsiTheme="minorHAnsi" w:cstheme="minorBidi"/>
                <w:sz w:val="22"/>
                <w:szCs w:val="22"/>
                <w:lang w:eastAsia="de-CH"/>
              </w:rPr>
              <w:tab/>
            </w:r>
            <w:r w:rsidR="000640FE" w:rsidRPr="00260BDE">
              <w:rPr>
                <w:rStyle w:val="Hyperlink"/>
              </w:rPr>
              <w:t>Erwerb von Gesetzes wegen</w:t>
            </w:r>
            <w:r w:rsidR="000640FE">
              <w:rPr>
                <w:webHidden/>
              </w:rPr>
              <w:tab/>
            </w:r>
            <w:r w:rsidR="000640FE">
              <w:rPr>
                <w:webHidden/>
              </w:rPr>
              <w:fldChar w:fldCharType="begin"/>
            </w:r>
            <w:r w:rsidR="000640FE">
              <w:rPr>
                <w:webHidden/>
              </w:rPr>
              <w:instrText xml:space="preserve"> PAGEREF _Toc407094971 \h </w:instrText>
            </w:r>
            <w:r w:rsidR="000640FE">
              <w:rPr>
                <w:webHidden/>
              </w:rPr>
            </w:r>
            <w:r w:rsidR="000640FE">
              <w:rPr>
                <w:webHidden/>
              </w:rPr>
              <w:fldChar w:fldCharType="separate"/>
            </w:r>
            <w:r>
              <w:rPr>
                <w:webHidden/>
              </w:rPr>
              <w:t>3</w:t>
            </w:r>
            <w:r w:rsidR="000640FE">
              <w:rPr>
                <w:webHidden/>
              </w:rPr>
              <w:fldChar w:fldCharType="end"/>
            </w:r>
          </w:hyperlink>
        </w:p>
        <w:p w:rsidR="000640FE" w:rsidRDefault="00F90039">
          <w:pPr>
            <w:pStyle w:val="Verzeichnis3"/>
            <w:rPr>
              <w:rFonts w:asciiTheme="minorHAnsi" w:eastAsiaTheme="minorEastAsia" w:hAnsiTheme="minorHAnsi" w:cstheme="minorBidi"/>
              <w:sz w:val="22"/>
              <w:szCs w:val="22"/>
              <w:lang w:eastAsia="de-CH"/>
            </w:rPr>
          </w:pPr>
          <w:hyperlink w:anchor="_Toc407094972" w:history="1">
            <w:r w:rsidR="000640FE" w:rsidRPr="00260BDE">
              <w:rPr>
                <w:rStyle w:val="Hyperlink"/>
              </w:rPr>
              <w:t>2.1.1</w:t>
            </w:r>
            <w:r w:rsidR="000640FE">
              <w:rPr>
                <w:rFonts w:asciiTheme="minorHAnsi" w:eastAsiaTheme="minorEastAsia" w:hAnsiTheme="minorHAnsi" w:cstheme="minorBidi"/>
                <w:sz w:val="22"/>
                <w:szCs w:val="22"/>
                <w:lang w:eastAsia="de-CH"/>
              </w:rPr>
              <w:tab/>
            </w:r>
            <w:r w:rsidR="000640FE" w:rsidRPr="00260BDE">
              <w:rPr>
                <w:rStyle w:val="Hyperlink"/>
              </w:rPr>
              <w:t>Erwerb durch Abstammung</w:t>
            </w:r>
            <w:r w:rsidR="000640FE">
              <w:rPr>
                <w:webHidden/>
              </w:rPr>
              <w:tab/>
            </w:r>
            <w:r w:rsidR="000640FE">
              <w:rPr>
                <w:webHidden/>
              </w:rPr>
              <w:fldChar w:fldCharType="begin"/>
            </w:r>
            <w:r w:rsidR="000640FE">
              <w:rPr>
                <w:webHidden/>
              </w:rPr>
              <w:instrText xml:space="preserve"> PAGEREF _Toc407094972 \h </w:instrText>
            </w:r>
            <w:r w:rsidR="000640FE">
              <w:rPr>
                <w:webHidden/>
              </w:rPr>
            </w:r>
            <w:r w:rsidR="000640FE">
              <w:rPr>
                <w:webHidden/>
              </w:rPr>
              <w:fldChar w:fldCharType="separate"/>
            </w:r>
            <w:r>
              <w:rPr>
                <w:webHidden/>
              </w:rPr>
              <w:t>3</w:t>
            </w:r>
            <w:r w:rsidR="000640FE">
              <w:rPr>
                <w:webHidden/>
              </w:rPr>
              <w:fldChar w:fldCharType="end"/>
            </w:r>
          </w:hyperlink>
        </w:p>
        <w:p w:rsidR="000640FE" w:rsidRDefault="00F90039">
          <w:pPr>
            <w:pStyle w:val="Verzeichnis3"/>
            <w:rPr>
              <w:rFonts w:asciiTheme="minorHAnsi" w:eastAsiaTheme="minorEastAsia" w:hAnsiTheme="minorHAnsi" w:cstheme="minorBidi"/>
              <w:sz w:val="22"/>
              <w:szCs w:val="22"/>
              <w:lang w:eastAsia="de-CH"/>
            </w:rPr>
          </w:pPr>
          <w:hyperlink w:anchor="_Toc407094973" w:history="1">
            <w:r w:rsidR="000640FE" w:rsidRPr="00260BDE">
              <w:rPr>
                <w:rStyle w:val="Hyperlink"/>
              </w:rPr>
              <w:t>2.1.2</w:t>
            </w:r>
            <w:r w:rsidR="000640FE">
              <w:rPr>
                <w:rFonts w:asciiTheme="minorHAnsi" w:eastAsiaTheme="minorEastAsia" w:hAnsiTheme="minorHAnsi" w:cstheme="minorBidi"/>
                <w:sz w:val="22"/>
                <w:szCs w:val="22"/>
                <w:lang w:eastAsia="de-CH"/>
              </w:rPr>
              <w:tab/>
            </w:r>
            <w:r w:rsidR="000640FE" w:rsidRPr="00260BDE">
              <w:rPr>
                <w:rStyle w:val="Hyperlink"/>
              </w:rPr>
              <w:t>Erwerb durch Adoption</w:t>
            </w:r>
            <w:r w:rsidR="000640FE">
              <w:rPr>
                <w:webHidden/>
              </w:rPr>
              <w:tab/>
            </w:r>
            <w:r w:rsidR="000640FE">
              <w:rPr>
                <w:webHidden/>
              </w:rPr>
              <w:fldChar w:fldCharType="begin"/>
            </w:r>
            <w:r w:rsidR="000640FE">
              <w:rPr>
                <w:webHidden/>
              </w:rPr>
              <w:instrText xml:space="preserve"> PAGEREF _Toc407094973 \h </w:instrText>
            </w:r>
            <w:r w:rsidR="000640FE">
              <w:rPr>
                <w:webHidden/>
              </w:rPr>
            </w:r>
            <w:r w:rsidR="000640FE">
              <w:rPr>
                <w:webHidden/>
              </w:rPr>
              <w:fldChar w:fldCharType="separate"/>
            </w:r>
            <w:r>
              <w:rPr>
                <w:webHidden/>
              </w:rPr>
              <w:t>3</w:t>
            </w:r>
            <w:r w:rsidR="000640FE">
              <w:rPr>
                <w:webHidden/>
              </w:rPr>
              <w:fldChar w:fldCharType="end"/>
            </w:r>
          </w:hyperlink>
        </w:p>
        <w:p w:rsidR="000640FE" w:rsidRDefault="00F90039">
          <w:pPr>
            <w:pStyle w:val="Verzeichnis3"/>
            <w:rPr>
              <w:rFonts w:asciiTheme="minorHAnsi" w:eastAsiaTheme="minorEastAsia" w:hAnsiTheme="minorHAnsi" w:cstheme="minorBidi"/>
              <w:sz w:val="22"/>
              <w:szCs w:val="22"/>
              <w:lang w:eastAsia="de-CH"/>
            </w:rPr>
          </w:pPr>
          <w:hyperlink w:anchor="_Toc407094974" w:history="1">
            <w:r w:rsidR="000640FE" w:rsidRPr="00260BDE">
              <w:rPr>
                <w:rStyle w:val="Hyperlink"/>
              </w:rPr>
              <w:t>2.1.3</w:t>
            </w:r>
            <w:r w:rsidR="000640FE">
              <w:rPr>
                <w:rFonts w:asciiTheme="minorHAnsi" w:eastAsiaTheme="minorEastAsia" w:hAnsiTheme="minorHAnsi" w:cstheme="minorBidi"/>
                <w:sz w:val="22"/>
                <w:szCs w:val="22"/>
                <w:lang w:eastAsia="de-CH"/>
              </w:rPr>
              <w:tab/>
            </w:r>
            <w:r w:rsidR="000640FE" w:rsidRPr="00260BDE">
              <w:rPr>
                <w:rStyle w:val="Hyperlink"/>
              </w:rPr>
              <w:t>Findelkinder</w:t>
            </w:r>
            <w:r w:rsidR="000640FE">
              <w:rPr>
                <w:webHidden/>
              </w:rPr>
              <w:tab/>
            </w:r>
            <w:r w:rsidR="000640FE">
              <w:rPr>
                <w:webHidden/>
              </w:rPr>
              <w:fldChar w:fldCharType="begin"/>
            </w:r>
            <w:r w:rsidR="000640FE">
              <w:rPr>
                <w:webHidden/>
              </w:rPr>
              <w:instrText xml:space="preserve"> PAGEREF _Toc407094974 \h </w:instrText>
            </w:r>
            <w:r w:rsidR="000640FE">
              <w:rPr>
                <w:webHidden/>
              </w:rPr>
            </w:r>
            <w:r w:rsidR="000640FE">
              <w:rPr>
                <w:webHidden/>
              </w:rPr>
              <w:fldChar w:fldCharType="separate"/>
            </w:r>
            <w:r>
              <w:rPr>
                <w:webHidden/>
              </w:rPr>
              <w:t>3</w:t>
            </w:r>
            <w:r w:rsidR="000640FE">
              <w:rPr>
                <w:webHidden/>
              </w:rPr>
              <w:fldChar w:fldCharType="end"/>
            </w:r>
          </w:hyperlink>
        </w:p>
        <w:p w:rsidR="000640FE" w:rsidRDefault="00F90039">
          <w:pPr>
            <w:pStyle w:val="Verzeichnis2"/>
            <w:rPr>
              <w:rFonts w:asciiTheme="minorHAnsi" w:eastAsiaTheme="minorEastAsia" w:hAnsiTheme="minorHAnsi" w:cstheme="minorBidi"/>
              <w:sz w:val="22"/>
              <w:szCs w:val="22"/>
              <w:lang w:eastAsia="de-CH"/>
            </w:rPr>
          </w:pPr>
          <w:hyperlink w:anchor="_Toc407094975" w:history="1">
            <w:r w:rsidR="000640FE" w:rsidRPr="00260BDE">
              <w:rPr>
                <w:rStyle w:val="Hyperlink"/>
              </w:rPr>
              <w:t>2.2</w:t>
            </w:r>
            <w:r w:rsidR="000640FE">
              <w:rPr>
                <w:rFonts w:asciiTheme="minorHAnsi" w:eastAsiaTheme="minorEastAsia" w:hAnsiTheme="minorHAnsi" w:cstheme="minorBidi"/>
                <w:sz w:val="22"/>
                <w:szCs w:val="22"/>
                <w:lang w:eastAsia="de-CH"/>
              </w:rPr>
              <w:tab/>
            </w:r>
            <w:r w:rsidR="000640FE" w:rsidRPr="00260BDE">
              <w:rPr>
                <w:rStyle w:val="Hyperlink"/>
              </w:rPr>
              <w:t>Verlust von Gesetzes wegen</w:t>
            </w:r>
            <w:r w:rsidR="000640FE">
              <w:rPr>
                <w:webHidden/>
              </w:rPr>
              <w:tab/>
            </w:r>
            <w:r w:rsidR="000640FE">
              <w:rPr>
                <w:webHidden/>
              </w:rPr>
              <w:fldChar w:fldCharType="begin"/>
            </w:r>
            <w:r w:rsidR="000640FE">
              <w:rPr>
                <w:webHidden/>
              </w:rPr>
              <w:instrText xml:space="preserve"> PAGEREF _Toc407094975 \h </w:instrText>
            </w:r>
            <w:r w:rsidR="000640FE">
              <w:rPr>
                <w:webHidden/>
              </w:rPr>
            </w:r>
            <w:r w:rsidR="000640FE">
              <w:rPr>
                <w:webHidden/>
              </w:rPr>
              <w:fldChar w:fldCharType="separate"/>
            </w:r>
            <w:r>
              <w:rPr>
                <w:webHidden/>
              </w:rPr>
              <w:t>3</w:t>
            </w:r>
            <w:r w:rsidR="000640FE">
              <w:rPr>
                <w:webHidden/>
              </w:rPr>
              <w:fldChar w:fldCharType="end"/>
            </w:r>
          </w:hyperlink>
        </w:p>
        <w:p w:rsidR="000640FE" w:rsidRDefault="00F90039">
          <w:pPr>
            <w:pStyle w:val="Verzeichnis2"/>
            <w:rPr>
              <w:rFonts w:asciiTheme="minorHAnsi" w:eastAsiaTheme="minorEastAsia" w:hAnsiTheme="minorHAnsi" w:cstheme="minorBidi"/>
              <w:sz w:val="22"/>
              <w:szCs w:val="22"/>
              <w:lang w:eastAsia="de-CH"/>
            </w:rPr>
          </w:pPr>
          <w:hyperlink w:anchor="_Toc407094976" w:history="1">
            <w:r w:rsidR="000640FE" w:rsidRPr="00260BDE">
              <w:rPr>
                <w:rStyle w:val="Hyperlink"/>
              </w:rPr>
              <w:t>2.3</w:t>
            </w:r>
            <w:r w:rsidR="000640FE">
              <w:rPr>
                <w:rFonts w:asciiTheme="minorHAnsi" w:eastAsiaTheme="minorEastAsia" w:hAnsiTheme="minorHAnsi" w:cstheme="minorBidi"/>
                <w:sz w:val="22"/>
                <w:szCs w:val="22"/>
                <w:lang w:eastAsia="de-CH"/>
              </w:rPr>
              <w:tab/>
            </w:r>
            <w:r w:rsidR="000640FE" w:rsidRPr="00260BDE">
              <w:rPr>
                <w:rStyle w:val="Hyperlink"/>
              </w:rPr>
              <w:t>Ordentliche Einbürgerung von Ausländern</w:t>
            </w:r>
            <w:r w:rsidR="000640FE">
              <w:rPr>
                <w:webHidden/>
              </w:rPr>
              <w:tab/>
            </w:r>
            <w:r w:rsidR="000640FE">
              <w:rPr>
                <w:webHidden/>
              </w:rPr>
              <w:fldChar w:fldCharType="begin"/>
            </w:r>
            <w:r w:rsidR="000640FE">
              <w:rPr>
                <w:webHidden/>
              </w:rPr>
              <w:instrText xml:space="preserve"> PAGEREF _Toc407094976 \h </w:instrText>
            </w:r>
            <w:r w:rsidR="000640FE">
              <w:rPr>
                <w:webHidden/>
              </w:rPr>
            </w:r>
            <w:r w:rsidR="000640FE">
              <w:rPr>
                <w:webHidden/>
              </w:rPr>
              <w:fldChar w:fldCharType="separate"/>
            </w:r>
            <w:r>
              <w:rPr>
                <w:webHidden/>
              </w:rPr>
              <w:t>3</w:t>
            </w:r>
            <w:r w:rsidR="000640FE">
              <w:rPr>
                <w:webHidden/>
              </w:rPr>
              <w:fldChar w:fldCharType="end"/>
            </w:r>
          </w:hyperlink>
        </w:p>
        <w:p w:rsidR="000640FE" w:rsidRDefault="00F90039">
          <w:pPr>
            <w:pStyle w:val="Verzeichnis3"/>
            <w:rPr>
              <w:rFonts w:asciiTheme="minorHAnsi" w:eastAsiaTheme="minorEastAsia" w:hAnsiTheme="minorHAnsi" w:cstheme="minorBidi"/>
              <w:sz w:val="22"/>
              <w:szCs w:val="22"/>
              <w:lang w:eastAsia="de-CH"/>
            </w:rPr>
          </w:pPr>
          <w:hyperlink w:anchor="_Toc407094977" w:history="1">
            <w:r w:rsidR="000640FE" w:rsidRPr="00260BDE">
              <w:rPr>
                <w:rStyle w:val="Hyperlink"/>
              </w:rPr>
              <w:t>2.3.1</w:t>
            </w:r>
            <w:r w:rsidR="000640FE">
              <w:rPr>
                <w:rFonts w:asciiTheme="minorHAnsi" w:eastAsiaTheme="minorEastAsia" w:hAnsiTheme="minorHAnsi" w:cstheme="minorBidi"/>
                <w:sz w:val="22"/>
                <w:szCs w:val="22"/>
                <w:lang w:eastAsia="de-CH"/>
              </w:rPr>
              <w:tab/>
            </w:r>
            <w:r w:rsidR="000640FE" w:rsidRPr="00260BDE">
              <w:rPr>
                <w:rStyle w:val="Hyperlink"/>
              </w:rPr>
              <w:t>Wohnsitzerfordernisse</w:t>
            </w:r>
            <w:r w:rsidR="000640FE">
              <w:rPr>
                <w:webHidden/>
              </w:rPr>
              <w:tab/>
            </w:r>
            <w:r w:rsidR="000640FE">
              <w:rPr>
                <w:webHidden/>
              </w:rPr>
              <w:fldChar w:fldCharType="begin"/>
            </w:r>
            <w:r w:rsidR="000640FE">
              <w:rPr>
                <w:webHidden/>
              </w:rPr>
              <w:instrText xml:space="preserve"> PAGEREF _Toc407094977 \h </w:instrText>
            </w:r>
            <w:r w:rsidR="000640FE">
              <w:rPr>
                <w:webHidden/>
              </w:rPr>
            </w:r>
            <w:r w:rsidR="000640FE">
              <w:rPr>
                <w:webHidden/>
              </w:rPr>
              <w:fldChar w:fldCharType="separate"/>
            </w:r>
            <w:r>
              <w:rPr>
                <w:webHidden/>
              </w:rPr>
              <w:t>4</w:t>
            </w:r>
            <w:r w:rsidR="000640FE">
              <w:rPr>
                <w:webHidden/>
              </w:rPr>
              <w:fldChar w:fldCharType="end"/>
            </w:r>
          </w:hyperlink>
        </w:p>
        <w:p w:rsidR="000640FE" w:rsidRDefault="00F90039">
          <w:pPr>
            <w:pStyle w:val="Verzeichnis3"/>
            <w:rPr>
              <w:rFonts w:asciiTheme="minorHAnsi" w:eastAsiaTheme="minorEastAsia" w:hAnsiTheme="minorHAnsi" w:cstheme="minorBidi"/>
              <w:sz w:val="22"/>
              <w:szCs w:val="22"/>
              <w:lang w:eastAsia="de-CH"/>
            </w:rPr>
          </w:pPr>
          <w:hyperlink w:anchor="_Toc407094978" w:history="1">
            <w:r w:rsidR="000640FE" w:rsidRPr="00260BDE">
              <w:rPr>
                <w:rStyle w:val="Hyperlink"/>
              </w:rPr>
              <w:t>2.3.2</w:t>
            </w:r>
            <w:r w:rsidR="000640FE">
              <w:rPr>
                <w:rFonts w:asciiTheme="minorHAnsi" w:eastAsiaTheme="minorEastAsia" w:hAnsiTheme="minorHAnsi" w:cstheme="minorBidi"/>
                <w:sz w:val="22"/>
                <w:szCs w:val="22"/>
                <w:lang w:eastAsia="de-CH"/>
              </w:rPr>
              <w:tab/>
            </w:r>
            <w:r w:rsidR="000640FE" w:rsidRPr="00260BDE">
              <w:rPr>
                <w:rStyle w:val="Hyperlink"/>
              </w:rPr>
              <w:t>Eignung</w:t>
            </w:r>
            <w:r w:rsidR="000640FE">
              <w:rPr>
                <w:webHidden/>
              </w:rPr>
              <w:tab/>
            </w:r>
            <w:r w:rsidR="000640FE">
              <w:rPr>
                <w:webHidden/>
              </w:rPr>
              <w:fldChar w:fldCharType="begin"/>
            </w:r>
            <w:r w:rsidR="000640FE">
              <w:rPr>
                <w:webHidden/>
              </w:rPr>
              <w:instrText xml:space="preserve"> PAGEREF _Toc407094978 \h </w:instrText>
            </w:r>
            <w:r w:rsidR="000640FE">
              <w:rPr>
                <w:webHidden/>
              </w:rPr>
            </w:r>
            <w:r w:rsidR="000640FE">
              <w:rPr>
                <w:webHidden/>
              </w:rPr>
              <w:fldChar w:fldCharType="separate"/>
            </w:r>
            <w:r>
              <w:rPr>
                <w:webHidden/>
              </w:rPr>
              <w:t>4</w:t>
            </w:r>
            <w:r w:rsidR="000640FE">
              <w:rPr>
                <w:webHidden/>
              </w:rPr>
              <w:fldChar w:fldCharType="end"/>
            </w:r>
          </w:hyperlink>
        </w:p>
        <w:p w:rsidR="000640FE" w:rsidRDefault="00F90039">
          <w:pPr>
            <w:pStyle w:val="Verzeichnis3"/>
            <w:rPr>
              <w:rFonts w:asciiTheme="minorHAnsi" w:eastAsiaTheme="minorEastAsia" w:hAnsiTheme="minorHAnsi" w:cstheme="minorBidi"/>
              <w:sz w:val="22"/>
              <w:szCs w:val="22"/>
              <w:lang w:eastAsia="de-CH"/>
            </w:rPr>
          </w:pPr>
          <w:hyperlink w:anchor="_Toc407094979" w:history="1">
            <w:r w:rsidR="000640FE" w:rsidRPr="00260BDE">
              <w:rPr>
                <w:rStyle w:val="Hyperlink"/>
              </w:rPr>
              <w:t>2.3.3</w:t>
            </w:r>
            <w:r w:rsidR="000640FE">
              <w:rPr>
                <w:rFonts w:asciiTheme="minorHAnsi" w:eastAsiaTheme="minorEastAsia" w:hAnsiTheme="minorHAnsi" w:cstheme="minorBidi"/>
                <w:sz w:val="22"/>
                <w:szCs w:val="22"/>
                <w:lang w:eastAsia="de-CH"/>
              </w:rPr>
              <w:tab/>
            </w:r>
            <w:r w:rsidR="000640FE" w:rsidRPr="00260BDE">
              <w:rPr>
                <w:rStyle w:val="Hyperlink"/>
              </w:rPr>
              <w:t>Ablauf des Verfahrens</w:t>
            </w:r>
            <w:r w:rsidR="000640FE">
              <w:rPr>
                <w:webHidden/>
              </w:rPr>
              <w:tab/>
            </w:r>
            <w:r w:rsidR="000640FE">
              <w:rPr>
                <w:webHidden/>
              </w:rPr>
              <w:fldChar w:fldCharType="begin"/>
            </w:r>
            <w:r w:rsidR="000640FE">
              <w:rPr>
                <w:webHidden/>
              </w:rPr>
              <w:instrText xml:space="preserve"> PAGEREF _Toc407094979 \h </w:instrText>
            </w:r>
            <w:r w:rsidR="000640FE">
              <w:rPr>
                <w:webHidden/>
              </w:rPr>
            </w:r>
            <w:r w:rsidR="000640FE">
              <w:rPr>
                <w:webHidden/>
              </w:rPr>
              <w:fldChar w:fldCharType="separate"/>
            </w:r>
            <w:r>
              <w:rPr>
                <w:webHidden/>
              </w:rPr>
              <w:t>4</w:t>
            </w:r>
            <w:r w:rsidR="000640FE">
              <w:rPr>
                <w:webHidden/>
              </w:rPr>
              <w:fldChar w:fldCharType="end"/>
            </w:r>
          </w:hyperlink>
        </w:p>
        <w:p w:rsidR="000640FE" w:rsidRDefault="00F90039">
          <w:pPr>
            <w:pStyle w:val="Verzeichnis3"/>
            <w:rPr>
              <w:rFonts w:asciiTheme="minorHAnsi" w:eastAsiaTheme="minorEastAsia" w:hAnsiTheme="minorHAnsi" w:cstheme="minorBidi"/>
              <w:sz w:val="22"/>
              <w:szCs w:val="22"/>
              <w:lang w:eastAsia="de-CH"/>
            </w:rPr>
          </w:pPr>
          <w:hyperlink w:anchor="_Toc407094980" w:history="1">
            <w:r w:rsidR="000640FE" w:rsidRPr="00260BDE">
              <w:rPr>
                <w:rStyle w:val="Hyperlink"/>
              </w:rPr>
              <w:t>2.3.4</w:t>
            </w:r>
            <w:r w:rsidR="000640FE">
              <w:rPr>
                <w:rFonts w:asciiTheme="minorHAnsi" w:eastAsiaTheme="minorEastAsia" w:hAnsiTheme="minorHAnsi" w:cstheme="minorBidi"/>
                <w:sz w:val="22"/>
                <w:szCs w:val="22"/>
                <w:lang w:eastAsia="de-CH"/>
              </w:rPr>
              <w:tab/>
            </w:r>
            <w:r w:rsidR="000640FE" w:rsidRPr="00260BDE">
              <w:rPr>
                <w:rStyle w:val="Hyperlink"/>
              </w:rPr>
              <w:t>Gebühren</w:t>
            </w:r>
            <w:r w:rsidR="000640FE">
              <w:rPr>
                <w:webHidden/>
              </w:rPr>
              <w:tab/>
            </w:r>
            <w:r w:rsidR="000640FE">
              <w:rPr>
                <w:webHidden/>
              </w:rPr>
              <w:fldChar w:fldCharType="begin"/>
            </w:r>
            <w:r w:rsidR="000640FE">
              <w:rPr>
                <w:webHidden/>
              </w:rPr>
              <w:instrText xml:space="preserve"> PAGEREF _Toc407094980 \h </w:instrText>
            </w:r>
            <w:r w:rsidR="000640FE">
              <w:rPr>
                <w:webHidden/>
              </w:rPr>
            </w:r>
            <w:r w:rsidR="000640FE">
              <w:rPr>
                <w:webHidden/>
              </w:rPr>
              <w:fldChar w:fldCharType="separate"/>
            </w:r>
            <w:r>
              <w:rPr>
                <w:webHidden/>
              </w:rPr>
              <w:t>5</w:t>
            </w:r>
            <w:r w:rsidR="000640FE">
              <w:rPr>
                <w:webHidden/>
              </w:rPr>
              <w:fldChar w:fldCharType="end"/>
            </w:r>
          </w:hyperlink>
        </w:p>
        <w:p w:rsidR="000640FE" w:rsidRDefault="00F90039">
          <w:pPr>
            <w:pStyle w:val="Verzeichnis2"/>
            <w:rPr>
              <w:rFonts w:asciiTheme="minorHAnsi" w:eastAsiaTheme="minorEastAsia" w:hAnsiTheme="minorHAnsi" w:cstheme="minorBidi"/>
              <w:sz w:val="22"/>
              <w:szCs w:val="22"/>
              <w:lang w:eastAsia="de-CH"/>
            </w:rPr>
          </w:pPr>
          <w:hyperlink w:anchor="_Toc407094981" w:history="1">
            <w:r w:rsidR="000640FE" w:rsidRPr="00260BDE">
              <w:rPr>
                <w:rStyle w:val="Hyperlink"/>
              </w:rPr>
              <w:t>2.4</w:t>
            </w:r>
            <w:r w:rsidR="000640FE">
              <w:rPr>
                <w:rFonts w:asciiTheme="minorHAnsi" w:eastAsiaTheme="minorEastAsia" w:hAnsiTheme="minorHAnsi" w:cstheme="minorBidi"/>
                <w:sz w:val="22"/>
                <w:szCs w:val="22"/>
                <w:lang w:eastAsia="de-CH"/>
              </w:rPr>
              <w:tab/>
            </w:r>
            <w:r w:rsidR="000640FE" w:rsidRPr="00260BDE">
              <w:rPr>
                <w:rStyle w:val="Hyperlink"/>
              </w:rPr>
              <w:t>Wiedereinbürgerung</w:t>
            </w:r>
            <w:r w:rsidR="000640FE">
              <w:rPr>
                <w:webHidden/>
              </w:rPr>
              <w:tab/>
            </w:r>
            <w:r w:rsidR="000640FE">
              <w:rPr>
                <w:webHidden/>
              </w:rPr>
              <w:fldChar w:fldCharType="begin"/>
            </w:r>
            <w:r w:rsidR="000640FE">
              <w:rPr>
                <w:webHidden/>
              </w:rPr>
              <w:instrText xml:space="preserve"> PAGEREF _Toc407094981 \h </w:instrText>
            </w:r>
            <w:r w:rsidR="000640FE">
              <w:rPr>
                <w:webHidden/>
              </w:rPr>
            </w:r>
            <w:r w:rsidR="000640FE">
              <w:rPr>
                <w:webHidden/>
              </w:rPr>
              <w:fldChar w:fldCharType="separate"/>
            </w:r>
            <w:r>
              <w:rPr>
                <w:webHidden/>
              </w:rPr>
              <w:t>5</w:t>
            </w:r>
            <w:r w:rsidR="000640FE">
              <w:rPr>
                <w:webHidden/>
              </w:rPr>
              <w:fldChar w:fldCharType="end"/>
            </w:r>
          </w:hyperlink>
        </w:p>
        <w:p w:rsidR="000640FE" w:rsidRDefault="00F90039">
          <w:pPr>
            <w:pStyle w:val="Verzeichnis2"/>
            <w:rPr>
              <w:rFonts w:asciiTheme="minorHAnsi" w:eastAsiaTheme="minorEastAsia" w:hAnsiTheme="minorHAnsi" w:cstheme="minorBidi"/>
              <w:sz w:val="22"/>
              <w:szCs w:val="22"/>
              <w:lang w:eastAsia="de-CH"/>
            </w:rPr>
          </w:pPr>
          <w:hyperlink w:anchor="_Toc407094982" w:history="1">
            <w:r w:rsidR="000640FE" w:rsidRPr="00260BDE">
              <w:rPr>
                <w:rStyle w:val="Hyperlink"/>
              </w:rPr>
              <w:t>2.5</w:t>
            </w:r>
            <w:r w:rsidR="000640FE">
              <w:rPr>
                <w:rFonts w:asciiTheme="minorHAnsi" w:eastAsiaTheme="minorEastAsia" w:hAnsiTheme="minorHAnsi" w:cstheme="minorBidi"/>
                <w:sz w:val="22"/>
                <w:szCs w:val="22"/>
                <w:lang w:eastAsia="de-CH"/>
              </w:rPr>
              <w:tab/>
            </w:r>
            <w:r w:rsidR="000640FE" w:rsidRPr="00260BDE">
              <w:rPr>
                <w:rStyle w:val="Hyperlink"/>
              </w:rPr>
              <w:t>Erleichterte Einbürgerung</w:t>
            </w:r>
            <w:r w:rsidR="000640FE">
              <w:rPr>
                <w:webHidden/>
              </w:rPr>
              <w:tab/>
            </w:r>
            <w:r w:rsidR="000640FE">
              <w:rPr>
                <w:webHidden/>
              </w:rPr>
              <w:fldChar w:fldCharType="begin"/>
            </w:r>
            <w:r w:rsidR="000640FE">
              <w:rPr>
                <w:webHidden/>
              </w:rPr>
              <w:instrText xml:space="preserve"> PAGEREF _Toc407094982 \h </w:instrText>
            </w:r>
            <w:r w:rsidR="000640FE">
              <w:rPr>
                <w:webHidden/>
              </w:rPr>
            </w:r>
            <w:r w:rsidR="000640FE">
              <w:rPr>
                <w:webHidden/>
              </w:rPr>
              <w:fldChar w:fldCharType="separate"/>
            </w:r>
            <w:r>
              <w:rPr>
                <w:webHidden/>
              </w:rPr>
              <w:t>6</w:t>
            </w:r>
            <w:r w:rsidR="000640FE">
              <w:rPr>
                <w:webHidden/>
              </w:rPr>
              <w:fldChar w:fldCharType="end"/>
            </w:r>
          </w:hyperlink>
        </w:p>
        <w:p w:rsidR="000640FE" w:rsidRDefault="00F90039">
          <w:pPr>
            <w:pStyle w:val="Verzeichnis2"/>
            <w:rPr>
              <w:rFonts w:asciiTheme="minorHAnsi" w:eastAsiaTheme="minorEastAsia" w:hAnsiTheme="minorHAnsi" w:cstheme="minorBidi"/>
              <w:sz w:val="22"/>
              <w:szCs w:val="22"/>
              <w:lang w:eastAsia="de-CH"/>
            </w:rPr>
          </w:pPr>
          <w:hyperlink w:anchor="_Toc407094983" w:history="1">
            <w:r w:rsidR="000640FE" w:rsidRPr="00260BDE">
              <w:rPr>
                <w:rStyle w:val="Hyperlink"/>
              </w:rPr>
              <w:t>2.6</w:t>
            </w:r>
            <w:r w:rsidR="000640FE">
              <w:rPr>
                <w:rFonts w:asciiTheme="minorHAnsi" w:eastAsiaTheme="minorEastAsia" w:hAnsiTheme="minorHAnsi" w:cstheme="minorBidi"/>
                <w:sz w:val="22"/>
                <w:szCs w:val="22"/>
                <w:lang w:eastAsia="de-CH"/>
              </w:rPr>
              <w:tab/>
            </w:r>
            <w:r w:rsidR="000640FE" w:rsidRPr="00260BDE">
              <w:rPr>
                <w:rStyle w:val="Hyperlink"/>
              </w:rPr>
              <w:t>Einbürgerung von Schweizer Bürgern</w:t>
            </w:r>
            <w:r w:rsidR="000640FE">
              <w:rPr>
                <w:webHidden/>
              </w:rPr>
              <w:tab/>
            </w:r>
            <w:r w:rsidR="000640FE">
              <w:rPr>
                <w:webHidden/>
              </w:rPr>
              <w:fldChar w:fldCharType="begin"/>
            </w:r>
            <w:r w:rsidR="000640FE">
              <w:rPr>
                <w:webHidden/>
              </w:rPr>
              <w:instrText xml:space="preserve"> PAGEREF _Toc407094983 \h </w:instrText>
            </w:r>
            <w:r w:rsidR="000640FE">
              <w:rPr>
                <w:webHidden/>
              </w:rPr>
            </w:r>
            <w:r w:rsidR="000640FE">
              <w:rPr>
                <w:webHidden/>
              </w:rPr>
              <w:fldChar w:fldCharType="separate"/>
            </w:r>
            <w:r>
              <w:rPr>
                <w:webHidden/>
              </w:rPr>
              <w:t>6</w:t>
            </w:r>
            <w:r w:rsidR="000640FE">
              <w:rPr>
                <w:webHidden/>
              </w:rPr>
              <w:fldChar w:fldCharType="end"/>
            </w:r>
          </w:hyperlink>
        </w:p>
        <w:p w:rsidR="000640FE" w:rsidRDefault="00F90039">
          <w:pPr>
            <w:pStyle w:val="Verzeichnis2"/>
            <w:rPr>
              <w:rFonts w:asciiTheme="minorHAnsi" w:eastAsiaTheme="minorEastAsia" w:hAnsiTheme="minorHAnsi" w:cstheme="minorBidi"/>
              <w:sz w:val="22"/>
              <w:szCs w:val="22"/>
              <w:lang w:eastAsia="de-CH"/>
            </w:rPr>
          </w:pPr>
          <w:hyperlink w:anchor="_Toc407094984" w:history="1">
            <w:r w:rsidR="000640FE" w:rsidRPr="00260BDE">
              <w:rPr>
                <w:rStyle w:val="Hyperlink"/>
              </w:rPr>
              <w:t>2.7</w:t>
            </w:r>
            <w:r w:rsidR="000640FE">
              <w:rPr>
                <w:rFonts w:asciiTheme="minorHAnsi" w:eastAsiaTheme="minorEastAsia" w:hAnsiTheme="minorHAnsi" w:cstheme="minorBidi"/>
                <w:sz w:val="22"/>
                <w:szCs w:val="22"/>
                <w:lang w:eastAsia="de-CH"/>
              </w:rPr>
              <w:tab/>
            </w:r>
            <w:r w:rsidR="000640FE" w:rsidRPr="00260BDE">
              <w:rPr>
                <w:rStyle w:val="Hyperlink"/>
              </w:rPr>
              <w:t>Ortsbürgerrecht</w:t>
            </w:r>
            <w:r w:rsidR="000640FE">
              <w:rPr>
                <w:webHidden/>
              </w:rPr>
              <w:tab/>
            </w:r>
            <w:r w:rsidR="000640FE">
              <w:rPr>
                <w:webHidden/>
              </w:rPr>
              <w:fldChar w:fldCharType="begin"/>
            </w:r>
            <w:r w:rsidR="000640FE">
              <w:rPr>
                <w:webHidden/>
              </w:rPr>
              <w:instrText xml:space="preserve"> PAGEREF _Toc407094984 \h </w:instrText>
            </w:r>
            <w:r w:rsidR="000640FE">
              <w:rPr>
                <w:webHidden/>
              </w:rPr>
            </w:r>
            <w:r w:rsidR="000640FE">
              <w:rPr>
                <w:webHidden/>
              </w:rPr>
              <w:fldChar w:fldCharType="separate"/>
            </w:r>
            <w:r>
              <w:rPr>
                <w:webHidden/>
              </w:rPr>
              <w:t>7</w:t>
            </w:r>
            <w:r w:rsidR="000640FE">
              <w:rPr>
                <w:webHidden/>
              </w:rPr>
              <w:fldChar w:fldCharType="end"/>
            </w:r>
          </w:hyperlink>
        </w:p>
        <w:p w:rsidR="000640FE" w:rsidRDefault="00F90039">
          <w:pPr>
            <w:pStyle w:val="Verzeichnis2"/>
            <w:rPr>
              <w:rFonts w:asciiTheme="minorHAnsi" w:eastAsiaTheme="minorEastAsia" w:hAnsiTheme="minorHAnsi" w:cstheme="minorBidi"/>
              <w:sz w:val="22"/>
              <w:szCs w:val="22"/>
              <w:lang w:eastAsia="de-CH"/>
            </w:rPr>
          </w:pPr>
          <w:hyperlink w:anchor="_Toc407094985" w:history="1">
            <w:r w:rsidR="000640FE" w:rsidRPr="00260BDE">
              <w:rPr>
                <w:rStyle w:val="Hyperlink"/>
              </w:rPr>
              <w:t>2.8</w:t>
            </w:r>
            <w:r w:rsidR="000640FE">
              <w:rPr>
                <w:rFonts w:asciiTheme="minorHAnsi" w:eastAsiaTheme="minorEastAsia" w:hAnsiTheme="minorHAnsi" w:cstheme="minorBidi"/>
                <w:sz w:val="22"/>
                <w:szCs w:val="22"/>
                <w:lang w:eastAsia="de-CH"/>
              </w:rPr>
              <w:tab/>
            </w:r>
            <w:r w:rsidR="000640FE" w:rsidRPr="00260BDE">
              <w:rPr>
                <w:rStyle w:val="Hyperlink"/>
              </w:rPr>
              <w:t>Ehrenbürgerrecht</w:t>
            </w:r>
            <w:r w:rsidR="000640FE">
              <w:rPr>
                <w:webHidden/>
              </w:rPr>
              <w:tab/>
            </w:r>
            <w:r w:rsidR="000640FE">
              <w:rPr>
                <w:webHidden/>
              </w:rPr>
              <w:fldChar w:fldCharType="begin"/>
            </w:r>
            <w:r w:rsidR="000640FE">
              <w:rPr>
                <w:webHidden/>
              </w:rPr>
              <w:instrText xml:space="preserve"> PAGEREF _Toc407094985 \h </w:instrText>
            </w:r>
            <w:r w:rsidR="000640FE">
              <w:rPr>
                <w:webHidden/>
              </w:rPr>
            </w:r>
            <w:r w:rsidR="000640FE">
              <w:rPr>
                <w:webHidden/>
              </w:rPr>
              <w:fldChar w:fldCharType="separate"/>
            </w:r>
            <w:r>
              <w:rPr>
                <w:webHidden/>
              </w:rPr>
              <w:t>7</w:t>
            </w:r>
            <w:r w:rsidR="000640FE">
              <w:rPr>
                <w:webHidden/>
              </w:rPr>
              <w:fldChar w:fldCharType="end"/>
            </w:r>
          </w:hyperlink>
        </w:p>
        <w:p w:rsidR="000640FE" w:rsidRDefault="00F90039">
          <w:pPr>
            <w:pStyle w:val="Verzeichnis2"/>
            <w:rPr>
              <w:rFonts w:asciiTheme="minorHAnsi" w:eastAsiaTheme="minorEastAsia" w:hAnsiTheme="minorHAnsi" w:cstheme="minorBidi"/>
              <w:sz w:val="22"/>
              <w:szCs w:val="22"/>
              <w:lang w:eastAsia="de-CH"/>
            </w:rPr>
          </w:pPr>
          <w:hyperlink w:anchor="_Toc407094986" w:history="1">
            <w:r w:rsidR="000640FE" w:rsidRPr="00260BDE">
              <w:rPr>
                <w:rStyle w:val="Hyperlink"/>
              </w:rPr>
              <w:t>2.9</w:t>
            </w:r>
            <w:r w:rsidR="000640FE">
              <w:rPr>
                <w:rFonts w:asciiTheme="minorHAnsi" w:eastAsiaTheme="minorEastAsia" w:hAnsiTheme="minorHAnsi" w:cstheme="minorBidi"/>
                <w:sz w:val="22"/>
                <w:szCs w:val="22"/>
                <w:lang w:eastAsia="de-CH"/>
              </w:rPr>
              <w:tab/>
            </w:r>
            <w:r w:rsidR="000640FE" w:rsidRPr="00260BDE">
              <w:rPr>
                <w:rStyle w:val="Hyperlink"/>
              </w:rPr>
              <w:t>Entzug</w:t>
            </w:r>
            <w:r w:rsidR="000640FE">
              <w:rPr>
                <w:webHidden/>
              </w:rPr>
              <w:tab/>
            </w:r>
            <w:r w:rsidR="000640FE">
              <w:rPr>
                <w:webHidden/>
              </w:rPr>
              <w:fldChar w:fldCharType="begin"/>
            </w:r>
            <w:r w:rsidR="000640FE">
              <w:rPr>
                <w:webHidden/>
              </w:rPr>
              <w:instrText xml:space="preserve"> PAGEREF _Toc407094986 \h </w:instrText>
            </w:r>
            <w:r w:rsidR="000640FE">
              <w:rPr>
                <w:webHidden/>
              </w:rPr>
            </w:r>
            <w:r w:rsidR="000640FE">
              <w:rPr>
                <w:webHidden/>
              </w:rPr>
              <w:fldChar w:fldCharType="separate"/>
            </w:r>
            <w:r>
              <w:rPr>
                <w:webHidden/>
              </w:rPr>
              <w:t>7</w:t>
            </w:r>
            <w:r w:rsidR="000640FE">
              <w:rPr>
                <w:webHidden/>
              </w:rPr>
              <w:fldChar w:fldCharType="end"/>
            </w:r>
          </w:hyperlink>
        </w:p>
        <w:p w:rsidR="000640FE" w:rsidRDefault="00F90039">
          <w:pPr>
            <w:pStyle w:val="Verzeichnis2"/>
            <w:rPr>
              <w:rFonts w:asciiTheme="minorHAnsi" w:eastAsiaTheme="minorEastAsia" w:hAnsiTheme="minorHAnsi" w:cstheme="minorBidi"/>
              <w:sz w:val="22"/>
              <w:szCs w:val="22"/>
              <w:lang w:eastAsia="de-CH"/>
            </w:rPr>
          </w:pPr>
          <w:hyperlink w:anchor="_Toc407094987" w:history="1">
            <w:r w:rsidR="000640FE" w:rsidRPr="00260BDE">
              <w:rPr>
                <w:rStyle w:val="Hyperlink"/>
              </w:rPr>
              <w:t>2.10</w:t>
            </w:r>
            <w:r w:rsidR="000640FE">
              <w:rPr>
                <w:rFonts w:asciiTheme="minorHAnsi" w:eastAsiaTheme="minorEastAsia" w:hAnsiTheme="minorHAnsi" w:cstheme="minorBidi"/>
                <w:sz w:val="22"/>
                <w:szCs w:val="22"/>
                <w:lang w:eastAsia="de-CH"/>
              </w:rPr>
              <w:tab/>
            </w:r>
            <w:r w:rsidR="000640FE" w:rsidRPr="00260BDE">
              <w:rPr>
                <w:rStyle w:val="Hyperlink"/>
              </w:rPr>
              <w:t>Nichtigerklärung</w:t>
            </w:r>
            <w:r w:rsidR="000640FE">
              <w:rPr>
                <w:webHidden/>
              </w:rPr>
              <w:tab/>
            </w:r>
            <w:r w:rsidR="000640FE">
              <w:rPr>
                <w:webHidden/>
              </w:rPr>
              <w:fldChar w:fldCharType="begin"/>
            </w:r>
            <w:r w:rsidR="000640FE">
              <w:rPr>
                <w:webHidden/>
              </w:rPr>
              <w:instrText xml:space="preserve"> PAGEREF _Toc407094987 \h </w:instrText>
            </w:r>
            <w:r w:rsidR="000640FE">
              <w:rPr>
                <w:webHidden/>
              </w:rPr>
            </w:r>
            <w:r w:rsidR="000640FE">
              <w:rPr>
                <w:webHidden/>
              </w:rPr>
              <w:fldChar w:fldCharType="separate"/>
            </w:r>
            <w:r>
              <w:rPr>
                <w:webHidden/>
              </w:rPr>
              <w:t>7</w:t>
            </w:r>
            <w:r w:rsidR="000640FE">
              <w:rPr>
                <w:webHidden/>
              </w:rPr>
              <w:fldChar w:fldCharType="end"/>
            </w:r>
          </w:hyperlink>
        </w:p>
        <w:p w:rsidR="000640FE" w:rsidRDefault="00F90039">
          <w:pPr>
            <w:pStyle w:val="Verzeichnis2"/>
            <w:rPr>
              <w:rFonts w:asciiTheme="minorHAnsi" w:eastAsiaTheme="minorEastAsia" w:hAnsiTheme="minorHAnsi" w:cstheme="minorBidi"/>
              <w:sz w:val="22"/>
              <w:szCs w:val="22"/>
              <w:lang w:eastAsia="de-CH"/>
            </w:rPr>
          </w:pPr>
          <w:hyperlink w:anchor="_Toc407094988" w:history="1">
            <w:r w:rsidR="000640FE" w:rsidRPr="00260BDE">
              <w:rPr>
                <w:rStyle w:val="Hyperlink"/>
              </w:rPr>
              <w:t>2.11</w:t>
            </w:r>
            <w:r w:rsidR="000640FE">
              <w:rPr>
                <w:rFonts w:asciiTheme="minorHAnsi" w:eastAsiaTheme="minorEastAsia" w:hAnsiTheme="minorHAnsi" w:cstheme="minorBidi"/>
                <w:sz w:val="22"/>
                <w:szCs w:val="22"/>
                <w:lang w:eastAsia="de-CH"/>
              </w:rPr>
              <w:tab/>
            </w:r>
            <w:r w:rsidR="000640FE" w:rsidRPr="00260BDE">
              <w:rPr>
                <w:rStyle w:val="Hyperlink"/>
              </w:rPr>
              <w:t>Entlassung aus dem Schweizer Bürgerrecht</w:t>
            </w:r>
            <w:r w:rsidR="000640FE">
              <w:rPr>
                <w:webHidden/>
              </w:rPr>
              <w:tab/>
            </w:r>
            <w:r w:rsidR="000640FE">
              <w:rPr>
                <w:webHidden/>
              </w:rPr>
              <w:fldChar w:fldCharType="begin"/>
            </w:r>
            <w:r w:rsidR="000640FE">
              <w:rPr>
                <w:webHidden/>
              </w:rPr>
              <w:instrText xml:space="preserve"> PAGEREF _Toc407094988 \h </w:instrText>
            </w:r>
            <w:r w:rsidR="000640FE">
              <w:rPr>
                <w:webHidden/>
              </w:rPr>
            </w:r>
            <w:r w:rsidR="000640FE">
              <w:rPr>
                <w:webHidden/>
              </w:rPr>
              <w:fldChar w:fldCharType="separate"/>
            </w:r>
            <w:r>
              <w:rPr>
                <w:webHidden/>
              </w:rPr>
              <w:t>7</w:t>
            </w:r>
            <w:r w:rsidR="000640FE">
              <w:rPr>
                <w:webHidden/>
              </w:rPr>
              <w:fldChar w:fldCharType="end"/>
            </w:r>
          </w:hyperlink>
        </w:p>
        <w:p w:rsidR="000640FE" w:rsidRDefault="00F90039">
          <w:pPr>
            <w:pStyle w:val="Verzeichnis2"/>
            <w:rPr>
              <w:rFonts w:asciiTheme="minorHAnsi" w:eastAsiaTheme="minorEastAsia" w:hAnsiTheme="minorHAnsi" w:cstheme="minorBidi"/>
              <w:sz w:val="22"/>
              <w:szCs w:val="22"/>
              <w:lang w:eastAsia="de-CH"/>
            </w:rPr>
          </w:pPr>
          <w:hyperlink w:anchor="_Toc407094989" w:history="1">
            <w:r w:rsidR="000640FE" w:rsidRPr="00260BDE">
              <w:rPr>
                <w:rStyle w:val="Hyperlink"/>
              </w:rPr>
              <w:t>2.12</w:t>
            </w:r>
            <w:r w:rsidR="000640FE">
              <w:rPr>
                <w:rFonts w:asciiTheme="minorHAnsi" w:eastAsiaTheme="minorEastAsia" w:hAnsiTheme="minorHAnsi" w:cstheme="minorBidi"/>
                <w:sz w:val="22"/>
                <w:szCs w:val="22"/>
                <w:lang w:eastAsia="de-CH"/>
              </w:rPr>
              <w:tab/>
            </w:r>
            <w:r w:rsidR="000640FE" w:rsidRPr="00260BDE">
              <w:rPr>
                <w:rStyle w:val="Hyperlink"/>
              </w:rPr>
              <w:t>Entlassung aus dem Kantons- und Gemeindebürgerrecht</w:t>
            </w:r>
            <w:r w:rsidR="000640FE">
              <w:rPr>
                <w:webHidden/>
              </w:rPr>
              <w:tab/>
            </w:r>
            <w:r w:rsidR="000640FE">
              <w:rPr>
                <w:webHidden/>
              </w:rPr>
              <w:fldChar w:fldCharType="begin"/>
            </w:r>
            <w:r w:rsidR="000640FE">
              <w:rPr>
                <w:webHidden/>
              </w:rPr>
              <w:instrText xml:space="preserve"> PAGEREF _Toc407094989 \h </w:instrText>
            </w:r>
            <w:r w:rsidR="000640FE">
              <w:rPr>
                <w:webHidden/>
              </w:rPr>
            </w:r>
            <w:r w:rsidR="000640FE">
              <w:rPr>
                <w:webHidden/>
              </w:rPr>
              <w:fldChar w:fldCharType="separate"/>
            </w:r>
            <w:r>
              <w:rPr>
                <w:webHidden/>
              </w:rPr>
              <w:t>7</w:t>
            </w:r>
            <w:r w:rsidR="000640FE">
              <w:rPr>
                <w:webHidden/>
              </w:rPr>
              <w:fldChar w:fldCharType="end"/>
            </w:r>
          </w:hyperlink>
        </w:p>
        <w:p w:rsidR="000640FE" w:rsidRDefault="00F90039">
          <w:pPr>
            <w:pStyle w:val="Verzeichnis2"/>
            <w:rPr>
              <w:rFonts w:asciiTheme="minorHAnsi" w:eastAsiaTheme="minorEastAsia" w:hAnsiTheme="minorHAnsi" w:cstheme="minorBidi"/>
              <w:sz w:val="22"/>
              <w:szCs w:val="22"/>
              <w:lang w:eastAsia="de-CH"/>
            </w:rPr>
          </w:pPr>
          <w:hyperlink w:anchor="_Toc407094990" w:history="1">
            <w:r w:rsidR="000640FE" w:rsidRPr="00260BDE">
              <w:rPr>
                <w:rStyle w:val="Hyperlink"/>
              </w:rPr>
              <w:t>2.13</w:t>
            </w:r>
            <w:r w:rsidR="000640FE">
              <w:rPr>
                <w:rFonts w:asciiTheme="minorHAnsi" w:eastAsiaTheme="minorEastAsia" w:hAnsiTheme="minorHAnsi" w:cstheme="minorBidi"/>
                <w:sz w:val="22"/>
                <w:szCs w:val="22"/>
                <w:lang w:eastAsia="de-CH"/>
              </w:rPr>
              <w:tab/>
            </w:r>
            <w:r w:rsidR="000640FE" w:rsidRPr="00260BDE">
              <w:rPr>
                <w:rStyle w:val="Hyperlink"/>
              </w:rPr>
              <w:t>Entlassung aus dem Ortsbürgerrecht</w:t>
            </w:r>
            <w:r w:rsidR="000640FE">
              <w:rPr>
                <w:webHidden/>
              </w:rPr>
              <w:tab/>
            </w:r>
            <w:r w:rsidR="000640FE">
              <w:rPr>
                <w:webHidden/>
              </w:rPr>
              <w:fldChar w:fldCharType="begin"/>
            </w:r>
            <w:r w:rsidR="000640FE">
              <w:rPr>
                <w:webHidden/>
              </w:rPr>
              <w:instrText xml:space="preserve"> PAGEREF _Toc407094990 \h </w:instrText>
            </w:r>
            <w:r w:rsidR="000640FE">
              <w:rPr>
                <w:webHidden/>
              </w:rPr>
            </w:r>
            <w:r w:rsidR="000640FE">
              <w:rPr>
                <w:webHidden/>
              </w:rPr>
              <w:fldChar w:fldCharType="separate"/>
            </w:r>
            <w:r>
              <w:rPr>
                <w:webHidden/>
              </w:rPr>
              <w:t>7</w:t>
            </w:r>
            <w:r w:rsidR="000640FE">
              <w:rPr>
                <w:webHidden/>
              </w:rPr>
              <w:fldChar w:fldCharType="end"/>
            </w:r>
          </w:hyperlink>
        </w:p>
        <w:p w:rsidR="000640FE" w:rsidRDefault="00F90039">
          <w:pPr>
            <w:pStyle w:val="Verzeichnis1"/>
            <w:rPr>
              <w:rFonts w:asciiTheme="minorHAnsi" w:eastAsiaTheme="minorEastAsia" w:hAnsiTheme="minorHAnsi" w:cstheme="minorBidi"/>
              <w:b w:val="0"/>
              <w:sz w:val="22"/>
              <w:szCs w:val="22"/>
              <w:lang w:eastAsia="de-CH"/>
            </w:rPr>
          </w:pPr>
          <w:hyperlink w:anchor="_Toc407094991" w:history="1">
            <w:r w:rsidR="000640FE" w:rsidRPr="00260BDE">
              <w:rPr>
                <w:rStyle w:val="Hyperlink"/>
              </w:rPr>
              <w:t>3</w:t>
            </w:r>
            <w:r w:rsidR="000640FE">
              <w:rPr>
                <w:rFonts w:asciiTheme="minorHAnsi" w:eastAsiaTheme="minorEastAsia" w:hAnsiTheme="minorHAnsi" w:cstheme="minorBidi"/>
                <w:b w:val="0"/>
                <w:sz w:val="22"/>
                <w:szCs w:val="22"/>
                <w:lang w:eastAsia="de-CH"/>
              </w:rPr>
              <w:tab/>
            </w:r>
            <w:r w:rsidR="000640FE" w:rsidRPr="00260BDE">
              <w:rPr>
                <w:rStyle w:val="Hyperlink"/>
              </w:rPr>
              <w:t>Erstreckung auf Familienangehörige</w:t>
            </w:r>
            <w:r w:rsidR="000640FE">
              <w:rPr>
                <w:webHidden/>
              </w:rPr>
              <w:tab/>
            </w:r>
            <w:r w:rsidR="000640FE">
              <w:rPr>
                <w:webHidden/>
              </w:rPr>
              <w:fldChar w:fldCharType="begin"/>
            </w:r>
            <w:r w:rsidR="000640FE">
              <w:rPr>
                <w:webHidden/>
              </w:rPr>
              <w:instrText xml:space="preserve"> PAGEREF _Toc407094991 \h </w:instrText>
            </w:r>
            <w:r w:rsidR="000640FE">
              <w:rPr>
                <w:webHidden/>
              </w:rPr>
            </w:r>
            <w:r w:rsidR="000640FE">
              <w:rPr>
                <w:webHidden/>
              </w:rPr>
              <w:fldChar w:fldCharType="separate"/>
            </w:r>
            <w:r>
              <w:rPr>
                <w:webHidden/>
              </w:rPr>
              <w:t>8</w:t>
            </w:r>
            <w:r w:rsidR="000640FE">
              <w:rPr>
                <w:webHidden/>
              </w:rPr>
              <w:fldChar w:fldCharType="end"/>
            </w:r>
          </w:hyperlink>
        </w:p>
        <w:p w:rsidR="000640FE" w:rsidRDefault="00F90039">
          <w:pPr>
            <w:pStyle w:val="Verzeichnis1"/>
            <w:rPr>
              <w:rFonts w:asciiTheme="minorHAnsi" w:eastAsiaTheme="minorEastAsia" w:hAnsiTheme="minorHAnsi" w:cstheme="minorBidi"/>
              <w:b w:val="0"/>
              <w:sz w:val="22"/>
              <w:szCs w:val="22"/>
              <w:lang w:eastAsia="de-CH"/>
            </w:rPr>
          </w:pPr>
          <w:hyperlink w:anchor="_Toc407094992" w:history="1">
            <w:r w:rsidR="000640FE" w:rsidRPr="00260BDE">
              <w:rPr>
                <w:rStyle w:val="Hyperlink"/>
              </w:rPr>
              <w:t>4</w:t>
            </w:r>
            <w:r w:rsidR="000640FE">
              <w:rPr>
                <w:rFonts w:asciiTheme="minorHAnsi" w:eastAsiaTheme="minorEastAsia" w:hAnsiTheme="minorHAnsi" w:cstheme="minorBidi"/>
                <w:b w:val="0"/>
                <w:sz w:val="22"/>
                <w:szCs w:val="22"/>
                <w:lang w:eastAsia="de-CH"/>
              </w:rPr>
              <w:tab/>
            </w:r>
            <w:r w:rsidR="000640FE" w:rsidRPr="00260BDE">
              <w:rPr>
                <w:rStyle w:val="Hyperlink"/>
              </w:rPr>
              <w:t>Verfahren einer ordentlichen Einbürgerung</w:t>
            </w:r>
            <w:r w:rsidR="000640FE">
              <w:rPr>
                <w:webHidden/>
              </w:rPr>
              <w:tab/>
            </w:r>
            <w:r w:rsidR="000640FE">
              <w:rPr>
                <w:webHidden/>
              </w:rPr>
              <w:fldChar w:fldCharType="begin"/>
            </w:r>
            <w:r w:rsidR="000640FE">
              <w:rPr>
                <w:webHidden/>
              </w:rPr>
              <w:instrText xml:space="preserve"> PAGEREF _Toc407094992 \h </w:instrText>
            </w:r>
            <w:r w:rsidR="000640FE">
              <w:rPr>
                <w:webHidden/>
              </w:rPr>
            </w:r>
            <w:r w:rsidR="000640FE">
              <w:rPr>
                <w:webHidden/>
              </w:rPr>
              <w:fldChar w:fldCharType="separate"/>
            </w:r>
            <w:r>
              <w:rPr>
                <w:webHidden/>
              </w:rPr>
              <w:t>9</w:t>
            </w:r>
            <w:r w:rsidR="000640FE">
              <w:rPr>
                <w:webHidden/>
              </w:rPr>
              <w:fldChar w:fldCharType="end"/>
            </w:r>
          </w:hyperlink>
        </w:p>
        <w:p w:rsidR="00150577" w:rsidRPr="001E33F7" w:rsidRDefault="00150577" w:rsidP="00156594">
          <w:r w:rsidRPr="001E33F7">
            <w:rPr>
              <w:b/>
              <w:bCs/>
            </w:rPr>
            <w:fldChar w:fldCharType="end"/>
          </w:r>
        </w:p>
      </w:sdtContent>
    </w:sdt>
    <w:p w:rsidR="001C2F66" w:rsidRPr="001E33F7" w:rsidRDefault="001C2F66" w:rsidP="001F1126">
      <w:pPr>
        <w:pStyle w:val="Text"/>
      </w:pPr>
    </w:p>
    <w:p w:rsidR="005F6551" w:rsidRPr="001E33F7" w:rsidRDefault="005F6551" w:rsidP="001F1126">
      <w:pPr>
        <w:pStyle w:val="Text"/>
      </w:pPr>
    </w:p>
    <w:p w:rsidR="005F6551" w:rsidRPr="001E33F7" w:rsidRDefault="005F6551" w:rsidP="001F1126">
      <w:pPr>
        <w:pStyle w:val="Text"/>
      </w:pPr>
    </w:p>
    <w:p w:rsidR="004733FE" w:rsidRPr="001E33F7" w:rsidRDefault="004733FE" w:rsidP="001F1126">
      <w:pPr>
        <w:pStyle w:val="Text"/>
        <w:sectPr w:rsidR="004733FE" w:rsidRPr="001E33F7" w:rsidSect="00967C0C">
          <w:headerReference w:type="default" r:id="rId13"/>
          <w:footerReference w:type="default" r:id="rId14"/>
          <w:pgSz w:w="11906" w:h="16838" w:code="9"/>
          <w:pgMar w:top="1758" w:right="879" w:bottom="1134" w:left="1418" w:header="567" w:footer="454" w:gutter="0"/>
          <w:pgNumType w:fmt="upperLetter" w:start="1"/>
          <w:cols w:space="708"/>
          <w:docGrid w:linePitch="360"/>
        </w:sectPr>
      </w:pPr>
    </w:p>
    <w:p w:rsidR="00EE1345" w:rsidRPr="001E33F7" w:rsidRDefault="006F66C3" w:rsidP="008F03A9">
      <w:pPr>
        <w:pStyle w:val="berschrift1"/>
      </w:pPr>
      <w:bookmarkStart w:id="1" w:name="_Toc388018767"/>
      <w:bookmarkStart w:id="2" w:name="_Toc388102475"/>
      <w:bookmarkStart w:id="3" w:name="_Toc407094961"/>
      <w:r w:rsidRPr="001E33F7">
        <w:lastRenderedPageBreak/>
        <w:t>Inhalt und Wi</w:t>
      </w:r>
      <w:bookmarkEnd w:id="1"/>
      <w:bookmarkEnd w:id="2"/>
      <w:r w:rsidRPr="001E33F7">
        <w:t>rkung</w:t>
      </w:r>
      <w:bookmarkEnd w:id="3"/>
    </w:p>
    <w:p w:rsidR="00401C8C" w:rsidRPr="001E33F7" w:rsidRDefault="006F66C3" w:rsidP="006F66C3">
      <w:pPr>
        <w:pStyle w:val="berschrift2"/>
      </w:pPr>
      <w:bookmarkStart w:id="4" w:name="_Toc407094962"/>
      <w:r w:rsidRPr="001E33F7">
        <w:t>Allgemeines</w:t>
      </w:r>
      <w:bookmarkEnd w:id="4"/>
    </w:p>
    <w:p w:rsidR="006F66C3" w:rsidRPr="001E33F7" w:rsidRDefault="006F66C3" w:rsidP="006F66C3">
      <w:pPr>
        <w:pStyle w:val="Text"/>
      </w:pPr>
      <w:r w:rsidRPr="001E33F7">
        <w:t>Das Schweizer Bürgerrecht besteht als Einheit mit funktionaler Teilung in Schweizer Bürge</w:t>
      </w:r>
      <w:r w:rsidRPr="001E33F7">
        <w:t>r</w:t>
      </w:r>
      <w:r w:rsidRPr="001E33F7">
        <w:t>recht, Kantonsbürgerrecht und Gemeindebürgerrecht. Diese Teilung entspricht der bunde</w:t>
      </w:r>
      <w:r w:rsidRPr="001E33F7">
        <w:t>s</w:t>
      </w:r>
      <w:r w:rsidRPr="001E33F7">
        <w:t>staatlichen Gliederung unseres Landes.</w:t>
      </w:r>
    </w:p>
    <w:p w:rsidR="006F66C3" w:rsidRPr="001E33F7" w:rsidRDefault="006F66C3" w:rsidP="006F66C3">
      <w:pPr>
        <w:pStyle w:val="Text"/>
      </w:pPr>
    </w:p>
    <w:p w:rsidR="001B2CD9" w:rsidRPr="001E33F7" w:rsidRDefault="001B2CD9" w:rsidP="001B2CD9">
      <w:pPr>
        <w:pStyle w:val="berschrift2"/>
      </w:pPr>
      <w:bookmarkStart w:id="5" w:name="_Toc407094963"/>
      <w:r w:rsidRPr="001E33F7">
        <w:t>Gesetzliche Grundlagen</w:t>
      </w:r>
      <w:bookmarkEnd w:id="5"/>
    </w:p>
    <w:p w:rsidR="001B2CD9" w:rsidRPr="001E33F7" w:rsidRDefault="001B2CD9" w:rsidP="001B2CD9">
      <w:pPr>
        <w:pStyle w:val="berschrift3"/>
      </w:pPr>
      <w:bookmarkStart w:id="6" w:name="_Toc407094964"/>
      <w:r w:rsidRPr="001E33F7">
        <w:t>Bund</w:t>
      </w:r>
      <w:bookmarkEnd w:id="6"/>
    </w:p>
    <w:p w:rsidR="001B2CD9" w:rsidRPr="001E33F7" w:rsidRDefault="001B2CD9" w:rsidP="001B2CD9">
      <w:pPr>
        <w:pStyle w:val="AufzhlungszeichenText"/>
      </w:pPr>
      <w:r w:rsidRPr="001E33F7">
        <w:t>Bundesverfassung der schweizerischen Eidgenossenschaft (SR 101)</w:t>
      </w:r>
    </w:p>
    <w:p w:rsidR="001B2CD9" w:rsidRPr="001E33F7" w:rsidRDefault="001B2CD9" w:rsidP="001B2CD9">
      <w:pPr>
        <w:pStyle w:val="AufzhlungszeichenText"/>
      </w:pPr>
      <w:r w:rsidRPr="001E33F7">
        <w:t>Bundesgesetz über Erwerb und Verlust des Schweizer Bürgerrecht (</w:t>
      </w:r>
      <w:proofErr w:type="spellStart"/>
      <w:r w:rsidRPr="001E33F7">
        <w:t>BüG</w:t>
      </w:r>
      <w:proofErr w:type="spellEnd"/>
      <w:r w:rsidRPr="001E33F7">
        <w:t>) (SR 141.0)</w:t>
      </w:r>
    </w:p>
    <w:p w:rsidR="001B2CD9" w:rsidRPr="001E33F7" w:rsidRDefault="001B2CD9" w:rsidP="001B2CD9">
      <w:pPr>
        <w:pStyle w:val="AufzhlungszeichenText"/>
        <w:rPr>
          <w:szCs w:val="20"/>
        </w:rPr>
      </w:pPr>
      <w:r w:rsidRPr="001E33F7">
        <w:rPr>
          <w:szCs w:val="20"/>
        </w:rPr>
        <w:t>Verordnung über die Gebühren zum Bürgerrechtsgesetz (</w:t>
      </w:r>
      <w:proofErr w:type="spellStart"/>
      <w:r w:rsidRPr="001E33F7">
        <w:rPr>
          <w:szCs w:val="20"/>
        </w:rPr>
        <w:t>GebV-BüG</w:t>
      </w:r>
      <w:proofErr w:type="spellEnd"/>
      <w:r w:rsidRPr="001E33F7">
        <w:rPr>
          <w:szCs w:val="20"/>
        </w:rPr>
        <w:t>) (SR 141.21)</w:t>
      </w:r>
    </w:p>
    <w:p w:rsidR="001B2CD9" w:rsidRPr="001E33F7" w:rsidRDefault="001B2CD9" w:rsidP="006F66C3">
      <w:pPr>
        <w:pStyle w:val="Text"/>
      </w:pPr>
    </w:p>
    <w:p w:rsidR="001B2CD9" w:rsidRPr="001E33F7" w:rsidRDefault="001B2CD9" w:rsidP="001B2CD9">
      <w:pPr>
        <w:pStyle w:val="berschrift3"/>
      </w:pPr>
      <w:bookmarkStart w:id="7" w:name="_Toc407094965"/>
      <w:r w:rsidRPr="001E33F7">
        <w:t>Kanton</w:t>
      </w:r>
      <w:bookmarkEnd w:id="7"/>
    </w:p>
    <w:p w:rsidR="001B2CD9" w:rsidRPr="001E33F7" w:rsidRDefault="001B2CD9" w:rsidP="001B2CD9">
      <w:pPr>
        <w:pStyle w:val="AufzhlungszeichenText"/>
      </w:pPr>
      <w:r w:rsidRPr="001E33F7">
        <w:rPr>
          <w:szCs w:val="20"/>
        </w:rPr>
        <w:t>Verfassung des Kantons Aargau (SAR 110.000)</w:t>
      </w:r>
    </w:p>
    <w:p w:rsidR="001B2CD9" w:rsidRPr="001E33F7" w:rsidRDefault="001B2CD9" w:rsidP="001B2CD9">
      <w:pPr>
        <w:pStyle w:val="AufzhlungszeichenText"/>
      </w:pPr>
      <w:r w:rsidRPr="001E33F7">
        <w:rPr>
          <w:szCs w:val="20"/>
        </w:rPr>
        <w:t>Gesetz über das Kantons- und Gemeindebürgerrecht (</w:t>
      </w:r>
      <w:proofErr w:type="spellStart"/>
      <w:r w:rsidRPr="001E33F7">
        <w:rPr>
          <w:szCs w:val="20"/>
        </w:rPr>
        <w:t>KBüG</w:t>
      </w:r>
      <w:proofErr w:type="spellEnd"/>
      <w:r w:rsidRPr="001E33F7">
        <w:rPr>
          <w:szCs w:val="20"/>
        </w:rPr>
        <w:t>) (SAR 121.200)</w:t>
      </w:r>
    </w:p>
    <w:p w:rsidR="001B2CD9" w:rsidRPr="001E33F7" w:rsidRDefault="001B2CD9" w:rsidP="001B2CD9">
      <w:pPr>
        <w:pStyle w:val="AufzhlungszeichenText"/>
      </w:pPr>
      <w:r w:rsidRPr="001E33F7">
        <w:rPr>
          <w:szCs w:val="20"/>
        </w:rPr>
        <w:t>Verordnung über das Kantons- und Gemeindebürgerrecht (</w:t>
      </w:r>
      <w:proofErr w:type="spellStart"/>
      <w:r w:rsidRPr="001E33F7">
        <w:rPr>
          <w:szCs w:val="20"/>
        </w:rPr>
        <w:t>KBüV</w:t>
      </w:r>
      <w:proofErr w:type="spellEnd"/>
      <w:r w:rsidRPr="001E33F7">
        <w:rPr>
          <w:szCs w:val="20"/>
        </w:rPr>
        <w:t>) (SAR 121.211)</w:t>
      </w:r>
    </w:p>
    <w:p w:rsidR="001B2CD9" w:rsidRPr="001E33F7" w:rsidRDefault="001B2CD9" w:rsidP="001B2CD9">
      <w:pPr>
        <w:pStyle w:val="AufzhlungszeichenText"/>
      </w:pPr>
      <w:r w:rsidRPr="001E33F7">
        <w:rPr>
          <w:szCs w:val="20"/>
        </w:rPr>
        <w:t>Gesetz über das Ortsbürgerrecht</w:t>
      </w:r>
      <w:r w:rsidR="005249BD" w:rsidRPr="001E33F7">
        <w:rPr>
          <w:szCs w:val="20"/>
        </w:rPr>
        <w:t xml:space="preserve"> (</w:t>
      </w:r>
      <w:proofErr w:type="spellStart"/>
      <w:r w:rsidR="005249BD" w:rsidRPr="001E33F7">
        <w:rPr>
          <w:szCs w:val="20"/>
        </w:rPr>
        <w:t>OBüG</w:t>
      </w:r>
      <w:proofErr w:type="spellEnd"/>
      <w:r w:rsidR="005249BD" w:rsidRPr="001E33F7">
        <w:rPr>
          <w:szCs w:val="20"/>
        </w:rPr>
        <w:t>) (SAR 121.300)</w:t>
      </w:r>
    </w:p>
    <w:p w:rsidR="005249BD" w:rsidRPr="001E33F7" w:rsidRDefault="005249BD" w:rsidP="001B2CD9">
      <w:pPr>
        <w:pStyle w:val="AufzhlungszeichenText"/>
      </w:pPr>
      <w:r w:rsidRPr="001E33F7">
        <w:rPr>
          <w:szCs w:val="20"/>
        </w:rPr>
        <w:t>Gesetz über die Einwohnergemeinden (Gemeindegesetz) (SAR 171.100)</w:t>
      </w:r>
    </w:p>
    <w:p w:rsidR="005249BD" w:rsidRPr="001E33F7" w:rsidRDefault="005249BD" w:rsidP="001B2CD9">
      <w:pPr>
        <w:pStyle w:val="AufzhlungszeichenText"/>
      </w:pPr>
      <w:r w:rsidRPr="001E33F7">
        <w:rPr>
          <w:szCs w:val="20"/>
        </w:rPr>
        <w:t>Gesetz über die Ortsbürgergemeinden (SAR 171.200)</w:t>
      </w:r>
    </w:p>
    <w:p w:rsidR="001B2CD9" w:rsidRPr="001E33F7" w:rsidRDefault="001B2CD9" w:rsidP="001B2CD9">
      <w:pPr>
        <w:pStyle w:val="Text"/>
      </w:pPr>
    </w:p>
    <w:p w:rsidR="006F66C3" w:rsidRPr="001E33F7" w:rsidRDefault="006F66C3" w:rsidP="006F66C3">
      <w:pPr>
        <w:pStyle w:val="berschrift2"/>
      </w:pPr>
      <w:bookmarkStart w:id="8" w:name="_Toc407094966"/>
      <w:r w:rsidRPr="001E33F7">
        <w:t>Schweizer Bürgerrecht</w:t>
      </w:r>
      <w:bookmarkEnd w:id="8"/>
    </w:p>
    <w:p w:rsidR="006F66C3" w:rsidRPr="001E33F7" w:rsidRDefault="006F66C3" w:rsidP="006F66C3">
      <w:pPr>
        <w:pStyle w:val="Text"/>
      </w:pPr>
      <w:r w:rsidRPr="001E33F7">
        <w:t xml:space="preserve">Gemäss Bundesverfassung (Art. 37 Abs. 1) ist Schweizerbürger, wer das Bürgerrecht einer Gemeinde und das Bürgerrecht des Kantons besitzt. Trotzdem ist das Schweizer Bürgerrecht nicht das gleiche wie das Kantons- resp. das Gemeindebürgerrecht, sondern es bildet die Grundlage für Rechte und Pflichten, wie sie sich nur aus dem Schweizer Bürgerrecht ergeben. Beispiele: Niederlassungsfreiheit, Teilnahme an </w:t>
      </w:r>
      <w:proofErr w:type="spellStart"/>
      <w:r w:rsidRPr="001E33F7">
        <w:t>Eidg</w:t>
      </w:r>
      <w:proofErr w:type="spellEnd"/>
      <w:r w:rsidRPr="001E33F7">
        <w:t xml:space="preserve">. Wahlen und Abstimmungen, Schutz vor Ausweisung aus der Schweiz, Wehrpflicht. </w:t>
      </w:r>
    </w:p>
    <w:p w:rsidR="006F66C3" w:rsidRPr="001E33F7" w:rsidRDefault="006F66C3" w:rsidP="006F66C3">
      <w:pPr>
        <w:pStyle w:val="Text"/>
      </w:pPr>
    </w:p>
    <w:p w:rsidR="00401C8C" w:rsidRPr="001E33F7" w:rsidRDefault="006F66C3" w:rsidP="006F66C3">
      <w:pPr>
        <w:pStyle w:val="Text"/>
      </w:pPr>
      <w:r w:rsidRPr="001E33F7">
        <w:t>Das Schweizer Bürgerrecht wird nicht direkt verliehen, sondern wird erworben mit der Einbü</w:t>
      </w:r>
      <w:r w:rsidRPr="001E33F7">
        <w:t>r</w:t>
      </w:r>
      <w:r w:rsidRPr="001E33F7">
        <w:t>gerung in einem Kanton und in einer Gemeinde.</w:t>
      </w:r>
    </w:p>
    <w:p w:rsidR="006F66C3" w:rsidRPr="001E33F7" w:rsidRDefault="006F66C3" w:rsidP="00401C8C">
      <w:pPr>
        <w:pStyle w:val="Text"/>
      </w:pPr>
    </w:p>
    <w:p w:rsidR="006F66C3" w:rsidRPr="001E33F7" w:rsidRDefault="006F66C3" w:rsidP="006F66C3">
      <w:pPr>
        <w:pStyle w:val="berschrift2"/>
      </w:pPr>
      <w:bookmarkStart w:id="9" w:name="_Toc407094967"/>
      <w:r w:rsidRPr="001E33F7">
        <w:t>Kantonsbürgerrecht</w:t>
      </w:r>
      <w:bookmarkEnd w:id="9"/>
    </w:p>
    <w:p w:rsidR="006F66C3" w:rsidRPr="001E33F7" w:rsidRDefault="006F66C3" w:rsidP="006F66C3">
      <w:pPr>
        <w:pStyle w:val="Text"/>
      </w:pPr>
      <w:r w:rsidRPr="001E33F7">
        <w:t>Das Kantonsbürgerrecht wird durch die kantonalen Gesetzgebungen bestimmt.</w:t>
      </w:r>
    </w:p>
    <w:p w:rsidR="006F66C3" w:rsidRPr="001E33F7" w:rsidRDefault="006F66C3" w:rsidP="006F66C3">
      <w:pPr>
        <w:pStyle w:val="Text"/>
      </w:pPr>
    </w:p>
    <w:p w:rsidR="006F66C3" w:rsidRPr="001E33F7" w:rsidRDefault="006F66C3" w:rsidP="006F66C3">
      <w:pPr>
        <w:pStyle w:val="Text"/>
      </w:pPr>
      <w:r w:rsidRPr="001E33F7">
        <w:t>Die Aufnahme in das Bürgerrecht des Kantons Aargau erfolgt für Schweizer Bürger durch den Gemeinderat.</w:t>
      </w:r>
    </w:p>
    <w:p w:rsidR="006F66C3" w:rsidRPr="001E33F7" w:rsidRDefault="006F66C3" w:rsidP="006F66C3">
      <w:pPr>
        <w:pStyle w:val="Text"/>
      </w:pPr>
    </w:p>
    <w:p w:rsidR="006F66C3" w:rsidRPr="001E33F7" w:rsidRDefault="006F66C3" w:rsidP="006F66C3">
      <w:pPr>
        <w:pStyle w:val="Text"/>
      </w:pPr>
      <w:r w:rsidRPr="001E33F7">
        <w:t>Die Aufnahme von Ausländern erfolgt durch die zuständige Kommission des Grossen Rates.</w:t>
      </w:r>
    </w:p>
    <w:p w:rsidR="006F66C3" w:rsidRPr="001E33F7" w:rsidRDefault="006F66C3" w:rsidP="006F66C3">
      <w:pPr>
        <w:pStyle w:val="Text"/>
      </w:pPr>
    </w:p>
    <w:p w:rsidR="006F66C3" w:rsidRPr="001E33F7" w:rsidRDefault="006F66C3" w:rsidP="006F66C3">
      <w:pPr>
        <w:pStyle w:val="Text"/>
      </w:pPr>
      <w:r w:rsidRPr="001E33F7">
        <w:t>Wer das Gemeindebürgerrecht einer aargauischen Einwohnergemeinde besitzt, ist zugleich auch Kantonsbürger.</w:t>
      </w:r>
    </w:p>
    <w:p w:rsidR="006F66C3" w:rsidRPr="001E33F7" w:rsidRDefault="006F66C3" w:rsidP="00401C8C">
      <w:pPr>
        <w:pStyle w:val="Text"/>
      </w:pPr>
    </w:p>
    <w:p w:rsidR="001E33F7" w:rsidRPr="001E33F7" w:rsidRDefault="001E33F7" w:rsidP="00FA78EF">
      <w:pPr>
        <w:pStyle w:val="Text"/>
      </w:pPr>
      <w:r w:rsidRPr="001E33F7">
        <w:br w:type="page"/>
      </w:r>
    </w:p>
    <w:p w:rsidR="006F66C3" w:rsidRPr="001E33F7" w:rsidRDefault="006F66C3" w:rsidP="006F66C3">
      <w:pPr>
        <w:pStyle w:val="berschrift2"/>
      </w:pPr>
      <w:bookmarkStart w:id="10" w:name="_Toc407094968"/>
      <w:r w:rsidRPr="001E33F7">
        <w:lastRenderedPageBreak/>
        <w:t>Gemeindebürgerrecht</w:t>
      </w:r>
      <w:bookmarkEnd w:id="10"/>
    </w:p>
    <w:p w:rsidR="006F66C3" w:rsidRPr="001E33F7" w:rsidRDefault="006F66C3" w:rsidP="006F66C3">
      <w:pPr>
        <w:pStyle w:val="Text"/>
      </w:pPr>
      <w:r w:rsidRPr="001E33F7">
        <w:t>Das Gemeindebürgerrecht ist die Grundlage für das Kantons- und das Schweizer Bürgerrecht.</w:t>
      </w:r>
    </w:p>
    <w:p w:rsidR="006F66C3" w:rsidRPr="001E33F7" w:rsidRDefault="006F66C3" w:rsidP="006F66C3">
      <w:pPr>
        <w:pStyle w:val="Text"/>
      </w:pPr>
    </w:p>
    <w:p w:rsidR="006F66C3" w:rsidRPr="001E33F7" w:rsidRDefault="006F66C3" w:rsidP="006F66C3">
      <w:pPr>
        <w:pStyle w:val="Text"/>
      </w:pPr>
      <w:r w:rsidRPr="001E33F7">
        <w:t>Die Kommission des Grossen Rates ist zuständig für die Erteilung des Kantonsbürgerrechts an Ausländer. Mit dem Kantonsbürgerrecht erhalten die Bewerberinnen und Bewerber gleichzeitig das von der Einwohnergemeinde (Gemeindeversammlung/Einwohnerrat/Gemein</w:t>
      </w:r>
      <w:r w:rsidRPr="001E33F7">
        <w:softHyphen/>
        <w:t>derat) zuges</w:t>
      </w:r>
      <w:r w:rsidRPr="001E33F7">
        <w:t>i</w:t>
      </w:r>
      <w:r w:rsidRPr="001E33F7">
        <w:t>cherte Gemeindebürgerrecht und das Schweizer Bürgerrecht.</w:t>
      </w:r>
    </w:p>
    <w:p w:rsidR="006F66C3" w:rsidRPr="001E33F7" w:rsidRDefault="006F66C3" w:rsidP="006F66C3">
      <w:pPr>
        <w:pStyle w:val="Text"/>
      </w:pPr>
    </w:p>
    <w:p w:rsidR="006F66C3" w:rsidRPr="001E33F7" w:rsidRDefault="006F66C3" w:rsidP="006F66C3">
      <w:pPr>
        <w:pStyle w:val="Text"/>
      </w:pPr>
      <w:r w:rsidRPr="001E33F7">
        <w:t>Die Aufnahme von Schweizer Bürgern in das Gemeindebürgerrecht erfolgt durch den B</w:t>
      </w:r>
      <w:r w:rsidRPr="001E33F7">
        <w:t>e</w:t>
      </w:r>
      <w:r w:rsidRPr="001E33F7">
        <w:t>schluss des Gemeinderates.</w:t>
      </w:r>
    </w:p>
    <w:p w:rsidR="006F66C3" w:rsidRPr="001E33F7" w:rsidRDefault="006F66C3" w:rsidP="006F66C3">
      <w:pPr>
        <w:pStyle w:val="Text"/>
      </w:pPr>
    </w:p>
    <w:p w:rsidR="006F66C3" w:rsidRPr="001E33F7" w:rsidRDefault="006F66C3" w:rsidP="006F66C3">
      <w:pPr>
        <w:pStyle w:val="Text"/>
      </w:pPr>
      <w:r w:rsidRPr="001E33F7">
        <w:t>Das Gemeindebürgerrecht verleiht dem Bürger das Heimatrecht in der betreffenden Gemeinde. Das Heimatrecht umfasst den Anspruch auf Ausstellung von Ausweisschriften.</w:t>
      </w:r>
    </w:p>
    <w:p w:rsidR="006F66C3" w:rsidRPr="001E33F7" w:rsidRDefault="006F66C3" w:rsidP="00401C8C">
      <w:pPr>
        <w:pStyle w:val="Text"/>
      </w:pPr>
    </w:p>
    <w:p w:rsidR="006F66C3" w:rsidRPr="001E33F7" w:rsidRDefault="006F66C3" w:rsidP="006F66C3">
      <w:pPr>
        <w:pStyle w:val="berschrift2"/>
      </w:pPr>
      <w:bookmarkStart w:id="11" w:name="_Toc407094969"/>
      <w:r w:rsidRPr="001E33F7">
        <w:t>Ortsbürgerrecht</w:t>
      </w:r>
      <w:bookmarkEnd w:id="11"/>
    </w:p>
    <w:p w:rsidR="006F66C3" w:rsidRPr="001E33F7" w:rsidRDefault="006F66C3" w:rsidP="001E33F7">
      <w:pPr>
        <w:pStyle w:val="Text"/>
      </w:pPr>
      <w:r w:rsidRPr="001E33F7">
        <w:t>Dieses Bürgerrecht ist viel älter als dasjenige der Einwohnergemeinde. Das Ortsbürgerrecht gewährt dem Berechtigten Anspruch auf Teilnahme an Verwaltung und Nutzung des Ortsbü</w:t>
      </w:r>
      <w:r w:rsidRPr="001E33F7">
        <w:t>r</w:t>
      </w:r>
      <w:r w:rsidRPr="001E33F7">
        <w:t>gergutes nach Massgabe der jeweils geltenden Rechtsgrundlagen (Kantonsverfassung, Gesetz über die Ortsbürgergemeinden). Das Nutzungsrecht am Ortsbürgergut wurde mit dem Gesetz über die Ortsbürgergemeinden beschränkt auf „kleinere Naturalgaben“. Ein eigentlicher Bü</w:t>
      </w:r>
      <w:r w:rsidRPr="001E33F7">
        <w:t>r</w:t>
      </w:r>
      <w:r w:rsidRPr="001E33F7">
        <w:t>gernutzen wie zum Beispiel durch die Abgabe des Bürgerholzes darf nicht mehr ausgerichtet werden.</w:t>
      </w:r>
    </w:p>
    <w:p w:rsidR="006F66C3" w:rsidRPr="001E33F7" w:rsidRDefault="006F66C3" w:rsidP="001E33F7">
      <w:pPr>
        <w:pStyle w:val="Text"/>
      </w:pPr>
    </w:p>
    <w:p w:rsidR="006F66C3" w:rsidRPr="001E33F7" w:rsidRDefault="006F66C3" w:rsidP="006F66C3">
      <w:pPr>
        <w:pStyle w:val="berschrift1"/>
      </w:pPr>
      <w:bookmarkStart w:id="12" w:name="_Toc407094970"/>
      <w:r w:rsidRPr="001E33F7">
        <w:lastRenderedPageBreak/>
        <w:t>Erwerb und Verlust</w:t>
      </w:r>
      <w:bookmarkEnd w:id="12"/>
    </w:p>
    <w:p w:rsidR="006F66C3" w:rsidRPr="001E33F7" w:rsidRDefault="006F66C3" w:rsidP="006F66C3">
      <w:pPr>
        <w:pStyle w:val="berschrift2"/>
      </w:pPr>
      <w:bookmarkStart w:id="13" w:name="_Toc407094971"/>
      <w:r w:rsidRPr="001E33F7">
        <w:t>Erwerb von Gesetzes wegen</w:t>
      </w:r>
      <w:bookmarkEnd w:id="13"/>
    </w:p>
    <w:p w:rsidR="006F66C3" w:rsidRPr="001E33F7" w:rsidRDefault="006F66C3" w:rsidP="006F66C3">
      <w:pPr>
        <w:pStyle w:val="berschrift3"/>
      </w:pPr>
      <w:bookmarkStart w:id="14" w:name="_Toc407094972"/>
      <w:r w:rsidRPr="001E33F7">
        <w:t>Erwerb durch Abstammung</w:t>
      </w:r>
      <w:bookmarkEnd w:id="14"/>
    </w:p>
    <w:p w:rsidR="006F66C3" w:rsidRPr="001E33F7" w:rsidRDefault="006F66C3" w:rsidP="00BA4E77">
      <w:pPr>
        <w:pStyle w:val="TextDoppelpunkt"/>
      </w:pPr>
      <w:r w:rsidRPr="001E33F7">
        <w:t>Schweizer Bürgerin oder Bürger ist von Geburt (Abstammung) an:</w:t>
      </w:r>
    </w:p>
    <w:p w:rsidR="006F66C3" w:rsidRPr="001E33F7" w:rsidRDefault="006F66C3" w:rsidP="005B0DC8">
      <w:pPr>
        <w:pStyle w:val="Aufzhlungszeichen3"/>
      </w:pPr>
      <w:r w:rsidRPr="001E33F7">
        <w:t>das Kind, dessen Eltern miteinander verheiratet sind und dessen</w:t>
      </w:r>
      <w:r w:rsidR="005B0DC8" w:rsidRPr="001E33F7">
        <w:t xml:space="preserve"> </w:t>
      </w:r>
      <w:r w:rsidRPr="001E33F7">
        <w:t>Vater oder Mutter Schwe</w:t>
      </w:r>
      <w:r w:rsidRPr="001E33F7">
        <w:t>i</w:t>
      </w:r>
      <w:r w:rsidRPr="001E33F7">
        <w:t>zer Bürgerin oder Bürger ist;</w:t>
      </w:r>
    </w:p>
    <w:p w:rsidR="006F66C3" w:rsidRPr="001E33F7" w:rsidRDefault="006F66C3" w:rsidP="005B0DC8">
      <w:pPr>
        <w:pStyle w:val="Aufzhlungszeichen3"/>
      </w:pPr>
      <w:r w:rsidRPr="001E33F7">
        <w:t>das Kind einer Schweizer Bürgerin, die mit d</w:t>
      </w:r>
      <w:r w:rsidR="001E33F7" w:rsidRPr="001E33F7">
        <w:t>em Vater nicht verheiratet ist.</w:t>
      </w:r>
    </w:p>
    <w:p w:rsidR="006F66C3" w:rsidRPr="001E33F7" w:rsidRDefault="006F66C3" w:rsidP="006F66C3">
      <w:pPr>
        <w:pStyle w:val="Text"/>
      </w:pPr>
    </w:p>
    <w:p w:rsidR="006F66C3" w:rsidRPr="001E33F7" w:rsidRDefault="006F66C3" w:rsidP="006F66C3">
      <w:pPr>
        <w:pStyle w:val="Text"/>
      </w:pPr>
      <w:r w:rsidRPr="001E33F7">
        <w:t>Das nach dem 31. Dezember 2005 geborene unmündige ausländische Kind eines schweizer</w:t>
      </w:r>
      <w:r w:rsidRPr="001E33F7">
        <w:t>i</w:t>
      </w:r>
      <w:r w:rsidRPr="001E33F7">
        <w:t xml:space="preserve">schen Vaters, der mit der Mutter nicht verheiratet ist, erwirbt das Schweizer Bürgerrecht, wie wenn der Erwerb mit der Geburt erfolgt wäre, durch die Begründung des Kindesverhältnisses zum Vater (Kindsanerkennung, Vaterschaftsurteil). </w:t>
      </w:r>
    </w:p>
    <w:p w:rsidR="006F66C3" w:rsidRPr="001E33F7" w:rsidRDefault="006F66C3" w:rsidP="006F66C3">
      <w:pPr>
        <w:pStyle w:val="Text"/>
      </w:pPr>
    </w:p>
    <w:p w:rsidR="006F66C3" w:rsidRPr="001E33F7" w:rsidRDefault="006F66C3" w:rsidP="006F66C3">
      <w:pPr>
        <w:pStyle w:val="Text"/>
      </w:pPr>
      <w:r w:rsidRPr="001E33F7">
        <w:t>Das Kind einer schweizerischen Mutter und eines ausländischen Vaters, das nach dem 31. D</w:t>
      </w:r>
      <w:r w:rsidRPr="001E33F7">
        <w:t>e</w:t>
      </w:r>
      <w:r w:rsidRPr="001E33F7">
        <w:t>zember 2005 geboren ist, besitzt in jedem Fall von Geburt an das Schweizer Bürgerrecht.</w:t>
      </w:r>
    </w:p>
    <w:p w:rsidR="006F66C3" w:rsidRPr="001E33F7" w:rsidRDefault="006F66C3" w:rsidP="00401C8C">
      <w:pPr>
        <w:pStyle w:val="Text"/>
      </w:pPr>
    </w:p>
    <w:p w:rsidR="006F66C3" w:rsidRPr="001E33F7" w:rsidRDefault="006F66C3" w:rsidP="006F66C3">
      <w:pPr>
        <w:pStyle w:val="berschrift3"/>
      </w:pPr>
      <w:bookmarkStart w:id="15" w:name="_Toc407094973"/>
      <w:r w:rsidRPr="001E33F7">
        <w:t>Erwerb durch Adoption</w:t>
      </w:r>
      <w:bookmarkEnd w:id="15"/>
    </w:p>
    <w:p w:rsidR="006F66C3" w:rsidRPr="001E33F7" w:rsidRDefault="006F66C3" w:rsidP="00401C8C">
      <w:pPr>
        <w:pStyle w:val="Text"/>
      </w:pPr>
      <w:r w:rsidRPr="001E33F7">
        <w:rPr>
          <w:szCs w:val="20"/>
        </w:rPr>
        <w:t>Wird ein unmündiges ausländisches Kind von einem Schweizer Bürger adoptiert (Volladoption), so erwirbt es das Kantons- und Gemeindebürgerrecht des Adoptierenden und damit das Schweizer Bürgerrecht.</w:t>
      </w:r>
    </w:p>
    <w:p w:rsidR="006F66C3" w:rsidRPr="001E33F7" w:rsidRDefault="006F66C3" w:rsidP="00401C8C">
      <w:pPr>
        <w:pStyle w:val="Text"/>
      </w:pPr>
    </w:p>
    <w:p w:rsidR="006F66C3" w:rsidRPr="001E33F7" w:rsidRDefault="006F66C3" w:rsidP="006F66C3">
      <w:pPr>
        <w:pStyle w:val="berschrift3"/>
      </w:pPr>
      <w:bookmarkStart w:id="16" w:name="_Toc407094974"/>
      <w:r w:rsidRPr="001E33F7">
        <w:t>Findelkinder</w:t>
      </w:r>
      <w:bookmarkEnd w:id="16"/>
    </w:p>
    <w:p w:rsidR="006F66C3" w:rsidRPr="001E33F7" w:rsidRDefault="006F66C3" w:rsidP="00401C8C">
      <w:pPr>
        <w:pStyle w:val="Text"/>
      </w:pPr>
      <w:r w:rsidRPr="001E33F7">
        <w:rPr>
          <w:szCs w:val="20"/>
        </w:rPr>
        <w:t>Ein im Kanton aufgefundenes Kind unbekannter Abstammung erhält das Bürgerrecht jener Gemeinde, in der es gefunden wurde.</w:t>
      </w:r>
    </w:p>
    <w:p w:rsidR="006F66C3" w:rsidRPr="001E33F7" w:rsidRDefault="006F66C3" w:rsidP="00401C8C">
      <w:pPr>
        <w:pStyle w:val="Text"/>
      </w:pPr>
    </w:p>
    <w:p w:rsidR="006F66C3" w:rsidRPr="001E33F7" w:rsidRDefault="006F66C3" w:rsidP="006F66C3">
      <w:pPr>
        <w:pStyle w:val="berschrift2"/>
      </w:pPr>
      <w:bookmarkStart w:id="17" w:name="_Toc407094975"/>
      <w:r w:rsidRPr="001E33F7">
        <w:t>Verlust von Gesetzes wegen</w:t>
      </w:r>
      <w:bookmarkEnd w:id="17"/>
    </w:p>
    <w:p w:rsidR="006F66C3" w:rsidRPr="001E33F7" w:rsidRDefault="006F66C3" w:rsidP="006F66C3">
      <w:pPr>
        <w:pStyle w:val="Text"/>
      </w:pPr>
      <w:r w:rsidRPr="001E33F7">
        <w:t>Wird das Kindesverhältnis zum Elternteil, der dem Kind das Schweizer Bürgerrecht vermittelt hat, aufgehoben, so verliert das Kind das Schweizer Bürgerrecht, sofern es dadurch nicht sta</w:t>
      </w:r>
      <w:r w:rsidRPr="001E33F7">
        <w:t>a</w:t>
      </w:r>
      <w:r w:rsidRPr="001E33F7">
        <w:t xml:space="preserve">tenlos wird. </w:t>
      </w:r>
    </w:p>
    <w:p w:rsidR="006F66C3" w:rsidRPr="001E33F7" w:rsidRDefault="006F66C3" w:rsidP="006F66C3">
      <w:pPr>
        <w:pStyle w:val="Text"/>
      </w:pPr>
    </w:p>
    <w:p w:rsidR="006F66C3" w:rsidRPr="001E33F7" w:rsidRDefault="006F66C3" w:rsidP="006F66C3">
      <w:pPr>
        <w:pStyle w:val="Text"/>
      </w:pPr>
      <w:r w:rsidRPr="001E33F7">
        <w:t>Wird ein unmündiger Schweizer Bürger von einem Ausländer adoptiert, so verliert er mit der Adoption das Schweizer Bürgerrecht, wenn er damit die Staatsangehörigkeit des Adoptiere</w:t>
      </w:r>
      <w:r w:rsidRPr="001E33F7">
        <w:t>n</w:t>
      </w:r>
      <w:r w:rsidRPr="001E33F7">
        <w:t>den erwirbt. Der Verlust des Schweizer Bürgerrechts tritt nicht ein, wenn mit der Adoption auch ein Kindesverhältnis zu einem schweizerischen Elternteil begründet wird oder nach der Adopt</w:t>
      </w:r>
      <w:r w:rsidRPr="001E33F7">
        <w:t>i</w:t>
      </w:r>
      <w:r w:rsidRPr="001E33F7">
        <w:t>on ein solches bestehen bleibt. Wird die Adoption aufgehoben, so gilt der Verlust des Schwe</w:t>
      </w:r>
      <w:r w:rsidRPr="001E33F7">
        <w:t>i</w:t>
      </w:r>
      <w:r w:rsidRPr="001E33F7">
        <w:t>zer Bürgerrechtes als nicht eingetreten.</w:t>
      </w:r>
    </w:p>
    <w:p w:rsidR="006F66C3" w:rsidRPr="001E33F7" w:rsidRDefault="006F66C3" w:rsidP="006F66C3">
      <w:pPr>
        <w:pStyle w:val="Text"/>
      </w:pPr>
    </w:p>
    <w:p w:rsidR="006F66C3" w:rsidRPr="001E33F7" w:rsidRDefault="006F66C3" w:rsidP="006F66C3">
      <w:pPr>
        <w:pStyle w:val="Text"/>
      </w:pPr>
      <w:r w:rsidRPr="001E33F7">
        <w:t>Das im Ausland geborene Kind eines schweizerischen Elternteils, das noch eine andere Staatsangehörigkeit besitzt, verwirkt das Schweizer Bürgerrecht mit der Vollendung des 22. Lebensjahres, wenn es nicht bis dahin einer schweizerischen Behörde im Ausland oder Inland gemeldet worden ist oder sich selber gemeldet hat oder schriftlich erklärt, das Schweizer Bü</w:t>
      </w:r>
      <w:r w:rsidRPr="001E33F7">
        <w:t>r</w:t>
      </w:r>
      <w:r w:rsidRPr="001E33F7">
        <w:t>gerrecht beibehalten zu wollen. Wer gegen seinen Willen die Meldung oder Erklärung nicht rechtzeitig abgeben konnte, kann sie gültig innerhalb eines Jahres nach Wegfall des Hind</w:t>
      </w:r>
      <w:r w:rsidRPr="001E33F7">
        <w:t>e</w:t>
      </w:r>
      <w:r w:rsidRPr="001E33F7">
        <w:t>rungsgrundes abgeben.</w:t>
      </w:r>
    </w:p>
    <w:p w:rsidR="006F66C3" w:rsidRPr="001E33F7" w:rsidRDefault="006F66C3" w:rsidP="00401C8C">
      <w:pPr>
        <w:pStyle w:val="Text"/>
      </w:pPr>
    </w:p>
    <w:p w:rsidR="006F66C3" w:rsidRPr="001E33F7" w:rsidRDefault="006F66C3" w:rsidP="006F66C3">
      <w:pPr>
        <w:pStyle w:val="berschrift2"/>
      </w:pPr>
      <w:bookmarkStart w:id="18" w:name="_Toc407094976"/>
      <w:r w:rsidRPr="001E33F7">
        <w:t>Ordentliche Einbürgerung von Ausländern</w:t>
      </w:r>
      <w:bookmarkEnd w:id="18"/>
    </w:p>
    <w:p w:rsidR="006F66C3" w:rsidRPr="001E33F7" w:rsidRDefault="006F66C3" w:rsidP="006F66C3">
      <w:pPr>
        <w:pStyle w:val="Text"/>
      </w:pPr>
      <w:r w:rsidRPr="001E33F7">
        <w:t>Der Erwerb des Schweizer Bürgerrechtes über die ordentliche Einbürgerung bildet die Regel. Die ordentliche Einbürgerung ist Sache der Kantone und Gemeinden.</w:t>
      </w:r>
    </w:p>
    <w:p w:rsidR="006F66C3" w:rsidRPr="001E33F7" w:rsidRDefault="006F66C3" w:rsidP="00401C8C">
      <w:pPr>
        <w:pStyle w:val="Text"/>
      </w:pPr>
    </w:p>
    <w:p w:rsidR="006F66C3" w:rsidRPr="001E33F7" w:rsidRDefault="006F66C3" w:rsidP="006F66C3">
      <w:pPr>
        <w:pStyle w:val="berschrift3"/>
      </w:pPr>
      <w:bookmarkStart w:id="19" w:name="_Toc407094977"/>
      <w:r w:rsidRPr="001E33F7">
        <w:lastRenderedPageBreak/>
        <w:t>Wohnsitzerfordernisse</w:t>
      </w:r>
      <w:bookmarkEnd w:id="19"/>
    </w:p>
    <w:p w:rsidR="006F66C3" w:rsidRPr="001E33F7" w:rsidRDefault="006F66C3" w:rsidP="00BA4E77">
      <w:pPr>
        <w:pStyle w:val="TextDoppelpunkt"/>
      </w:pPr>
      <w:r w:rsidRPr="001E33F7">
        <w:t>Ausländer können das Gesuch um Einbürgerung nur stellen, wenn sie folgende Wohnsitzerfo</w:t>
      </w:r>
      <w:r w:rsidRPr="001E33F7">
        <w:t>r</w:t>
      </w:r>
      <w:r w:rsidRPr="001E33F7">
        <w:t>dernisse erfüllen:</w:t>
      </w:r>
    </w:p>
    <w:p w:rsidR="006F66C3" w:rsidRPr="001E33F7" w:rsidRDefault="006F66C3" w:rsidP="005B0DC8">
      <w:pPr>
        <w:pStyle w:val="AufzhlungszeichenText"/>
      </w:pPr>
      <w:r w:rsidRPr="001E33F7">
        <w:t>12 Jahre in der Schweiz (die Zeit zwischen dem 10. und 20. Lebensjahr zählt doppelt),</w:t>
      </w:r>
      <w:r w:rsidRPr="001E33F7">
        <w:br/>
        <w:t>davon 3 in den letzten 5 Jahren vor Einreichung des Gesuches;</w:t>
      </w:r>
    </w:p>
    <w:p w:rsidR="006F66C3" w:rsidRPr="001E33F7" w:rsidRDefault="006F66C3" w:rsidP="005B0DC8">
      <w:pPr>
        <w:pStyle w:val="AufzhlungszeichenText"/>
      </w:pPr>
      <w:r w:rsidRPr="001E33F7">
        <w:t>5 Jahre im Kanton Aargau und</w:t>
      </w:r>
    </w:p>
    <w:p w:rsidR="006F66C3" w:rsidRPr="001E33F7" w:rsidRDefault="006F66C3" w:rsidP="005B0DC8">
      <w:pPr>
        <w:pStyle w:val="AufzhlungszeichenText"/>
      </w:pPr>
      <w:r w:rsidRPr="001E33F7">
        <w:t>3 Jahre bis zur Gesuchstellung ununterbrochen in der Einbürgerungsgemeinde</w:t>
      </w:r>
    </w:p>
    <w:p w:rsidR="006F66C3" w:rsidRPr="001E33F7" w:rsidRDefault="006F66C3" w:rsidP="006F66C3">
      <w:pPr>
        <w:pStyle w:val="Text"/>
      </w:pPr>
    </w:p>
    <w:p w:rsidR="006F66C3" w:rsidRPr="001E33F7" w:rsidRDefault="006F66C3" w:rsidP="00BA4E77">
      <w:pPr>
        <w:pStyle w:val="TextDoppelpunkt"/>
      </w:pPr>
      <w:r w:rsidRPr="001E33F7">
        <w:t>Gesuchstellende, die seit 3 Jahren in ehelicher Gemeinschaft</w:t>
      </w:r>
      <w:r w:rsidR="005249BD" w:rsidRPr="001E33F7">
        <w:t>/eingetragener Partnerschaft</w:t>
      </w:r>
      <w:r w:rsidRPr="001E33F7">
        <w:t xml:space="preserve"> mit einer Person leben, welche die ordentlichen Wohnsitzvoraussetzungen erfüllt und gleichzeitig ein Einbürgerungsgesuch stellt oder bereits alleine eingebürgert worden ist: </w:t>
      </w:r>
    </w:p>
    <w:p w:rsidR="006F66C3" w:rsidRPr="001E33F7" w:rsidRDefault="006F66C3" w:rsidP="005B0DC8">
      <w:pPr>
        <w:pStyle w:val="AufzhlungszeichenText"/>
      </w:pPr>
      <w:r w:rsidRPr="001E33F7">
        <w:t>5 Jahre i</w:t>
      </w:r>
      <w:r w:rsidR="00186512" w:rsidRPr="001E33F7">
        <w:t>n der Schweiz, davon 1 Jahr unmittelbar vor Gesuchstellung</w:t>
      </w:r>
    </w:p>
    <w:p w:rsidR="006F66C3" w:rsidRPr="001E33F7" w:rsidRDefault="006F66C3" w:rsidP="006F66C3">
      <w:pPr>
        <w:pStyle w:val="Text"/>
      </w:pPr>
    </w:p>
    <w:p w:rsidR="006F66C3" w:rsidRPr="001E33F7" w:rsidRDefault="006F66C3" w:rsidP="00BA4E77">
      <w:pPr>
        <w:pStyle w:val="TextDoppelpunkt"/>
      </w:pPr>
      <w:r w:rsidRPr="001E33F7">
        <w:t>Gesuchstellende, die seit 3 Jahren in eingetragener Partnerschaft mit einer Person leben, we</w:t>
      </w:r>
      <w:r w:rsidRPr="001E33F7">
        <w:t>l</w:t>
      </w:r>
      <w:r w:rsidRPr="001E33F7">
        <w:t>che das Schweizer Bürgerrecht besitzt:</w:t>
      </w:r>
    </w:p>
    <w:p w:rsidR="00186512" w:rsidRPr="001E33F7" w:rsidRDefault="00186512" w:rsidP="00186512">
      <w:pPr>
        <w:pStyle w:val="AufzhlungszeichenText"/>
      </w:pPr>
      <w:r w:rsidRPr="001E33F7">
        <w:t>5 Jahre in der Schweiz, davon 1 Jahr unmittelbar vor Gesuchstellung</w:t>
      </w:r>
    </w:p>
    <w:p w:rsidR="006F66C3" w:rsidRPr="001E33F7" w:rsidRDefault="006F66C3" w:rsidP="00401C8C">
      <w:pPr>
        <w:pStyle w:val="Text"/>
      </w:pPr>
    </w:p>
    <w:p w:rsidR="005B0DC8" w:rsidRPr="001E33F7" w:rsidRDefault="005B0DC8" w:rsidP="005B0DC8">
      <w:pPr>
        <w:pStyle w:val="berschrift3"/>
      </w:pPr>
      <w:bookmarkStart w:id="20" w:name="_Toc407094978"/>
      <w:r w:rsidRPr="001E33F7">
        <w:t>Eignung</w:t>
      </w:r>
      <w:bookmarkEnd w:id="20"/>
    </w:p>
    <w:p w:rsidR="005B0DC8" w:rsidRPr="001E33F7" w:rsidRDefault="004E2FB8" w:rsidP="004E2FB8">
      <w:pPr>
        <w:pStyle w:val="berschrift4"/>
      </w:pPr>
      <w:r w:rsidRPr="001E33F7">
        <w:t>Bundesrecht</w:t>
      </w:r>
    </w:p>
    <w:p w:rsidR="004E2FB8" w:rsidRPr="001E33F7" w:rsidRDefault="004E2FB8" w:rsidP="00BA4E77">
      <w:pPr>
        <w:pStyle w:val="TextDoppelpunkt"/>
      </w:pPr>
      <w:r w:rsidRPr="001E33F7">
        <w:t>Vor Erteilung der Bewilligung ist zu prüfen, ob der Bewerber zur Einbürgerung geeignet ist, in</w:t>
      </w:r>
      <w:r w:rsidRPr="001E33F7">
        <w:t>s</w:t>
      </w:r>
      <w:r w:rsidRPr="001E33F7">
        <w:t>besondere ob er:</w:t>
      </w:r>
    </w:p>
    <w:p w:rsidR="004E2FB8" w:rsidRPr="001E33F7" w:rsidRDefault="004E2FB8" w:rsidP="0088728D">
      <w:pPr>
        <w:pStyle w:val="Aufzhlungszeichen3"/>
        <w:numPr>
          <w:ilvl w:val="0"/>
          <w:numId w:val="3"/>
        </w:numPr>
        <w:rPr>
          <w:lang w:eastAsia="de-CH"/>
        </w:rPr>
      </w:pPr>
      <w:r w:rsidRPr="001E33F7">
        <w:rPr>
          <w:lang w:eastAsia="de-CH"/>
        </w:rPr>
        <w:t>in die schweizerischen Verhältnisse eingegliedert ist;</w:t>
      </w:r>
    </w:p>
    <w:p w:rsidR="004E2FB8" w:rsidRPr="001E33F7" w:rsidRDefault="004E2FB8" w:rsidP="0088728D">
      <w:pPr>
        <w:pStyle w:val="Aufzhlungszeichen3"/>
        <w:numPr>
          <w:ilvl w:val="0"/>
          <w:numId w:val="3"/>
        </w:numPr>
        <w:rPr>
          <w:lang w:eastAsia="de-CH"/>
        </w:rPr>
      </w:pPr>
      <w:r w:rsidRPr="001E33F7">
        <w:rPr>
          <w:lang w:eastAsia="de-CH"/>
        </w:rPr>
        <w:t>mit den schweizerischen Lebensgewohnheiten, Sitten und Gebräuchen vertraut ist;</w:t>
      </w:r>
    </w:p>
    <w:p w:rsidR="004E2FB8" w:rsidRPr="001E33F7" w:rsidRDefault="004E2FB8" w:rsidP="0088728D">
      <w:pPr>
        <w:pStyle w:val="Aufzhlungszeichen3"/>
        <w:numPr>
          <w:ilvl w:val="0"/>
          <w:numId w:val="3"/>
        </w:numPr>
        <w:rPr>
          <w:lang w:eastAsia="de-CH"/>
        </w:rPr>
      </w:pPr>
      <w:r w:rsidRPr="001E33F7">
        <w:rPr>
          <w:lang w:eastAsia="de-CH"/>
        </w:rPr>
        <w:t>die schweizerische Rechtsordnung beachtet;</w:t>
      </w:r>
    </w:p>
    <w:p w:rsidR="004E2FB8" w:rsidRPr="001E33F7" w:rsidRDefault="004E2FB8" w:rsidP="0088728D">
      <w:pPr>
        <w:pStyle w:val="Aufzhlungszeichen3"/>
        <w:numPr>
          <w:ilvl w:val="0"/>
          <w:numId w:val="3"/>
        </w:numPr>
        <w:rPr>
          <w:lang w:eastAsia="de-CH"/>
        </w:rPr>
      </w:pPr>
      <w:r w:rsidRPr="001E33F7">
        <w:rPr>
          <w:lang w:eastAsia="de-CH"/>
        </w:rPr>
        <w:t>die innere oder äussere Sicherheit der Schweiz nicht gefährdet.</w:t>
      </w:r>
    </w:p>
    <w:p w:rsidR="005B0DC8" w:rsidRPr="001E33F7" w:rsidRDefault="005B0DC8" w:rsidP="00401C8C">
      <w:pPr>
        <w:pStyle w:val="Text"/>
      </w:pPr>
    </w:p>
    <w:p w:rsidR="004E2FB8" w:rsidRPr="001E33F7" w:rsidRDefault="004E2FB8" w:rsidP="004E2FB8">
      <w:pPr>
        <w:pStyle w:val="berschrift4"/>
      </w:pPr>
      <w:r w:rsidRPr="001E33F7">
        <w:t>Kantonsrecht</w:t>
      </w:r>
    </w:p>
    <w:p w:rsidR="004E2FB8" w:rsidRPr="001E33F7" w:rsidRDefault="004E2FB8" w:rsidP="00BA4E77">
      <w:pPr>
        <w:pStyle w:val="TextDoppelpunkt"/>
      </w:pPr>
      <w:r w:rsidRPr="001E33F7">
        <w:t xml:space="preserve">Eine gesuchstellende Person gilt als erfolgreich integriert, wenn sie nachweist, dass sie </w:t>
      </w:r>
    </w:p>
    <w:p w:rsidR="004E2FB8" w:rsidRPr="001E33F7" w:rsidRDefault="004E2FB8" w:rsidP="0088728D">
      <w:pPr>
        <w:pStyle w:val="Aufzhlungszeichen3"/>
        <w:numPr>
          <w:ilvl w:val="0"/>
          <w:numId w:val="4"/>
        </w:numPr>
        <w:rPr>
          <w:lang w:eastAsia="de-CH"/>
        </w:rPr>
      </w:pPr>
      <w:r w:rsidRPr="001E33F7">
        <w:rPr>
          <w:lang w:eastAsia="de-CH"/>
        </w:rPr>
        <w:t xml:space="preserve">mit den Lebensverhältnissen in der Schweiz, im Kanton und in der Gemeinde vertraut ist, </w:t>
      </w:r>
    </w:p>
    <w:p w:rsidR="004E2FB8" w:rsidRPr="001E33F7" w:rsidRDefault="004E2FB8" w:rsidP="0088728D">
      <w:pPr>
        <w:pStyle w:val="Aufzhlungszeichen3"/>
        <w:numPr>
          <w:ilvl w:val="0"/>
          <w:numId w:val="4"/>
        </w:numPr>
        <w:rPr>
          <w:lang w:eastAsia="de-CH"/>
        </w:rPr>
      </w:pPr>
      <w:r w:rsidRPr="001E33F7">
        <w:rPr>
          <w:lang w:eastAsia="de-CH"/>
        </w:rPr>
        <w:t xml:space="preserve">über ausreichende sprachliche und staatsbürgerliche Kenntnisse verfügt, </w:t>
      </w:r>
    </w:p>
    <w:p w:rsidR="004E2FB8" w:rsidRPr="001E33F7" w:rsidRDefault="004E2FB8" w:rsidP="0088728D">
      <w:pPr>
        <w:pStyle w:val="Aufzhlungszeichen3"/>
        <w:numPr>
          <w:ilvl w:val="0"/>
          <w:numId w:val="4"/>
        </w:numPr>
        <w:rPr>
          <w:lang w:eastAsia="de-CH"/>
        </w:rPr>
      </w:pPr>
      <w:r w:rsidRPr="001E33F7">
        <w:rPr>
          <w:lang w:eastAsia="de-CH"/>
        </w:rPr>
        <w:t xml:space="preserve">die Werte der Bundes- und der Kantonsverfassung achtet, </w:t>
      </w:r>
    </w:p>
    <w:p w:rsidR="004E2FB8" w:rsidRPr="001E33F7" w:rsidRDefault="004E2FB8" w:rsidP="0088728D">
      <w:pPr>
        <w:pStyle w:val="Aufzhlungszeichen3"/>
        <w:numPr>
          <w:ilvl w:val="0"/>
          <w:numId w:val="4"/>
        </w:numPr>
        <w:rPr>
          <w:lang w:eastAsia="de-CH"/>
        </w:rPr>
      </w:pPr>
      <w:r w:rsidRPr="001E33F7">
        <w:rPr>
          <w:lang w:eastAsia="de-CH"/>
        </w:rPr>
        <w:t xml:space="preserve">die öffentliche Sicherheit und Ordnung beachtet, </w:t>
      </w:r>
    </w:p>
    <w:p w:rsidR="004E2FB8" w:rsidRPr="001E33F7" w:rsidRDefault="004E2FB8" w:rsidP="0088728D">
      <w:pPr>
        <w:pStyle w:val="Aufzhlungszeichen3"/>
        <w:numPr>
          <w:ilvl w:val="0"/>
          <w:numId w:val="4"/>
        </w:numPr>
        <w:rPr>
          <w:lang w:eastAsia="de-CH"/>
        </w:rPr>
      </w:pPr>
      <w:r w:rsidRPr="001E33F7">
        <w:rPr>
          <w:lang w:eastAsia="de-CH"/>
        </w:rPr>
        <w:t xml:space="preserve">am Wirtschaftsleben teilnehmen oder Bildung erwerben will. </w:t>
      </w:r>
    </w:p>
    <w:p w:rsidR="004E2FB8" w:rsidRPr="001E33F7" w:rsidRDefault="004E2FB8" w:rsidP="00401C8C">
      <w:pPr>
        <w:pStyle w:val="Text"/>
      </w:pPr>
    </w:p>
    <w:p w:rsidR="006F66C3" w:rsidRPr="001E33F7" w:rsidRDefault="006F66C3" w:rsidP="006F66C3">
      <w:pPr>
        <w:pStyle w:val="berschrift3"/>
      </w:pPr>
      <w:bookmarkStart w:id="21" w:name="_Toc407094979"/>
      <w:r w:rsidRPr="001E33F7">
        <w:t>Ablauf des Verfahrens</w:t>
      </w:r>
      <w:bookmarkEnd w:id="21"/>
    </w:p>
    <w:p w:rsidR="006F66C3" w:rsidRPr="001E33F7" w:rsidRDefault="006F66C3" w:rsidP="006F66C3">
      <w:pPr>
        <w:pStyle w:val="Text"/>
      </w:pPr>
      <w:r w:rsidRPr="001E33F7">
        <w:t>Das Gesuch ist mit Formular beim Gemeinderat des Wohnortes einzureichen.</w:t>
      </w:r>
    </w:p>
    <w:p w:rsidR="006F66C3" w:rsidRPr="001E33F7" w:rsidRDefault="006F66C3" w:rsidP="006F66C3">
      <w:pPr>
        <w:pStyle w:val="Text"/>
      </w:pPr>
    </w:p>
    <w:p w:rsidR="006F66C3" w:rsidRPr="001E33F7" w:rsidRDefault="006F66C3" w:rsidP="00BA4E77">
      <w:pPr>
        <w:pStyle w:val="TextDoppelpunkt"/>
      </w:pPr>
      <w:r w:rsidRPr="001E33F7">
        <w:t xml:space="preserve">Der Gemeinderat trifft Erhebungen, die für die Beurteilung der Einbürgerungsvoraussetzungen nötig sind, und überprüft, ob die Voraussetzungen </w:t>
      </w:r>
    </w:p>
    <w:p w:rsidR="006F66C3" w:rsidRPr="001E33F7" w:rsidRDefault="006F66C3" w:rsidP="004E2FB8">
      <w:pPr>
        <w:pStyle w:val="AufzhlungszeichenText"/>
      </w:pPr>
      <w:r w:rsidRPr="001E33F7">
        <w:t xml:space="preserve">Aufenthaltsdauer </w:t>
      </w:r>
    </w:p>
    <w:p w:rsidR="006F66C3" w:rsidRDefault="004E2FB8" w:rsidP="004E2FB8">
      <w:pPr>
        <w:pStyle w:val="AufzhlungszeichenText"/>
      </w:pPr>
      <w:r w:rsidRPr="001E33F7">
        <w:t>erfolgreiche Integration</w:t>
      </w:r>
    </w:p>
    <w:p w:rsidR="00BA4E77" w:rsidRPr="001E33F7" w:rsidRDefault="00BA4E77" w:rsidP="00BA4E77">
      <w:pPr>
        <w:pStyle w:val="Text"/>
      </w:pPr>
    </w:p>
    <w:p w:rsidR="004E2FB8" w:rsidRPr="001E33F7" w:rsidRDefault="006F66C3" w:rsidP="00BA4E77">
      <w:pPr>
        <w:pStyle w:val="TextDoppelpunkt"/>
      </w:pPr>
      <w:r w:rsidRPr="001E33F7">
        <w:t xml:space="preserve">erfüllt sind. </w:t>
      </w:r>
    </w:p>
    <w:p w:rsidR="006F66C3" w:rsidRPr="00BA4E77" w:rsidRDefault="006F66C3" w:rsidP="00BA4E77">
      <w:pPr>
        <w:pStyle w:val="Text"/>
      </w:pPr>
      <w:r w:rsidRPr="00BA4E77">
        <w:t>Die Prüfung der Voraussetzungen beinhaltet unter anderem die Publikation des Gesuches im amtlichen Publikationsorgan, die Durchführung eines Sprach- und Staatskundetest</w:t>
      </w:r>
      <w:r w:rsidR="00341680" w:rsidRPr="00BA4E77">
        <w:t>s</w:t>
      </w:r>
      <w:r w:rsidRPr="00BA4E77">
        <w:t>, das A</w:t>
      </w:r>
      <w:r w:rsidRPr="00BA4E77">
        <w:t>b</w:t>
      </w:r>
      <w:r w:rsidRPr="00BA4E77">
        <w:t>fragen von Registern und zum Schluss das Führen eines Gesprächs mit der gesuchstellenden Person. Nach dem Gespräch entscheidet der Gemeinderat, ob alle Voraussetzungen erfüllt sind. Danach legt er das Gesuch der für die Zusicherung des Gemeindebürgerrechts zuständ</w:t>
      </w:r>
      <w:r w:rsidRPr="00BA4E77">
        <w:t>i</w:t>
      </w:r>
      <w:r w:rsidRPr="00BA4E77">
        <w:t xml:space="preserve">gen Behörde vor. Dies ist je nach Gemeinde die Gemeindeversammlung, der Einwohnerrat </w:t>
      </w:r>
      <w:r w:rsidRPr="00BA4E77">
        <w:t>o</w:t>
      </w:r>
      <w:r w:rsidRPr="00BA4E77">
        <w:t>der der Gemeinderat selbst.</w:t>
      </w:r>
    </w:p>
    <w:p w:rsidR="006F66C3" w:rsidRPr="00BA4E77" w:rsidRDefault="006F66C3" w:rsidP="00BA4E77">
      <w:pPr>
        <w:pStyle w:val="Text"/>
      </w:pPr>
    </w:p>
    <w:p w:rsidR="006F66C3" w:rsidRPr="00BA4E77" w:rsidRDefault="006F66C3" w:rsidP="00BA4E77">
      <w:pPr>
        <w:pStyle w:val="Text"/>
      </w:pPr>
      <w:r w:rsidRPr="00BA4E77">
        <w:lastRenderedPageBreak/>
        <w:t>Der Gemeindeversammlung, dem Einwohnerrat oder dem Gemeinderat kommen auf Gemei</w:t>
      </w:r>
      <w:r w:rsidRPr="00BA4E77">
        <w:t>n</w:t>
      </w:r>
      <w:r w:rsidRPr="00BA4E77">
        <w:t>deebene endgültige Entscheidungsbefugnisse zu. Das Referendum gegen Beschlüsse über die Zusicherung des Gemeindebürgerrechts ist ausgeschlossen. Gegen ablehnende Beschlüsse kann Beschwerde beim Regierungsrat des Kantons Aargau erhoben werden.</w:t>
      </w:r>
    </w:p>
    <w:p w:rsidR="006F66C3" w:rsidRPr="00BA4E77" w:rsidRDefault="006F66C3" w:rsidP="00BA4E77">
      <w:pPr>
        <w:pStyle w:val="Text"/>
      </w:pPr>
    </w:p>
    <w:p w:rsidR="006F66C3" w:rsidRPr="00BA4E77" w:rsidRDefault="006F66C3" w:rsidP="00BA4E77">
      <w:pPr>
        <w:pStyle w:val="Text"/>
      </w:pPr>
      <w:r w:rsidRPr="00BA4E77">
        <w:t>Nach Bezahlung der Gebühren an die Gemeinde und Erteilung der Zusicherung übermittelt der Gemeinderat die Akten dem Departement Volkswirtschaft und Inneres. Dieses holt nach einer Prüfung der Voraussetzungen die eidgenössische Einbürgerungsbewilligung ein und leitet die Akten mit Bericht und Antrag an die zuständige Kommission des Grossen Rates weiter. Diese entscheidet über die Einbürgerung abschliessend, sofern der Grosse Rat nicht selber entsche</w:t>
      </w:r>
      <w:r w:rsidRPr="00BA4E77">
        <w:t>i</w:t>
      </w:r>
      <w:r w:rsidRPr="00BA4E77">
        <w:t>det. Gegen ablehnende Beschlüsse kann Beschwerde beim Verwaltungsgericht erhoben we</w:t>
      </w:r>
      <w:r w:rsidRPr="00BA4E77">
        <w:t>r</w:t>
      </w:r>
      <w:r w:rsidRPr="00BA4E77">
        <w:t>den.</w:t>
      </w:r>
    </w:p>
    <w:p w:rsidR="006F66C3" w:rsidRPr="00BA4E77" w:rsidRDefault="006F66C3" w:rsidP="00BA4E77">
      <w:pPr>
        <w:pStyle w:val="Text"/>
      </w:pPr>
    </w:p>
    <w:p w:rsidR="006F66C3" w:rsidRPr="001E33F7" w:rsidRDefault="006F66C3" w:rsidP="006F66C3">
      <w:pPr>
        <w:pStyle w:val="berschrift3"/>
      </w:pPr>
      <w:bookmarkStart w:id="22" w:name="_Toc407094980"/>
      <w:r w:rsidRPr="001E33F7">
        <w:t>Gebühren</w:t>
      </w:r>
      <w:bookmarkEnd w:id="22"/>
      <w:r w:rsidRPr="001E33F7">
        <w:t xml:space="preserve"> </w:t>
      </w:r>
    </w:p>
    <w:p w:rsidR="006F66C3" w:rsidRPr="001E33F7" w:rsidRDefault="006F66C3" w:rsidP="006F66C3">
      <w:pPr>
        <w:pStyle w:val="Text"/>
      </w:pPr>
      <w:r w:rsidRPr="001E33F7">
        <w:t>Seit dem 1. Januar 2006 dürfen Bund, Kantone und Gemeinden für die Behandlung von Ges</w:t>
      </w:r>
      <w:r w:rsidRPr="001E33F7">
        <w:t>u</w:t>
      </w:r>
      <w:r w:rsidRPr="001E33F7">
        <w:t>chen nur noch Gebühren erheben, welche höchstens die Verfahrenskosten decken. Ab dem 1.</w:t>
      </w:r>
      <w:r w:rsidR="004E2FB8" w:rsidRPr="001E33F7">
        <w:t> </w:t>
      </w:r>
      <w:r w:rsidRPr="001E33F7">
        <w:t>Januar 2014 gelten folgende Ansätze:</w:t>
      </w:r>
    </w:p>
    <w:p w:rsidR="006F66C3" w:rsidRPr="001E33F7" w:rsidRDefault="006F66C3" w:rsidP="006F66C3">
      <w:pPr>
        <w:pStyle w:val="Text"/>
      </w:pPr>
    </w:p>
    <w:p w:rsidR="006F66C3" w:rsidRDefault="006F66C3" w:rsidP="00BA4E77">
      <w:pPr>
        <w:pStyle w:val="TextDoppelpunkt"/>
      </w:pPr>
      <w:r w:rsidRPr="001E33F7">
        <w:t>Gebühren Gemeinde:</w:t>
      </w:r>
    </w:p>
    <w:tbl>
      <w:tblPr>
        <w:tblStyle w:val="Tabellenraster"/>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80" w:firstRow="0" w:lastRow="0" w:firstColumn="1" w:lastColumn="0" w:noHBand="0" w:noVBand="1"/>
      </w:tblPr>
      <w:tblGrid>
        <w:gridCol w:w="794"/>
        <w:gridCol w:w="876"/>
        <w:gridCol w:w="6748"/>
      </w:tblGrid>
      <w:tr w:rsidR="00DF7E61" w:rsidTr="001A6B9D">
        <w:tc>
          <w:tcPr>
            <w:cnfStyle w:val="001000000000" w:firstRow="0" w:lastRow="0" w:firstColumn="1" w:lastColumn="0" w:oddVBand="0" w:evenVBand="0" w:oddHBand="0" w:evenHBand="0" w:firstRowFirstColumn="0" w:firstRowLastColumn="0" w:lastRowFirstColumn="0" w:lastRowLastColumn="0"/>
            <w:tcW w:w="794" w:type="dxa"/>
            <w:tcMar>
              <w:left w:w="0" w:type="dxa"/>
            </w:tcMar>
          </w:tcPr>
          <w:p w:rsidR="00BA4E77" w:rsidRPr="00BA4E77" w:rsidRDefault="00BA4E77" w:rsidP="00BA4E77">
            <w:pPr>
              <w:pStyle w:val="AufzhlungszeichenTabelle"/>
            </w:pPr>
            <w:r w:rsidRPr="00BA4E77">
              <w:t>CHF</w:t>
            </w:r>
          </w:p>
        </w:tc>
        <w:tc>
          <w:tcPr>
            <w:tcW w:w="876" w:type="dxa"/>
          </w:tcPr>
          <w:p w:rsidR="00BA4E77" w:rsidRDefault="00BA4E77" w:rsidP="001A6B9D">
            <w:pPr>
              <w:tabs>
                <w:tab w:val="decimal" w:pos="374"/>
              </w:tabs>
              <w:cnfStyle w:val="000000000000" w:firstRow="0" w:lastRow="0" w:firstColumn="0" w:lastColumn="0" w:oddVBand="0" w:evenVBand="0" w:oddHBand="0" w:evenHBand="0" w:firstRowFirstColumn="0" w:firstRowLastColumn="0" w:lastRowFirstColumn="0" w:lastRowLastColumn="0"/>
            </w:pPr>
            <w:r>
              <w:t>1</w:t>
            </w:r>
            <w:r w:rsidR="001A6B9D">
              <w:t>'</w:t>
            </w:r>
            <w:r>
              <w:t>500.00</w:t>
            </w:r>
          </w:p>
        </w:tc>
        <w:tc>
          <w:tcPr>
            <w:tcW w:w="6748" w:type="dxa"/>
          </w:tcPr>
          <w:p w:rsidR="00BA4E77" w:rsidRDefault="00BA4E77" w:rsidP="00247FA8">
            <w:pPr>
              <w:cnfStyle w:val="000000000000" w:firstRow="0" w:lastRow="0" w:firstColumn="0" w:lastColumn="0" w:oddVBand="0" w:evenVBand="0" w:oddHBand="0" w:evenHBand="0" w:firstRowFirstColumn="0" w:firstRowLastColumn="0" w:lastRowFirstColumn="0" w:lastRowLastColumn="0"/>
            </w:pPr>
            <w:r w:rsidRPr="001E33F7">
              <w:t>pro ausländische Person</w:t>
            </w:r>
          </w:p>
        </w:tc>
      </w:tr>
      <w:tr w:rsidR="001A6B9D" w:rsidTr="001A6B9D">
        <w:tc>
          <w:tcPr>
            <w:cnfStyle w:val="001000000000" w:firstRow="0" w:lastRow="0" w:firstColumn="1" w:lastColumn="0" w:oddVBand="0" w:evenVBand="0" w:oddHBand="0" w:evenHBand="0" w:firstRowFirstColumn="0" w:firstRowLastColumn="0" w:lastRowFirstColumn="0" w:lastRowLastColumn="0"/>
            <w:tcW w:w="794" w:type="dxa"/>
            <w:tcMar>
              <w:left w:w="0" w:type="dxa"/>
            </w:tcMar>
          </w:tcPr>
          <w:p w:rsidR="00BA4E77" w:rsidRDefault="00BA4E77" w:rsidP="00BA4E77">
            <w:pPr>
              <w:pStyle w:val="AufzhlungszeichenTabelle"/>
            </w:pPr>
            <w:r>
              <w:t>CHF</w:t>
            </w:r>
          </w:p>
        </w:tc>
        <w:tc>
          <w:tcPr>
            <w:tcW w:w="876" w:type="dxa"/>
          </w:tcPr>
          <w:p w:rsidR="00BA4E77" w:rsidRDefault="00BA4E77" w:rsidP="001A6B9D">
            <w:pPr>
              <w:tabs>
                <w:tab w:val="decimal" w:pos="374"/>
              </w:tabs>
              <w:cnfStyle w:val="000000000000" w:firstRow="0" w:lastRow="0" w:firstColumn="0" w:lastColumn="0" w:oddVBand="0" w:evenVBand="0" w:oddHBand="0" w:evenHBand="0" w:firstRowFirstColumn="0" w:firstRowLastColumn="0" w:lastRowFirstColumn="0" w:lastRowLastColumn="0"/>
            </w:pPr>
            <w:r w:rsidRPr="001E33F7">
              <w:t>750.00</w:t>
            </w:r>
          </w:p>
        </w:tc>
        <w:tc>
          <w:tcPr>
            <w:tcW w:w="6748" w:type="dxa"/>
          </w:tcPr>
          <w:p w:rsidR="00BA4E77" w:rsidRPr="001E33F7" w:rsidRDefault="00BA4E77" w:rsidP="00247FA8">
            <w:pPr>
              <w:cnfStyle w:val="000000000000" w:firstRow="0" w:lastRow="0" w:firstColumn="0" w:lastColumn="0" w:oddVBand="0" w:evenVBand="0" w:oddHBand="0" w:evenHBand="0" w:firstRowFirstColumn="0" w:firstRowLastColumn="0" w:lastRowFirstColumn="0" w:lastRowLastColumn="0"/>
            </w:pPr>
            <w:r w:rsidRPr="001E33F7">
              <w:t>für unmündige Kinder ab vollendetem 10. Lebensjahr, die in das Gesuch der Eltern einbezogen werden</w:t>
            </w:r>
          </w:p>
        </w:tc>
      </w:tr>
    </w:tbl>
    <w:p w:rsidR="00BA4E77" w:rsidRPr="001E33F7" w:rsidRDefault="00BA4E77" w:rsidP="00BA4E77">
      <w:pPr>
        <w:pStyle w:val="Text"/>
      </w:pPr>
    </w:p>
    <w:p w:rsidR="006F66C3" w:rsidRPr="001E33F7" w:rsidRDefault="006F66C3" w:rsidP="00341680">
      <w:pPr>
        <w:pStyle w:val="Text"/>
        <w:tabs>
          <w:tab w:val="right" w:pos="2552"/>
          <w:tab w:val="left" w:pos="2694"/>
        </w:tabs>
      </w:pPr>
      <w:r w:rsidRPr="001E33F7">
        <w:t>Die Gebühren können um höchstens 100% erhöht werden, wenn die Behandlung des Ges</w:t>
      </w:r>
      <w:r w:rsidRPr="001E33F7">
        <w:t>u</w:t>
      </w:r>
      <w:r w:rsidRPr="001E33F7">
        <w:t>ches e</w:t>
      </w:r>
      <w:r w:rsidR="00BA4E77">
        <w:t>inen ausserordentlichen Arbeits</w:t>
      </w:r>
      <w:r w:rsidRPr="001E33F7">
        <w:t>aufwand erfordert. Die Festlegung der Höhe der Gebühr liegt in der Kompetenz des Gemeinderates, wobei die vorgenannten Höchstansätze nicht übe</w:t>
      </w:r>
      <w:r w:rsidRPr="001E33F7">
        <w:t>r</w:t>
      </w:r>
      <w:r w:rsidRPr="001E33F7">
        <w:t xml:space="preserve">schritten werden dürfen. </w:t>
      </w:r>
    </w:p>
    <w:p w:rsidR="006F66C3" w:rsidRPr="001E33F7" w:rsidRDefault="006F66C3" w:rsidP="00341680">
      <w:pPr>
        <w:pStyle w:val="Text"/>
        <w:tabs>
          <w:tab w:val="right" w:pos="2552"/>
          <w:tab w:val="left" w:pos="2694"/>
        </w:tabs>
      </w:pPr>
    </w:p>
    <w:p w:rsidR="006F66C3" w:rsidRDefault="00BA4E77" w:rsidP="00BA4E77">
      <w:pPr>
        <w:pStyle w:val="TextDoppelpunkt"/>
      </w:pPr>
      <w:r>
        <w:t>Gebühren Kanton:</w:t>
      </w:r>
    </w:p>
    <w:tbl>
      <w:tblPr>
        <w:tblStyle w:val="Tabellenraster"/>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80" w:firstRow="0" w:lastRow="0" w:firstColumn="1" w:lastColumn="0" w:noHBand="0" w:noVBand="1"/>
      </w:tblPr>
      <w:tblGrid>
        <w:gridCol w:w="794"/>
        <w:gridCol w:w="876"/>
        <w:gridCol w:w="6748"/>
      </w:tblGrid>
      <w:tr w:rsidR="00DF7E61" w:rsidTr="001A6B9D">
        <w:tc>
          <w:tcPr>
            <w:cnfStyle w:val="001000000000" w:firstRow="0" w:lastRow="0" w:firstColumn="1" w:lastColumn="0" w:oddVBand="0" w:evenVBand="0" w:oddHBand="0" w:evenHBand="0" w:firstRowFirstColumn="0" w:firstRowLastColumn="0" w:lastRowFirstColumn="0" w:lastRowLastColumn="0"/>
            <w:tcW w:w="794" w:type="dxa"/>
            <w:tcMar>
              <w:left w:w="0" w:type="dxa"/>
            </w:tcMar>
          </w:tcPr>
          <w:p w:rsidR="00DF7E61" w:rsidRPr="00BA4E77" w:rsidRDefault="00DF7E61" w:rsidP="004663A8">
            <w:pPr>
              <w:pStyle w:val="AufzhlungszeichenTabelle"/>
            </w:pPr>
            <w:r w:rsidRPr="00BA4E77">
              <w:t>CHF</w:t>
            </w:r>
          </w:p>
        </w:tc>
        <w:tc>
          <w:tcPr>
            <w:tcW w:w="876" w:type="dxa"/>
          </w:tcPr>
          <w:p w:rsidR="00DF7E61" w:rsidRDefault="00DF7E61" w:rsidP="001A6B9D">
            <w:pPr>
              <w:tabs>
                <w:tab w:val="decimal" w:pos="374"/>
              </w:tabs>
              <w:cnfStyle w:val="000000000000" w:firstRow="0" w:lastRow="0" w:firstColumn="0" w:lastColumn="0" w:oddVBand="0" w:evenVBand="0" w:oddHBand="0" w:evenHBand="0" w:firstRowFirstColumn="0" w:firstRowLastColumn="0" w:lastRowFirstColumn="0" w:lastRowLastColumn="0"/>
            </w:pPr>
            <w:r>
              <w:t>750.00</w:t>
            </w:r>
          </w:p>
        </w:tc>
        <w:tc>
          <w:tcPr>
            <w:tcW w:w="6748" w:type="dxa"/>
          </w:tcPr>
          <w:p w:rsidR="00DF7E61" w:rsidRDefault="00DF7E61" w:rsidP="00247FA8">
            <w:pPr>
              <w:cnfStyle w:val="000000000000" w:firstRow="0" w:lastRow="0" w:firstColumn="0" w:lastColumn="0" w:oddVBand="0" w:evenVBand="0" w:oddHBand="0" w:evenHBand="0" w:firstRowFirstColumn="0" w:firstRowLastColumn="0" w:lastRowFirstColumn="0" w:lastRowLastColumn="0"/>
            </w:pPr>
            <w:r w:rsidRPr="001E33F7">
              <w:t>pro ausländische Person</w:t>
            </w:r>
          </w:p>
        </w:tc>
      </w:tr>
      <w:tr w:rsidR="00DF7E61" w:rsidTr="001A6B9D">
        <w:tc>
          <w:tcPr>
            <w:cnfStyle w:val="001000000000" w:firstRow="0" w:lastRow="0" w:firstColumn="1" w:lastColumn="0" w:oddVBand="0" w:evenVBand="0" w:oddHBand="0" w:evenHBand="0" w:firstRowFirstColumn="0" w:firstRowLastColumn="0" w:lastRowFirstColumn="0" w:lastRowLastColumn="0"/>
            <w:tcW w:w="794" w:type="dxa"/>
            <w:tcMar>
              <w:left w:w="0" w:type="dxa"/>
            </w:tcMar>
          </w:tcPr>
          <w:p w:rsidR="00DF7E61" w:rsidRDefault="00DF7E61" w:rsidP="004663A8">
            <w:pPr>
              <w:pStyle w:val="AufzhlungszeichenTabelle"/>
            </w:pPr>
            <w:r>
              <w:t>CHF</w:t>
            </w:r>
          </w:p>
        </w:tc>
        <w:tc>
          <w:tcPr>
            <w:tcW w:w="876" w:type="dxa"/>
          </w:tcPr>
          <w:p w:rsidR="00DF7E61" w:rsidRDefault="00DF7E61" w:rsidP="001A6B9D">
            <w:pPr>
              <w:tabs>
                <w:tab w:val="decimal" w:pos="374"/>
              </w:tabs>
              <w:cnfStyle w:val="000000000000" w:firstRow="0" w:lastRow="0" w:firstColumn="0" w:lastColumn="0" w:oddVBand="0" w:evenVBand="0" w:oddHBand="0" w:evenHBand="0" w:firstRowFirstColumn="0" w:firstRowLastColumn="0" w:lastRowFirstColumn="0" w:lastRowLastColumn="0"/>
            </w:pPr>
            <w:r>
              <w:t>375</w:t>
            </w:r>
            <w:r w:rsidRPr="001E33F7">
              <w:t>.00</w:t>
            </w:r>
          </w:p>
        </w:tc>
        <w:tc>
          <w:tcPr>
            <w:tcW w:w="6748" w:type="dxa"/>
          </w:tcPr>
          <w:p w:rsidR="00DF7E61" w:rsidRPr="001E33F7" w:rsidRDefault="00DF7E61" w:rsidP="00247FA8">
            <w:pPr>
              <w:cnfStyle w:val="000000000000" w:firstRow="0" w:lastRow="0" w:firstColumn="0" w:lastColumn="0" w:oddVBand="0" w:evenVBand="0" w:oddHBand="0" w:evenHBand="0" w:firstRowFirstColumn="0" w:firstRowLastColumn="0" w:lastRowFirstColumn="0" w:lastRowLastColumn="0"/>
            </w:pPr>
            <w:r w:rsidRPr="001E33F7">
              <w:t>für unmündige Kinder ab vollendetem 10. Lebensjahr, die in das Gesuch der Eltern einbezogen werden</w:t>
            </w:r>
          </w:p>
        </w:tc>
      </w:tr>
    </w:tbl>
    <w:p w:rsidR="00DF7E61" w:rsidRDefault="00DF7E61" w:rsidP="00341680">
      <w:pPr>
        <w:pStyle w:val="Text"/>
        <w:tabs>
          <w:tab w:val="right" w:pos="2552"/>
          <w:tab w:val="left" w:pos="2694"/>
        </w:tabs>
      </w:pPr>
    </w:p>
    <w:p w:rsidR="006F66C3" w:rsidRPr="001E33F7" w:rsidRDefault="006F66C3" w:rsidP="00341680">
      <w:pPr>
        <w:pStyle w:val="Text"/>
        <w:tabs>
          <w:tab w:val="right" w:pos="2552"/>
          <w:tab w:val="left" w:pos="2694"/>
        </w:tabs>
      </w:pPr>
      <w:r w:rsidRPr="001E33F7">
        <w:t>Die Gebühren können um höchstens 100% erhöht werden, wenn die Behandlung des Ges</w:t>
      </w:r>
      <w:r w:rsidRPr="001E33F7">
        <w:t>u</w:t>
      </w:r>
      <w:r w:rsidRPr="001E33F7">
        <w:t xml:space="preserve">ches einen </w:t>
      </w:r>
      <w:r w:rsidR="00DF7E61">
        <w:t>ausserordentlichen Arbeits</w:t>
      </w:r>
      <w:r w:rsidRPr="001E33F7">
        <w:t xml:space="preserve">aufwand erfordert. Die Festlegung der Höhe der Gebühr liegt in der Kompetenz des Departements Volkswirtschaft und Inneres, wobei die vorgenannten Höchstansätze nicht überschritten werden dürfen. </w:t>
      </w:r>
    </w:p>
    <w:p w:rsidR="006F66C3" w:rsidRPr="001E33F7" w:rsidRDefault="006F66C3" w:rsidP="00341680">
      <w:pPr>
        <w:pStyle w:val="Text"/>
        <w:tabs>
          <w:tab w:val="right" w:pos="2552"/>
          <w:tab w:val="left" w:pos="2694"/>
        </w:tabs>
      </w:pPr>
    </w:p>
    <w:p w:rsidR="006F66C3" w:rsidRDefault="006F66C3" w:rsidP="00BA4E77">
      <w:pPr>
        <w:pStyle w:val="TextDoppelpunkt"/>
      </w:pPr>
      <w:r w:rsidRPr="001E33F7">
        <w:t>Gebühren Bund:</w:t>
      </w:r>
    </w:p>
    <w:tbl>
      <w:tblPr>
        <w:tblStyle w:val="Tabellenraster"/>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80" w:firstRow="0" w:lastRow="0" w:firstColumn="1" w:lastColumn="0" w:noHBand="0" w:noVBand="1"/>
      </w:tblPr>
      <w:tblGrid>
        <w:gridCol w:w="794"/>
        <w:gridCol w:w="876"/>
        <w:gridCol w:w="6748"/>
      </w:tblGrid>
      <w:tr w:rsidR="00DF7E61" w:rsidTr="001A6B9D">
        <w:tc>
          <w:tcPr>
            <w:cnfStyle w:val="001000000000" w:firstRow="0" w:lastRow="0" w:firstColumn="1" w:lastColumn="0" w:oddVBand="0" w:evenVBand="0" w:oddHBand="0" w:evenHBand="0" w:firstRowFirstColumn="0" w:firstRowLastColumn="0" w:lastRowFirstColumn="0" w:lastRowLastColumn="0"/>
            <w:tcW w:w="794" w:type="dxa"/>
            <w:tcMar>
              <w:left w:w="0" w:type="dxa"/>
            </w:tcMar>
          </w:tcPr>
          <w:p w:rsidR="00DF7E61" w:rsidRPr="00BA4E77" w:rsidRDefault="00DF7E61" w:rsidP="004663A8">
            <w:pPr>
              <w:pStyle w:val="AufzhlungszeichenTabelle"/>
            </w:pPr>
            <w:r w:rsidRPr="00BA4E77">
              <w:t>CHF</w:t>
            </w:r>
          </w:p>
        </w:tc>
        <w:tc>
          <w:tcPr>
            <w:tcW w:w="876" w:type="dxa"/>
          </w:tcPr>
          <w:p w:rsidR="00DF7E61" w:rsidRDefault="00DF7E61" w:rsidP="001A6B9D">
            <w:pPr>
              <w:tabs>
                <w:tab w:val="decimal" w:pos="374"/>
              </w:tabs>
              <w:cnfStyle w:val="000000000000" w:firstRow="0" w:lastRow="0" w:firstColumn="0" w:lastColumn="0" w:oddVBand="0" w:evenVBand="0" w:oddHBand="0" w:evenHBand="0" w:firstRowFirstColumn="0" w:firstRowLastColumn="0" w:lastRowFirstColumn="0" w:lastRowLastColumn="0"/>
            </w:pPr>
            <w:r>
              <w:t>100.00</w:t>
            </w:r>
          </w:p>
        </w:tc>
        <w:tc>
          <w:tcPr>
            <w:tcW w:w="6748" w:type="dxa"/>
          </w:tcPr>
          <w:p w:rsidR="00DF7E61" w:rsidRDefault="00DF7E61" w:rsidP="00247FA8">
            <w:pPr>
              <w:cnfStyle w:val="000000000000" w:firstRow="0" w:lastRow="0" w:firstColumn="0" w:lastColumn="0" w:oddVBand="0" w:evenVBand="0" w:oddHBand="0" w:evenHBand="0" w:firstRowFirstColumn="0" w:firstRowLastColumn="0" w:lastRowFirstColumn="0" w:lastRowLastColumn="0"/>
            </w:pPr>
            <w:r w:rsidRPr="001E33F7">
              <w:t>für volljährige Personen</w:t>
            </w:r>
          </w:p>
        </w:tc>
      </w:tr>
      <w:tr w:rsidR="00DF7E61" w:rsidTr="001A6B9D">
        <w:tc>
          <w:tcPr>
            <w:cnfStyle w:val="001000000000" w:firstRow="0" w:lastRow="0" w:firstColumn="1" w:lastColumn="0" w:oddVBand="0" w:evenVBand="0" w:oddHBand="0" w:evenHBand="0" w:firstRowFirstColumn="0" w:firstRowLastColumn="0" w:lastRowFirstColumn="0" w:lastRowLastColumn="0"/>
            <w:tcW w:w="794" w:type="dxa"/>
            <w:tcMar>
              <w:left w:w="0" w:type="dxa"/>
            </w:tcMar>
          </w:tcPr>
          <w:p w:rsidR="00DF7E61" w:rsidRDefault="00DF7E61" w:rsidP="004663A8">
            <w:pPr>
              <w:pStyle w:val="AufzhlungszeichenTabelle"/>
            </w:pPr>
            <w:r>
              <w:t>CHF</w:t>
            </w:r>
          </w:p>
        </w:tc>
        <w:tc>
          <w:tcPr>
            <w:tcW w:w="876" w:type="dxa"/>
          </w:tcPr>
          <w:p w:rsidR="00DF7E61" w:rsidRDefault="00DF7E61" w:rsidP="001A6B9D">
            <w:pPr>
              <w:tabs>
                <w:tab w:val="decimal" w:pos="374"/>
              </w:tabs>
              <w:cnfStyle w:val="000000000000" w:firstRow="0" w:lastRow="0" w:firstColumn="0" w:lastColumn="0" w:oddVBand="0" w:evenVBand="0" w:oddHBand="0" w:evenHBand="0" w:firstRowFirstColumn="0" w:firstRowLastColumn="0" w:lastRowFirstColumn="0" w:lastRowLastColumn="0"/>
            </w:pPr>
            <w:r>
              <w:t>150</w:t>
            </w:r>
            <w:r w:rsidRPr="001E33F7">
              <w:t>.00</w:t>
            </w:r>
          </w:p>
        </w:tc>
        <w:tc>
          <w:tcPr>
            <w:tcW w:w="6748" w:type="dxa"/>
          </w:tcPr>
          <w:p w:rsidR="00DF7E61" w:rsidRPr="001E33F7" w:rsidRDefault="00DF7E61" w:rsidP="00247FA8">
            <w:pPr>
              <w:cnfStyle w:val="000000000000" w:firstRow="0" w:lastRow="0" w:firstColumn="0" w:lastColumn="0" w:oddVBand="0" w:evenVBand="0" w:oddHBand="0" w:evenHBand="0" w:firstRowFirstColumn="0" w:firstRowLastColumn="0" w:lastRowFirstColumn="0" w:lastRowLastColumn="0"/>
            </w:pPr>
            <w:r w:rsidRPr="001E33F7">
              <w:t>für Ehegatten, die gemeinsam ein Gesuch stellen</w:t>
            </w:r>
          </w:p>
        </w:tc>
      </w:tr>
      <w:tr w:rsidR="00DF7E61" w:rsidTr="001A6B9D">
        <w:tc>
          <w:tcPr>
            <w:cnfStyle w:val="001000000000" w:firstRow="0" w:lastRow="0" w:firstColumn="1" w:lastColumn="0" w:oddVBand="0" w:evenVBand="0" w:oddHBand="0" w:evenHBand="0" w:firstRowFirstColumn="0" w:firstRowLastColumn="0" w:lastRowFirstColumn="0" w:lastRowLastColumn="0"/>
            <w:tcW w:w="794" w:type="dxa"/>
            <w:tcMar>
              <w:left w:w="0" w:type="dxa"/>
            </w:tcMar>
          </w:tcPr>
          <w:p w:rsidR="00DF7E61" w:rsidRDefault="00DF7E61" w:rsidP="004663A8">
            <w:pPr>
              <w:pStyle w:val="AufzhlungszeichenTabelle"/>
            </w:pPr>
            <w:r>
              <w:t>CHF</w:t>
            </w:r>
          </w:p>
        </w:tc>
        <w:tc>
          <w:tcPr>
            <w:tcW w:w="876" w:type="dxa"/>
          </w:tcPr>
          <w:p w:rsidR="00DF7E61" w:rsidRDefault="00DF7E61" w:rsidP="001A6B9D">
            <w:pPr>
              <w:tabs>
                <w:tab w:val="decimal" w:pos="374"/>
              </w:tabs>
              <w:cnfStyle w:val="000000000000" w:firstRow="0" w:lastRow="0" w:firstColumn="0" w:lastColumn="0" w:oddVBand="0" w:evenVBand="0" w:oddHBand="0" w:evenHBand="0" w:firstRowFirstColumn="0" w:firstRowLastColumn="0" w:lastRowFirstColumn="0" w:lastRowLastColumn="0"/>
            </w:pPr>
            <w:r>
              <w:t>50.00</w:t>
            </w:r>
          </w:p>
        </w:tc>
        <w:tc>
          <w:tcPr>
            <w:tcW w:w="6748" w:type="dxa"/>
          </w:tcPr>
          <w:p w:rsidR="00DF7E61" w:rsidRPr="001E33F7" w:rsidRDefault="00DF7E61" w:rsidP="00247FA8">
            <w:pPr>
              <w:cnfStyle w:val="000000000000" w:firstRow="0" w:lastRow="0" w:firstColumn="0" w:lastColumn="0" w:oddVBand="0" w:evenVBand="0" w:oddHBand="0" w:evenHBand="0" w:firstRowFirstColumn="0" w:firstRowLastColumn="0" w:lastRowFirstColumn="0" w:lastRowLastColumn="0"/>
            </w:pPr>
            <w:r w:rsidRPr="001E33F7">
              <w:t>für minderjährige Personen</w:t>
            </w:r>
          </w:p>
        </w:tc>
      </w:tr>
    </w:tbl>
    <w:p w:rsidR="00DF7E61" w:rsidRDefault="00DF7E61" w:rsidP="006F66C3">
      <w:pPr>
        <w:pStyle w:val="Text"/>
      </w:pPr>
    </w:p>
    <w:p w:rsidR="006F66C3" w:rsidRPr="001E33F7" w:rsidRDefault="006F66C3" w:rsidP="006F66C3">
      <w:pPr>
        <w:pStyle w:val="Text"/>
      </w:pPr>
      <w:r w:rsidRPr="001E33F7">
        <w:t>In das Gesuch einbezogene unmündige Kinder haben keine Gebühr zu entrichten.</w:t>
      </w:r>
    </w:p>
    <w:p w:rsidR="006F66C3" w:rsidRPr="001E33F7" w:rsidRDefault="006F66C3" w:rsidP="00401C8C">
      <w:pPr>
        <w:pStyle w:val="Text"/>
      </w:pPr>
    </w:p>
    <w:p w:rsidR="006F66C3" w:rsidRPr="001E33F7" w:rsidRDefault="006F66C3" w:rsidP="006F66C3">
      <w:pPr>
        <w:pStyle w:val="berschrift2"/>
      </w:pPr>
      <w:bookmarkStart w:id="23" w:name="_Toc407094981"/>
      <w:r w:rsidRPr="001E33F7">
        <w:t>Wiedereinbürgerung</w:t>
      </w:r>
      <w:bookmarkEnd w:id="23"/>
    </w:p>
    <w:p w:rsidR="006F66C3" w:rsidRPr="00247FA8" w:rsidRDefault="006F66C3" w:rsidP="00247FA8">
      <w:pPr>
        <w:pStyle w:val="Text"/>
      </w:pPr>
      <w:r w:rsidRPr="00247FA8">
        <w:t xml:space="preserve">Die Wiedereinbürgerung ist möglich für im Ausland geborene ehemalige Schweizer, die aus entschuldbaren Gründen die nach Art. 10 </w:t>
      </w:r>
      <w:proofErr w:type="spellStart"/>
      <w:r w:rsidRPr="00247FA8">
        <w:t>BüG</w:t>
      </w:r>
      <w:proofErr w:type="spellEnd"/>
      <w:r w:rsidRPr="00247FA8">
        <w:t xml:space="preserve"> erforderliche Meldung oder Erklärung unterla</w:t>
      </w:r>
      <w:r w:rsidRPr="00247FA8">
        <w:t>s</w:t>
      </w:r>
      <w:r w:rsidRPr="00247FA8">
        <w:t>sen und dadurch das Schweizer Bürgerrecht verwirkt haben sowie für solche, die aus dem Schweizer Bürgerrecht entlassen worden sind.</w:t>
      </w:r>
    </w:p>
    <w:p w:rsidR="006F66C3" w:rsidRPr="00247FA8" w:rsidRDefault="006F66C3" w:rsidP="00247FA8">
      <w:pPr>
        <w:pStyle w:val="Text"/>
      </w:pPr>
    </w:p>
    <w:p w:rsidR="006F66C3" w:rsidRPr="00247FA8" w:rsidRDefault="006F66C3" w:rsidP="00247FA8">
      <w:pPr>
        <w:pStyle w:val="Text"/>
      </w:pPr>
      <w:r w:rsidRPr="00247FA8">
        <w:t>Wer aus dem Schweizer Bürgerrecht entlassen worden ist, kann ein Gesuch um Wiedereinbü</w:t>
      </w:r>
      <w:r w:rsidRPr="00247FA8">
        <w:t>r</w:t>
      </w:r>
      <w:r w:rsidRPr="00247FA8">
        <w:t>gerung stellen, wenn er seit einem Jahr in der Schweiz wohnt. Wer aus dem Schweizer Bürge</w:t>
      </w:r>
      <w:r w:rsidRPr="00247FA8">
        <w:t>r</w:t>
      </w:r>
      <w:r w:rsidRPr="00247FA8">
        <w:t>recht entlassen wurde, um eine andere Staatsangehörigkeit erwerben oder behalten zu kö</w:t>
      </w:r>
      <w:r w:rsidRPr="00247FA8">
        <w:t>n</w:t>
      </w:r>
      <w:r w:rsidRPr="00247FA8">
        <w:lastRenderedPageBreak/>
        <w:t xml:space="preserve">nen, kann das Wiedereinbürgerungsgesuch auch bei Wohnsitz im Ausland stellen, wenn er </w:t>
      </w:r>
      <w:r w:rsidR="007A2C74" w:rsidRPr="00247FA8">
        <w:br/>
      </w:r>
      <w:r w:rsidRPr="00247FA8">
        <w:t xml:space="preserve">oder sie mit der Schweiz eng verbunden ist. </w:t>
      </w:r>
    </w:p>
    <w:p w:rsidR="006F66C3" w:rsidRPr="00247FA8" w:rsidRDefault="006F66C3" w:rsidP="00247FA8">
      <w:pPr>
        <w:pStyle w:val="Text"/>
      </w:pPr>
    </w:p>
    <w:p w:rsidR="006F66C3" w:rsidRPr="00247FA8" w:rsidRDefault="006F66C3" w:rsidP="00247FA8">
      <w:pPr>
        <w:pStyle w:val="Text"/>
      </w:pPr>
      <w:r w:rsidRPr="00247FA8">
        <w:t>Die Frau, die vor dem 1. Januar 2006 durch Heirat oder Einbezug in die Entlassung des Eh</w:t>
      </w:r>
      <w:r w:rsidRPr="00247FA8">
        <w:t>e</w:t>
      </w:r>
      <w:r w:rsidRPr="00247FA8">
        <w:t xml:space="preserve">mannes das Schweizer Bürgerrecht verloren hat, kann ein Gesuch um Wiedereinbürgerung stellen. </w:t>
      </w:r>
    </w:p>
    <w:p w:rsidR="006F66C3" w:rsidRPr="00247FA8" w:rsidRDefault="006F66C3" w:rsidP="00247FA8">
      <w:pPr>
        <w:pStyle w:val="Text"/>
      </w:pPr>
    </w:p>
    <w:p w:rsidR="006F66C3" w:rsidRPr="00247FA8" w:rsidRDefault="006F66C3" w:rsidP="00247FA8">
      <w:pPr>
        <w:pStyle w:val="Text"/>
      </w:pPr>
      <w:r w:rsidRPr="00247FA8">
        <w:t>Durch die Wiedereinbürgerung wird das Kantons- und Gemeindebürgerrecht, das der Gesuc</w:t>
      </w:r>
      <w:r w:rsidRPr="00247FA8">
        <w:t>h</w:t>
      </w:r>
      <w:r w:rsidRPr="00247FA8">
        <w:t xml:space="preserve">steller zuletzt besessen hat, erworben. </w:t>
      </w:r>
    </w:p>
    <w:p w:rsidR="006F66C3" w:rsidRPr="00247FA8" w:rsidRDefault="006F66C3" w:rsidP="00247FA8">
      <w:pPr>
        <w:pStyle w:val="Text"/>
      </w:pPr>
    </w:p>
    <w:p w:rsidR="006F66C3" w:rsidRPr="00247FA8" w:rsidRDefault="006F66C3" w:rsidP="00247FA8">
      <w:pPr>
        <w:pStyle w:val="Text"/>
      </w:pPr>
      <w:r w:rsidRPr="00247FA8">
        <w:t>Das Bundesamt für Migration entscheidet über die Wiedereinbürgerung nach erfolgter Anh</w:t>
      </w:r>
      <w:r w:rsidRPr="00247FA8">
        <w:t>ö</w:t>
      </w:r>
      <w:r w:rsidRPr="00247FA8">
        <w:t>rung des Kantons.</w:t>
      </w:r>
    </w:p>
    <w:p w:rsidR="006F66C3" w:rsidRPr="00247FA8" w:rsidRDefault="006F66C3" w:rsidP="00247FA8">
      <w:pPr>
        <w:pStyle w:val="Text"/>
      </w:pPr>
    </w:p>
    <w:p w:rsidR="006F66C3" w:rsidRPr="001E33F7" w:rsidRDefault="006F66C3" w:rsidP="006F66C3">
      <w:pPr>
        <w:pStyle w:val="berschrift2"/>
      </w:pPr>
      <w:bookmarkStart w:id="24" w:name="_Toc407094982"/>
      <w:r w:rsidRPr="001E33F7">
        <w:t>Erleichterte Einbürgerung</w:t>
      </w:r>
      <w:bookmarkEnd w:id="24"/>
    </w:p>
    <w:p w:rsidR="006F66C3" w:rsidRPr="001E33F7" w:rsidRDefault="006F66C3" w:rsidP="00BA4E77">
      <w:pPr>
        <w:pStyle w:val="TextDoppelpunkt"/>
      </w:pPr>
      <w:r w:rsidRPr="001E33F7">
        <w:t>Die erleichterte Einbürgerung ist möglich für</w:t>
      </w:r>
    </w:p>
    <w:p w:rsidR="006F66C3" w:rsidRPr="001E33F7" w:rsidRDefault="006F66C3" w:rsidP="007A2C74">
      <w:pPr>
        <w:pStyle w:val="AufzhlungszeichenText"/>
      </w:pPr>
      <w:r w:rsidRPr="001E33F7">
        <w:t>den ausländischen Ehegatten eines Schweizer Bürgers, der insgesamt fünf Jahre in der Schweiz gewohnt hat, seit einem Jahr hier wohnt und seit drei Jahren in ehelicher Gemei</w:t>
      </w:r>
      <w:r w:rsidRPr="001E33F7">
        <w:t>n</w:t>
      </w:r>
      <w:r w:rsidRPr="001E33F7">
        <w:t>schaft mit dem Schweizer Bürger lebt;</w:t>
      </w:r>
    </w:p>
    <w:p w:rsidR="006F66C3" w:rsidRPr="001E33F7" w:rsidRDefault="006F66C3" w:rsidP="007A2C74">
      <w:pPr>
        <w:pStyle w:val="AufzhlungszeichenText"/>
      </w:pPr>
      <w:r w:rsidRPr="001E33F7">
        <w:t>den ausländischen Ehegatten eines Auslandschweizers, der im Ausland lebt oder gelebt hat, nach sechs Jahren ehelicher Gemeinschaft mit dem Schweizer Bürger;</w:t>
      </w:r>
    </w:p>
    <w:p w:rsidR="006F66C3" w:rsidRPr="001E33F7" w:rsidRDefault="006F66C3" w:rsidP="007A2C74">
      <w:pPr>
        <w:pStyle w:val="AufzhlungszeichenText"/>
      </w:pPr>
      <w:r w:rsidRPr="001E33F7">
        <w:t>den Ausländer, der während wenigstens fünf Jahren im guten Glauben gelebt hat, er sei Schweizer Bürger, und während dieser Zeit von kantonalen oder Gemeindebehörden ta</w:t>
      </w:r>
      <w:r w:rsidRPr="001E33F7">
        <w:t>t</w:t>
      </w:r>
      <w:r w:rsidRPr="001E33F7">
        <w:t>sächlich als solcher behandelt worden ist;</w:t>
      </w:r>
    </w:p>
    <w:p w:rsidR="006F66C3" w:rsidRPr="001E33F7" w:rsidRDefault="006F66C3" w:rsidP="007A2C74">
      <w:pPr>
        <w:pStyle w:val="AufzhlungszeichenText"/>
      </w:pPr>
      <w:r w:rsidRPr="001E33F7">
        <w:t>ein staatenloses unmündiges Kind, wenn es insgesamt fünf Jahre in der Schweiz gewohnt hat, wovon ein Jahr unmittelbar vor Einreichung des Gesuchs;</w:t>
      </w:r>
    </w:p>
    <w:p w:rsidR="006F66C3" w:rsidRPr="001E33F7" w:rsidRDefault="006F66C3" w:rsidP="007A2C74">
      <w:pPr>
        <w:pStyle w:val="AufzhlungszeichenText"/>
      </w:pPr>
      <w:r w:rsidRPr="001E33F7">
        <w:t>ein ausländisches Kind, das nicht in die Einbürgerung eines ausländischen Elternteils ei</w:t>
      </w:r>
      <w:r w:rsidRPr="001E33F7">
        <w:t>n</w:t>
      </w:r>
      <w:r w:rsidRPr="001E33F7">
        <w:t xml:space="preserve">bezogen wurde. Das Gesuch kann vor Vollendung des 22. Altersjahres gestellt werden, wenn es insgesamt fünf Jahre in der Schweiz gewohnt hat, wovon ein Jahr unmittelbar vor der Einreichung des Gesuches. Ausnahme: Ist das Kind bereits bei der Einreichung des Gesuches des ausländischen Elternteils volljährig, ist die erleichterte Einbürgerung nicht möglich; </w:t>
      </w:r>
    </w:p>
    <w:p w:rsidR="006F66C3" w:rsidRPr="001E33F7" w:rsidRDefault="006F66C3" w:rsidP="007A2C74">
      <w:pPr>
        <w:pStyle w:val="AufzhlungszeichenText"/>
      </w:pPr>
      <w:r w:rsidRPr="001E33F7">
        <w:t xml:space="preserve">ein ausländisches Kind, welches das Schweizer Bürgerrecht nicht erwerben konnte, weil ein Elternteil vor der Geburt des Kindes das Schweizer Bürgerrecht verloren hat, wenn es eng mit der Schweiz verbunden ist; </w:t>
      </w:r>
    </w:p>
    <w:p w:rsidR="006F66C3" w:rsidRPr="001E33F7" w:rsidRDefault="006F66C3" w:rsidP="007A2C74">
      <w:pPr>
        <w:pStyle w:val="AufzhlungszeichenText"/>
      </w:pPr>
      <w:r w:rsidRPr="001E33F7">
        <w:t xml:space="preserve">das ausländische Kind, das vor dem 1. Juli 1985 geboren wurde und dessen Mutter vor oder bei der Geburt des Kindes das Schweizer Bürgerrecht besass, wenn es mit der Schweiz eng verbunden ist; </w:t>
      </w:r>
    </w:p>
    <w:p w:rsidR="006F66C3" w:rsidRPr="001E33F7" w:rsidRDefault="006F66C3" w:rsidP="007A2C74">
      <w:pPr>
        <w:pStyle w:val="AufzhlungszeichenText"/>
      </w:pPr>
      <w:r w:rsidRPr="001E33F7">
        <w:t>das vor dem 1. Januar 2006 geborene ausländische Kind eines schweizerischen Vaters, der mit der Mutter nicht verheiratet ist, wenn das Kindesverhältnis zum Vater vor der Mündigkeit begründet wurde, vor Vollendung des 22. Altersjahres. Nach Vollendung des 22. Altersja</w:t>
      </w:r>
      <w:r w:rsidRPr="001E33F7">
        <w:t>h</w:t>
      </w:r>
      <w:r w:rsidRPr="001E33F7">
        <w:t xml:space="preserve">res ist eine erleichterte Einbürgerung nur dann möglich, wenn das Kind eng mit der Schweiz verbunden ist. </w:t>
      </w:r>
    </w:p>
    <w:p w:rsidR="006F66C3" w:rsidRPr="001E33F7" w:rsidRDefault="006F66C3" w:rsidP="006F66C3">
      <w:pPr>
        <w:pStyle w:val="Text"/>
      </w:pPr>
    </w:p>
    <w:p w:rsidR="006F66C3" w:rsidRPr="001E33F7" w:rsidRDefault="006F66C3" w:rsidP="006F66C3">
      <w:pPr>
        <w:pStyle w:val="Text"/>
      </w:pPr>
      <w:r w:rsidRPr="001E33F7">
        <w:t>Das Bundesamt für Migration entscheidet über die erleichterte Einbürgerung nach erfolgter A</w:t>
      </w:r>
      <w:r w:rsidRPr="001E33F7">
        <w:t>n</w:t>
      </w:r>
      <w:r w:rsidRPr="001E33F7">
        <w:t>hörung des Kantons.</w:t>
      </w:r>
    </w:p>
    <w:p w:rsidR="006F66C3" w:rsidRPr="001E33F7" w:rsidRDefault="006F66C3" w:rsidP="00401C8C">
      <w:pPr>
        <w:pStyle w:val="Text"/>
      </w:pPr>
    </w:p>
    <w:p w:rsidR="006F66C3" w:rsidRPr="001E33F7" w:rsidRDefault="006F66C3" w:rsidP="006F66C3">
      <w:pPr>
        <w:pStyle w:val="berschrift2"/>
      </w:pPr>
      <w:bookmarkStart w:id="25" w:name="_Toc407094983"/>
      <w:r w:rsidRPr="001E33F7">
        <w:t>Einbürgerung von Schweizer Bürgern</w:t>
      </w:r>
      <w:bookmarkEnd w:id="25"/>
    </w:p>
    <w:p w:rsidR="006F66C3" w:rsidRPr="001E33F7" w:rsidRDefault="006F66C3" w:rsidP="006F66C3">
      <w:pPr>
        <w:pStyle w:val="Text"/>
      </w:pPr>
      <w:r w:rsidRPr="001E33F7">
        <w:t>Schweizer Bürger, welche das Bürgerrecht einer aargauischen Gemeinde erwerben wollen, haben beim Gemeinderat das Gesuch (Formular) einzureichen. Der Bewerber muss bei der Einreichung des Gesuches seit mindestens drei Jahren ohne Unterbruch in derselben Gemei</w:t>
      </w:r>
      <w:r w:rsidRPr="001E33F7">
        <w:t>n</w:t>
      </w:r>
      <w:r w:rsidRPr="001E33F7">
        <w:t xml:space="preserve">de wohnen. </w:t>
      </w:r>
    </w:p>
    <w:p w:rsidR="007A2C74" w:rsidRPr="001E33F7" w:rsidRDefault="007A2C74" w:rsidP="006F66C3">
      <w:pPr>
        <w:pStyle w:val="Text"/>
      </w:pPr>
    </w:p>
    <w:p w:rsidR="006F66C3" w:rsidRPr="001E33F7" w:rsidRDefault="006F66C3" w:rsidP="006F66C3">
      <w:pPr>
        <w:pStyle w:val="Text"/>
      </w:pPr>
      <w:r w:rsidRPr="001E33F7">
        <w:t>Die Aufnahme in das Gemeindebürgerrecht erfolgt durch Beschluss des Gemeinderates.</w:t>
      </w:r>
    </w:p>
    <w:p w:rsidR="007A2C74" w:rsidRPr="001E33F7" w:rsidRDefault="007A2C74" w:rsidP="006F66C3">
      <w:pPr>
        <w:pStyle w:val="Text"/>
      </w:pPr>
    </w:p>
    <w:p w:rsidR="006F66C3" w:rsidRPr="001E33F7" w:rsidRDefault="006F66C3" w:rsidP="006F66C3">
      <w:pPr>
        <w:pStyle w:val="Text"/>
      </w:pPr>
      <w:r w:rsidRPr="001E33F7">
        <w:t>Wenn der Gesuchsteller zehn Jahre ohne Unterbruch in derselben Gemeinde wohnt, hat er u</w:t>
      </w:r>
      <w:r w:rsidRPr="001E33F7">
        <w:t>n</w:t>
      </w:r>
      <w:r w:rsidRPr="001E33F7">
        <w:t>ter den gleichen Bedingungen Anspruch auf Bürgerrechtsaufnahme.</w:t>
      </w:r>
    </w:p>
    <w:p w:rsidR="006F66C3" w:rsidRPr="001E33F7" w:rsidRDefault="00E94D9B" w:rsidP="00247FA8">
      <w:pPr>
        <w:pStyle w:val="berschrift2"/>
        <w:pageBreakBefore/>
      </w:pPr>
      <w:bookmarkStart w:id="26" w:name="_Toc407094984"/>
      <w:r w:rsidRPr="001E33F7">
        <w:lastRenderedPageBreak/>
        <w:t>Ortsbürgerrecht</w:t>
      </w:r>
      <w:bookmarkEnd w:id="26"/>
    </w:p>
    <w:p w:rsidR="006F66C3" w:rsidRPr="00247FA8" w:rsidRDefault="00E94D9B" w:rsidP="00247FA8">
      <w:pPr>
        <w:pStyle w:val="Text"/>
      </w:pPr>
      <w:r w:rsidRPr="00247FA8">
        <w:t xml:space="preserve">Das Ortsbürgerrecht wird entweder durch das Gesetz (Abstammung, erleichterte Einbürgerung, Wiedereinbürgerung; § 4 </w:t>
      </w:r>
      <w:proofErr w:type="spellStart"/>
      <w:r w:rsidRPr="00247FA8">
        <w:t>OBüG</w:t>
      </w:r>
      <w:proofErr w:type="spellEnd"/>
      <w:r w:rsidRPr="00247FA8">
        <w:t>) oder durch Beschluss der Ortsbürgergemeindeversammlung erworben. Die Aufnahme ins Ortsbürgerrecht setzt den Besitz des Bürgerrechtes der betreffe</w:t>
      </w:r>
      <w:r w:rsidRPr="00247FA8">
        <w:t>n</w:t>
      </w:r>
      <w:r w:rsidRPr="00247FA8">
        <w:t>den Einwohnergemeinde voraus.</w:t>
      </w:r>
    </w:p>
    <w:p w:rsidR="006F66C3" w:rsidRPr="00247FA8" w:rsidRDefault="006F66C3" w:rsidP="00247FA8">
      <w:pPr>
        <w:pStyle w:val="Text"/>
      </w:pPr>
    </w:p>
    <w:p w:rsidR="006F66C3" w:rsidRPr="001E33F7" w:rsidRDefault="00E94D9B" w:rsidP="00E94D9B">
      <w:pPr>
        <w:pStyle w:val="berschrift2"/>
      </w:pPr>
      <w:bookmarkStart w:id="27" w:name="_Toc407094985"/>
      <w:r w:rsidRPr="001E33F7">
        <w:t>Ehrenbürgerrecht</w:t>
      </w:r>
      <w:bookmarkEnd w:id="27"/>
    </w:p>
    <w:p w:rsidR="00E94D9B" w:rsidRPr="001E33F7" w:rsidRDefault="00E94D9B" w:rsidP="00247FA8">
      <w:pPr>
        <w:pStyle w:val="Text"/>
      </w:pPr>
      <w:r w:rsidRPr="001E33F7">
        <w:t>Wer sich um die Öffentlichkeit besonders verdient gemacht hat, kann mit seinem Einverstän</w:t>
      </w:r>
      <w:r w:rsidRPr="001E33F7">
        <w:t>d</w:t>
      </w:r>
      <w:r w:rsidRPr="001E33F7">
        <w:t>nis durch die Gemeindeversammlung ehrenhalber eingebürgert werden. Die Erteilung steht ausschliesslich derjenigen Person zu, der es verliehen wird. Die Wohnsitzvoraussetzungen nach den kantonalen Bestimmungen müssen dabei nicht erfüllt sein.</w:t>
      </w:r>
    </w:p>
    <w:p w:rsidR="007A2C74" w:rsidRPr="001E33F7" w:rsidRDefault="007A2C74" w:rsidP="00247FA8">
      <w:pPr>
        <w:pStyle w:val="Text"/>
      </w:pPr>
    </w:p>
    <w:p w:rsidR="006F66C3" w:rsidRPr="001E33F7" w:rsidRDefault="00E94D9B" w:rsidP="00247FA8">
      <w:pPr>
        <w:pStyle w:val="Text"/>
      </w:pPr>
      <w:r w:rsidRPr="001E33F7">
        <w:t>Die Verleihung des Ehrenbürgerrechtes an einen Ausländer hat nicht die Wirkung einer Einbü</w:t>
      </w:r>
      <w:r w:rsidRPr="001E33F7">
        <w:t>r</w:t>
      </w:r>
      <w:r w:rsidRPr="001E33F7">
        <w:t>gerung.</w:t>
      </w:r>
    </w:p>
    <w:p w:rsidR="006F66C3" w:rsidRPr="001E33F7" w:rsidRDefault="006F66C3" w:rsidP="00247FA8">
      <w:pPr>
        <w:pStyle w:val="Text"/>
      </w:pPr>
    </w:p>
    <w:p w:rsidR="006F66C3" w:rsidRPr="001E33F7" w:rsidRDefault="00E94D9B" w:rsidP="00E94D9B">
      <w:pPr>
        <w:pStyle w:val="berschrift2"/>
      </w:pPr>
      <w:bookmarkStart w:id="28" w:name="_Toc407094986"/>
      <w:r w:rsidRPr="001E33F7">
        <w:t>Entzug</w:t>
      </w:r>
      <w:bookmarkEnd w:id="28"/>
    </w:p>
    <w:p w:rsidR="006F66C3" w:rsidRPr="001E33F7" w:rsidRDefault="00E94D9B" w:rsidP="00401C8C">
      <w:pPr>
        <w:pStyle w:val="Text"/>
      </w:pPr>
      <w:r w:rsidRPr="001E33F7">
        <w:rPr>
          <w:szCs w:val="20"/>
        </w:rPr>
        <w:t>Das Bundesamt für Migration kann mit Zustimmung des Departements Volkswirtschaft und I</w:t>
      </w:r>
      <w:r w:rsidRPr="001E33F7">
        <w:rPr>
          <w:szCs w:val="20"/>
        </w:rPr>
        <w:t>n</w:t>
      </w:r>
      <w:r w:rsidRPr="001E33F7">
        <w:rPr>
          <w:szCs w:val="20"/>
        </w:rPr>
        <w:t>neres des Kantons Aargau einem Doppelbürger das Schweizer-, Kantons- und Gemeindebü</w:t>
      </w:r>
      <w:r w:rsidRPr="001E33F7">
        <w:rPr>
          <w:szCs w:val="20"/>
        </w:rPr>
        <w:t>r</w:t>
      </w:r>
      <w:r w:rsidRPr="001E33F7">
        <w:rPr>
          <w:szCs w:val="20"/>
        </w:rPr>
        <w:t>gerrecht entziehen, wenn sein Verhalten den Interessen oder dem Ansehen der Schweiz e</w:t>
      </w:r>
      <w:r w:rsidRPr="001E33F7">
        <w:rPr>
          <w:szCs w:val="20"/>
        </w:rPr>
        <w:t>r</w:t>
      </w:r>
      <w:r w:rsidRPr="001E33F7">
        <w:rPr>
          <w:szCs w:val="20"/>
        </w:rPr>
        <w:t>heblich nachteilig ist.</w:t>
      </w:r>
    </w:p>
    <w:p w:rsidR="006F66C3" w:rsidRPr="001E33F7" w:rsidRDefault="006F66C3" w:rsidP="00401C8C">
      <w:pPr>
        <w:pStyle w:val="Text"/>
      </w:pPr>
    </w:p>
    <w:p w:rsidR="006F66C3" w:rsidRPr="001E33F7" w:rsidRDefault="00E94D9B" w:rsidP="00E94D9B">
      <w:pPr>
        <w:pStyle w:val="berschrift2"/>
      </w:pPr>
      <w:bookmarkStart w:id="29" w:name="_Toc407094987"/>
      <w:r w:rsidRPr="001E33F7">
        <w:t>Nichtigerklärung</w:t>
      </w:r>
      <w:bookmarkEnd w:id="29"/>
    </w:p>
    <w:p w:rsidR="00E94D9B" w:rsidRPr="001E33F7" w:rsidRDefault="00E94D9B" w:rsidP="00E94D9B">
      <w:pPr>
        <w:pStyle w:val="Text"/>
      </w:pPr>
      <w:r w:rsidRPr="001E33F7">
        <w:t>Eine Einbürgerung kann vom Bundesamt für Migration mit Zustimmung der Behörde des He</w:t>
      </w:r>
      <w:r w:rsidRPr="001E33F7">
        <w:t>i</w:t>
      </w:r>
      <w:r w:rsidRPr="001E33F7">
        <w:t xml:space="preserve">matkantons innert acht Jahren nichtig erklärt werden, wenn sie durch falsche Angaben oder Verheimlichung erheblicher Tatsachen erschlichen worden ist. </w:t>
      </w:r>
    </w:p>
    <w:p w:rsidR="00E94D9B" w:rsidRPr="001E33F7" w:rsidRDefault="00E94D9B" w:rsidP="00E94D9B">
      <w:pPr>
        <w:pStyle w:val="Text"/>
      </w:pPr>
    </w:p>
    <w:p w:rsidR="00E94D9B" w:rsidRPr="001E33F7" w:rsidRDefault="00E94D9B" w:rsidP="00E94D9B">
      <w:pPr>
        <w:pStyle w:val="Text"/>
      </w:pPr>
      <w:r w:rsidRPr="001E33F7">
        <w:t>Unter den gleichen Voraussetzungen können ordentliche Einbürgerungen auch von der kant</w:t>
      </w:r>
      <w:r w:rsidRPr="001E33F7">
        <w:t>o</w:t>
      </w:r>
      <w:r w:rsidRPr="001E33F7">
        <w:t xml:space="preserve">nalen Behörde nichtig erklärt werden. </w:t>
      </w:r>
    </w:p>
    <w:p w:rsidR="00E94D9B" w:rsidRPr="001E33F7" w:rsidRDefault="00E94D9B" w:rsidP="00E94D9B">
      <w:pPr>
        <w:pStyle w:val="Text"/>
      </w:pPr>
    </w:p>
    <w:p w:rsidR="006F66C3" w:rsidRPr="001E33F7" w:rsidRDefault="00E94D9B" w:rsidP="00E94D9B">
      <w:pPr>
        <w:pStyle w:val="Text"/>
      </w:pPr>
      <w:r w:rsidRPr="001E33F7">
        <w:t>Die Nichtigkeit erstreckt sich auf alle Familienmitglieder, deren Schweizer Bürgerrecht auf der nichtig erklärten Einbürgerung beruht, sofern nicht ausdrücklich anders verfügt wird.</w:t>
      </w:r>
    </w:p>
    <w:p w:rsidR="006F66C3" w:rsidRPr="001E33F7" w:rsidRDefault="006F66C3" w:rsidP="00401C8C">
      <w:pPr>
        <w:pStyle w:val="Text"/>
      </w:pPr>
    </w:p>
    <w:p w:rsidR="006F66C3" w:rsidRPr="001E33F7" w:rsidRDefault="00E94D9B" w:rsidP="00E94D9B">
      <w:pPr>
        <w:pStyle w:val="berschrift2"/>
      </w:pPr>
      <w:bookmarkStart w:id="30" w:name="_Toc407094988"/>
      <w:r w:rsidRPr="001E33F7">
        <w:t>Entlassung aus dem Schweizer Bürgerrecht</w:t>
      </w:r>
      <w:bookmarkEnd w:id="30"/>
    </w:p>
    <w:p w:rsidR="006F66C3" w:rsidRPr="001E33F7" w:rsidRDefault="00E94D9B" w:rsidP="00401C8C">
      <w:pPr>
        <w:pStyle w:val="Text"/>
      </w:pPr>
      <w:r w:rsidRPr="001E33F7">
        <w:rPr>
          <w:szCs w:val="20"/>
        </w:rPr>
        <w:t>Ein Schweizer Bürger, welcher einen aargauischen Heimatort besitzt, wird auf sein Begehren durch das Departement Volkswirtschaft und Inneres des Kantons Aargau aus dem Schweizer Bürgerrecht entlassen, wenn er in der Schweiz keinen Wohnsitz hat und eine andere Staatsa</w:t>
      </w:r>
      <w:r w:rsidRPr="001E33F7">
        <w:rPr>
          <w:szCs w:val="20"/>
        </w:rPr>
        <w:t>n</w:t>
      </w:r>
      <w:r w:rsidRPr="001E33F7">
        <w:rPr>
          <w:szCs w:val="20"/>
        </w:rPr>
        <w:t>gehörigkeit besitzt oder ihm eine solche zugesichert ist</w:t>
      </w:r>
    </w:p>
    <w:p w:rsidR="006F66C3" w:rsidRPr="001E33F7" w:rsidRDefault="006F66C3" w:rsidP="00401C8C">
      <w:pPr>
        <w:pStyle w:val="Text"/>
      </w:pPr>
    </w:p>
    <w:p w:rsidR="006F66C3" w:rsidRPr="001E33F7" w:rsidRDefault="00E94D9B" w:rsidP="00E94D9B">
      <w:pPr>
        <w:pStyle w:val="berschrift2"/>
      </w:pPr>
      <w:bookmarkStart w:id="31" w:name="_Toc407094989"/>
      <w:r w:rsidRPr="001E33F7">
        <w:t>Entlassung aus dem Kantons- und Gemeindebürgerrecht</w:t>
      </w:r>
      <w:bookmarkEnd w:id="31"/>
      <w:r w:rsidRPr="001E33F7">
        <w:t xml:space="preserve"> </w:t>
      </w:r>
    </w:p>
    <w:p w:rsidR="006F66C3" w:rsidRPr="001E33F7" w:rsidRDefault="00E94D9B" w:rsidP="00401C8C">
      <w:pPr>
        <w:pStyle w:val="Text"/>
      </w:pPr>
      <w:r w:rsidRPr="001E33F7">
        <w:rPr>
          <w:szCs w:val="20"/>
        </w:rPr>
        <w:t>Ein Bürger einer aargauischen Gemeinde wird auf sein Begehren durch den Gemeinderat aus dem Bürgerrecht entlassen, wenn er ein anderes Kantonsbürgerrecht oder das Bürgerrecht e</w:t>
      </w:r>
      <w:r w:rsidRPr="001E33F7">
        <w:rPr>
          <w:szCs w:val="20"/>
        </w:rPr>
        <w:t>i</w:t>
      </w:r>
      <w:r w:rsidRPr="001E33F7">
        <w:rPr>
          <w:szCs w:val="20"/>
        </w:rPr>
        <w:t>ner anderen aargauischen Gemeinde besitzt.</w:t>
      </w:r>
    </w:p>
    <w:p w:rsidR="006F66C3" w:rsidRPr="001E33F7" w:rsidRDefault="006F66C3" w:rsidP="00401C8C">
      <w:pPr>
        <w:pStyle w:val="Text"/>
      </w:pPr>
    </w:p>
    <w:p w:rsidR="006F66C3" w:rsidRPr="001E33F7" w:rsidRDefault="00E94D9B" w:rsidP="00E94D9B">
      <w:pPr>
        <w:pStyle w:val="berschrift2"/>
      </w:pPr>
      <w:bookmarkStart w:id="32" w:name="_Toc407094990"/>
      <w:r w:rsidRPr="001E33F7">
        <w:t>Entlassung aus dem Ortsbürgerrecht</w:t>
      </w:r>
      <w:bookmarkEnd w:id="32"/>
    </w:p>
    <w:p w:rsidR="00E94D9B" w:rsidRPr="001E33F7" w:rsidRDefault="00E94D9B" w:rsidP="00E94D9B">
      <w:pPr>
        <w:pStyle w:val="Text"/>
      </w:pPr>
      <w:r w:rsidRPr="001E33F7">
        <w:t>Ortsbürger ohne Wohnsitz in der Gemeinde können auf Begehren vom Gemeinderat aus dem Ortsbürgerrecht entlassen werden, ohne dass dadurch das Gemeindebürgerrecht verloren geht.</w:t>
      </w:r>
    </w:p>
    <w:p w:rsidR="00E94D9B" w:rsidRPr="001E33F7" w:rsidRDefault="00E94D9B" w:rsidP="00E94D9B">
      <w:pPr>
        <w:pStyle w:val="Text"/>
      </w:pPr>
      <w:r w:rsidRPr="001E33F7">
        <w:t>Umgekehrt bewirkt die Entlassung eines Ortsbürgers aus dem Gemeindebürgerrecht autom</w:t>
      </w:r>
      <w:r w:rsidRPr="001E33F7">
        <w:t>a</w:t>
      </w:r>
      <w:r w:rsidRPr="001E33F7">
        <w:t>tisch auch den Verlust des Ortsbürgerrechts.</w:t>
      </w:r>
    </w:p>
    <w:p w:rsidR="00E94D9B" w:rsidRPr="001E33F7" w:rsidRDefault="00E94D9B" w:rsidP="00401C8C">
      <w:pPr>
        <w:pStyle w:val="Text"/>
      </w:pPr>
    </w:p>
    <w:p w:rsidR="00E94D9B" w:rsidRPr="001E33F7" w:rsidRDefault="00E94D9B" w:rsidP="00E94D9B">
      <w:pPr>
        <w:pStyle w:val="berschrift1"/>
      </w:pPr>
      <w:bookmarkStart w:id="33" w:name="_Toc407094991"/>
      <w:r w:rsidRPr="001E33F7">
        <w:lastRenderedPageBreak/>
        <w:t>Erstreckung auf Familienangehörige</w:t>
      </w:r>
      <w:bookmarkEnd w:id="33"/>
    </w:p>
    <w:p w:rsidR="00E94D9B" w:rsidRPr="001E33F7" w:rsidRDefault="00E94D9B" w:rsidP="00E94D9B">
      <w:pPr>
        <w:pStyle w:val="Text"/>
      </w:pPr>
      <w:r w:rsidRPr="001E33F7">
        <w:t>Im Rahmen der Gleichstellung von Mann und Frau ist sowohl beim Bürgerrechtserwerb durch Einbürgerung als auch bei der Entlassung aus dem Bürgerrecht eine Individualisierung erfolgt. Damit ist der bisherige Grundsatz der Einheit des Bürgerrechtes innerhalb der Familie durc</w:t>
      </w:r>
      <w:r w:rsidRPr="001E33F7">
        <w:t>h</w:t>
      </w:r>
      <w:r w:rsidRPr="001E33F7">
        <w:t>brochen worden.</w:t>
      </w:r>
    </w:p>
    <w:p w:rsidR="00E94D9B" w:rsidRPr="001E33F7" w:rsidRDefault="00E94D9B" w:rsidP="00E94D9B">
      <w:pPr>
        <w:pStyle w:val="Text"/>
      </w:pPr>
    </w:p>
    <w:p w:rsidR="00E94D9B" w:rsidRPr="001E33F7" w:rsidRDefault="00E94D9B" w:rsidP="00E94D9B">
      <w:pPr>
        <w:pStyle w:val="Text"/>
      </w:pPr>
      <w:r w:rsidRPr="001E33F7">
        <w:t>Auch in ungetrennter Ehe lebende Ehegatten können sich einzeln einbürgern lassen. Ebenso können sie einzeln das Begehren auf Entlassung aus dem Bürgerrecht stellen. Sowohl in die Einbürgerung als auch in die Bürgerrechtsentlassung werden in der Regel die unmündigen Kinder des Antragsstellers einbezogen.</w:t>
      </w:r>
    </w:p>
    <w:p w:rsidR="00E94D9B" w:rsidRPr="001E33F7" w:rsidRDefault="00E94D9B" w:rsidP="00E94D9B">
      <w:pPr>
        <w:pStyle w:val="Text"/>
      </w:pPr>
    </w:p>
    <w:p w:rsidR="00E94D9B" w:rsidRPr="001E33F7" w:rsidRDefault="00E94D9B" w:rsidP="00401C8C">
      <w:pPr>
        <w:pStyle w:val="Text"/>
      </w:pPr>
    </w:p>
    <w:p w:rsidR="00E94D9B" w:rsidRDefault="00E94D9B" w:rsidP="00E94D9B">
      <w:pPr>
        <w:pStyle w:val="berschrift1"/>
      </w:pPr>
      <w:bookmarkStart w:id="34" w:name="_Toc407094992"/>
      <w:r w:rsidRPr="001E33F7">
        <w:lastRenderedPageBreak/>
        <w:t>Verfahren einer ordentlichen Einbürgerung</w:t>
      </w:r>
      <w:bookmarkEnd w:id="34"/>
    </w:p>
    <w:p w:rsidR="00247FA8" w:rsidRPr="00247FA8" w:rsidRDefault="00247FA8" w:rsidP="00247FA8">
      <w:pPr>
        <w:pStyle w:val="Text"/>
      </w:pPr>
    </w:p>
    <w:tbl>
      <w:tblPr>
        <w:tblStyle w:val="Tabellenraster"/>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5"/>
        <w:gridCol w:w="5196"/>
      </w:tblGrid>
      <w:tr w:rsidR="007B1115" w:rsidRPr="001E33F7" w:rsidTr="007B11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7B1115" w:rsidRPr="00B81B67" w:rsidRDefault="007B1115" w:rsidP="00B81B67">
            <w:r w:rsidRPr="00B81B67">
              <w:rPr>
                <w:rFonts w:eastAsia="Arial"/>
                <w:noProof/>
                <w:lang w:eastAsia="de-CH"/>
              </w:rPr>
              <w:drawing>
                <wp:inline distT="0" distB="0" distL="0" distR="0" wp14:anchorId="356ECAC3" wp14:editId="76657187">
                  <wp:extent cx="1943100" cy="8110331"/>
                  <wp:effectExtent l="0" t="0" r="38100" b="24130"/>
                  <wp:docPr id="10" name="Diagram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tc>
        <w:tc>
          <w:tcPr>
            <w:tcW w:w="5103" w:type="dxa"/>
          </w:tcPr>
          <w:p w:rsidR="007B1115" w:rsidRPr="00247FA8" w:rsidRDefault="007B1115" w:rsidP="00247FA8">
            <w:pPr>
              <w:cnfStyle w:val="100000000000" w:firstRow="1" w:lastRow="0" w:firstColumn="0" w:lastColumn="0" w:oddVBand="0" w:evenVBand="0" w:oddHBand="0" w:evenHBand="0" w:firstRowFirstColumn="0" w:firstRowLastColumn="0" w:lastRowFirstColumn="0" w:lastRowLastColumn="0"/>
            </w:pPr>
            <w:r w:rsidRPr="00247FA8">
              <w:rPr>
                <w:rFonts w:eastAsia="Arial"/>
                <w:noProof/>
                <w:lang w:eastAsia="de-CH"/>
              </w:rPr>
              <w:drawing>
                <wp:inline distT="0" distB="0" distL="0" distR="0" wp14:anchorId="3DAE1E79" wp14:editId="5BD3E817">
                  <wp:extent cx="3138805" cy="8057322"/>
                  <wp:effectExtent l="0" t="38100" r="23495" b="20320"/>
                  <wp:docPr id="12" name="Diagram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tc>
      </w:tr>
    </w:tbl>
    <w:p w:rsidR="007B1115" w:rsidRPr="001E33F7" w:rsidRDefault="007B1115" w:rsidP="00181C78">
      <w:pPr>
        <w:pStyle w:val="Text"/>
      </w:pPr>
    </w:p>
    <w:sectPr w:rsidR="007B1115" w:rsidRPr="001E33F7" w:rsidSect="000C0AE7">
      <w:headerReference w:type="default" r:id="rId25"/>
      <w:footerReference w:type="default" r:id="rId26"/>
      <w:pgSz w:w="11906" w:h="16838" w:code="9"/>
      <w:pgMar w:top="1758" w:right="879" w:bottom="1134" w:left="1418" w:header="567" w:footer="454" w:gutter="0"/>
      <w:pgNumType w:start="1" w:chapStyle="5" w:chapSep="e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88D" w:rsidRDefault="006C288D">
      <w:r>
        <w:separator/>
      </w:r>
    </w:p>
    <w:p w:rsidR="006C288D" w:rsidRDefault="006C288D"/>
    <w:p w:rsidR="00AB6AB2" w:rsidRDefault="00AB6AB2"/>
  </w:endnote>
  <w:endnote w:type="continuationSeparator" w:id="0">
    <w:p w:rsidR="006C288D" w:rsidRDefault="006C288D">
      <w:r>
        <w:continuationSeparator/>
      </w:r>
    </w:p>
    <w:p w:rsidR="006C288D" w:rsidRDefault="006C288D"/>
    <w:p w:rsidR="00AB6AB2" w:rsidRDefault="00AB6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val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C0C" w:rsidRDefault="00967C0C" w:rsidP="00EE7B72">
    <w:pPr>
      <w:pStyle w:val="Fuzeile"/>
    </w:pPr>
    <w:r>
      <w:fldChar w:fldCharType="begin"/>
    </w:r>
    <w:r>
      <w:instrText xml:space="preserve">PAGE  </w:instrText>
    </w:r>
    <w:r>
      <w:fldChar w:fldCharType="separate"/>
    </w:r>
    <w:r>
      <w:rPr>
        <w:noProof/>
      </w:rPr>
      <w:t>6</w:t>
    </w:r>
    <w:r>
      <w:fldChar w:fldCharType="end"/>
    </w:r>
  </w:p>
  <w:p w:rsidR="00967C0C" w:rsidRDefault="00967C0C" w:rsidP="00EE7B7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04"/>
      <w:gridCol w:w="3196"/>
      <w:gridCol w:w="3209"/>
    </w:tblGrid>
    <w:tr w:rsidR="00156594" w:rsidRPr="002C5B27" w:rsidTr="00466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rsidR="00156594" w:rsidRPr="002C5B27" w:rsidRDefault="00156594" w:rsidP="00156594">
          <w:pPr>
            <w:pStyle w:val="Fuzeile"/>
            <w:rPr>
              <w:b w:val="0"/>
            </w:rPr>
          </w:pPr>
          <w:r w:rsidRPr="002C5B27">
            <w:rPr>
              <w:b w:val="0"/>
            </w:rPr>
            <w:t>Modul 1</w:t>
          </w:r>
        </w:p>
      </w:tc>
      <w:tc>
        <w:tcPr>
          <w:tcW w:w="3250" w:type="dxa"/>
        </w:tcPr>
        <w:p w:rsidR="00156594" w:rsidRPr="002C5B27" w:rsidRDefault="00156594" w:rsidP="00156594">
          <w:pPr>
            <w:pStyle w:val="Fuzeile"/>
            <w:jc w:val="center"/>
            <w:cnfStyle w:val="100000000000" w:firstRow="1" w:lastRow="0" w:firstColumn="0" w:lastColumn="0" w:oddVBand="0" w:evenVBand="0" w:oddHBand="0" w:evenHBand="0" w:firstRowFirstColumn="0" w:firstRowLastColumn="0" w:lastRowFirstColumn="0" w:lastRowLastColumn="0"/>
            <w:rPr>
              <w:b w:val="0"/>
            </w:rPr>
          </w:pPr>
        </w:p>
      </w:tc>
      <w:tc>
        <w:tcPr>
          <w:tcW w:w="3250" w:type="dxa"/>
        </w:tcPr>
        <w:p w:rsidR="00156594" w:rsidRPr="002C5B27" w:rsidRDefault="00156594" w:rsidP="00156594">
          <w:pPr>
            <w:pStyle w:val="Fuzeile"/>
            <w:jc w:val="right"/>
            <w:cnfStyle w:val="100000000000" w:firstRow="1" w:lastRow="0" w:firstColumn="0" w:lastColumn="0" w:oddVBand="0" w:evenVBand="0" w:oddHBand="0" w:evenHBand="0" w:firstRowFirstColumn="0" w:firstRowLastColumn="0" w:lastRowFirstColumn="0" w:lastRowLastColumn="0"/>
            <w:rPr>
              <w:b w:val="0"/>
            </w:rPr>
          </w:pPr>
          <w:r w:rsidRPr="002C5B27">
            <w:rPr>
              <w:b w:val="0"/>
            </w:rPr>
            <w:t>Ausgabe Januar 2015</w:t>
          </w:r>
        </w:p>
      </w:tc>
    </w:tr>
  </w:tbl>
  <w:p w:rsidR="00156594" w:rsidRPr="00156594" w:rsidRDefault="00156594">
    <w:pPr>
      <w:pStyle w:val="Fuzeile"/>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04"/>
      <w:gridCol w:w="3196"/>
      <w:gridCol w:w="3209"/>
    </w:tblGrid>
    <w:tr w:rsidR="00967C0C" w:rsidRPr="002C5B27" w:rsidTr="00ED7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rsidR="00967C0C" w:rsidRPr="002C5B27" w:rsidRDefault="00967C0C" w:rsidP="00EE7B72">
          <w:pPr>
            <w:pStyle w:val="Fuzeile"/>
            <w:rPr>
              <w:b w:val="0"/>
            </w:rPr>
          </w:pPr>
          <w:r w:rsidRPr="002C5B27">
            <w:rPr>
              <w:b w:val="0"/>
            </w:rPr>
            <w:t>Modul 1</w:t>
          </w:r>
        </w:p>
      </w:tc>
      <w:tc>
        <w:tcPr>
          <w:tcW w:w="3250" w:type="dxa"/>
        </w:tcPr>
        <w:p w:rsidR="00967C0C" w:rsidRPr="002C5B27" w:rsidRDefault="00967C0C" w:rsidP="00933576">
          <w:pPr>
            <w:pStyle w:val="Fuzeile"/>
            <w:jc w:val="center"/>
            <w:cnfStyle w:val="100000000000" w:firstRow="1" w:lastRow="0" w:firstColumn="0" w:lastColumn="0" w:oddVBand="0" w:evenVBand="0" w:oddHBand="0" w:evenHBand="0" w:firstRowFirstColumn="0" w:firstRowLastColumn="0" w:lastRowFirstColumn="0" w:lastRowLastColumn="0"/>
            <w:rPr>
              <w:b w:val="0"/>
            </w:rPr>
          </w:pPr>
        </w:p>
      </w:tc>
      <w:tc>
        <w:tcPr>
          <w:tcW w:w="3250" w:type="dxa"/>
        </w:tcPr>
        <w:p w:rsidR="00967C0C" w:rsidRPr="002C5B27" w:rsidRDefault="005355A2" w:rsidP="00ED7414">
          <w:pPr>
            <w:pStyle w:val="Fuzeile"/>
            <w:jc w:val="right"/>
            <w:cnfStyle w:val="100000000000" w:firstRow="1" w:lastRow="0" w:firstColumn="0" w:lastColumn="0" w:oddVBand="0" w:evenVBand="0" w:oddHBand="0" w:evenHBand="0" w:firstRowFirstColumn="0" w:firstRowLastColumn="0" w:lastRowFirstColumn="0" w:lastRowLastColumn="0"/>
            <w:rPr>
              <w:b w:val="0"/>
            </w:rPr>
          </w:pPr>
          <w:r w:rsidRPr="002C5B27">
            <w:rPr>
              <w:b w:val="0"/>
            </w:rPr>
            <w:t>Ausgabe Januar 2015</w:t>
          </w:r>
        </w:p>
      </w:tc>
    </w:tr>
  </w:tbl>
  <w:p w:rsidR="00967C0C" w:rsidRPr="002D363A" w:rsidRDefault="00967C0C" w:rsidP="00EE7B72">
    <w:pPr>
      <w:pStyle w:val="Fuzeile"/>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5"/>
      <w:gridCol w:w="3213"/>
      <w:gridCol w:w="3201"/>
    </w:tblGrid>
    <w:tr w:rsidR="008F03A9" w:rsidRPr="005A6849" w:rsidTr="00B61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rsidR="008F03A9" w:rsidRPr="005A6849" w:rsidRDefault="008F03A9" w:rsidP="00156594">
          <w:pPr>
            <w:pStyle w:val="Fuzeile"/>
            <w:ind w:right="0"/>
            <w:rPr>
              <w:b w:val="0"/>
            </w:rPr>
          </w:pPr>
          <w:r w:rsidRPr="005A6849">
            <w:rPr>
              <w:b w:val="0"/>
            </w:rPr>
            <w:t xml:space="preserve">Modul </w:t>
          </w:r>
          <w:bookmarkStart w:id="35" w:name="Modul17"/>
          <w:r w:rsidR="00156594">
            <w:rPr>
              <w:b w:val="0"/>
            </w:rPr>
            <w:t>17</w:t>
          </w:r>
          <w:bookmarkEnd w:id="35"/>
        </w:p>
      </w:tc>
      <w:tc>
        <w:tcPr>
          <w:tcW w:w="3213" w:type="dxa"/>
        </w:tcPr>
        <w:p w:rsidR="008F03A9" w:rsidRPr="005A6849" w:rsidRDefault="008F03A9" w:rsidP="00B61EF5">
          <w:pPr>
            <w:pStyle w:val="Fuzeile"/>
            <w:tabs>
              <w:tab w:val="center" w:pos="1518"/>
            </w:tabs>
            <w:ind w:right="0"/>
            <w:jc w:val="center"/>
            <w:cnfStyle w:val="100000000000" w:firstRow="1" w:lastRow="0" w:firstColumn="0" w:lastColumn="0" w:oddVBand="0" w:evenVBand="0" w:oddHBand="0" w:evenHBand="0" w:firstRowFirstColumn="0" w:firstRowLastColumn="0" w:lastRowFirstColumn="0" w:lastRowLastColumn="0"/>
            <w:rPr>
              <w:b w:val="0"/>
            </w:rPr>
          </w:pPr>
          <w:r w:rsidRPr="005A6849">
            <w:fldChar w:fldCharType="begin"/>
          </w:r>
          <w:r w:rsidRPr="005A6849">
            <w:rPr>
              <w:b w:val="0"/>
            </w:rPr>
            <w:instrText xml:space="preserve"> REF Modul1</w:instrText>
          </w:r>
          <w:r w:rsidR="00156594">
            <w:rPr>
              <w:b w:val="0"/>
            </w:rPr>
            <w:instrText>7</w:instrText>
          </w:r>
          <w:r w:rsidRPr="005A6849">
            <w:rPr>
              <w:b w:val="0"/>
            </w:rPr>
            <w:instrText xml:space="preserve"> \h  \* MERGEFORMAT </w:instrText>
          </w:r>
          <w:r w:rsidRPr="005A6849">
            <w:fldChar w:fldCharType="separate"/>
          </w:r>
          <w:r w:rsidR="00F90039">
            <w:rPr>
              <w:b w:val="0"/>
            </w:rPr>
            <w:t>17</w:t>
          </w:r>
          <w:r w:rsidRPr="005A6849">
            <w:fldChar w:fldCharType="end"/>
          </w:r>
          <w:r w:rsidRPr="005A6849">
            <w:rPr>
              <w:b w:val="0"/>
            </w:rPr>
            <w:t xml:space="preserve"> | </w:t>
          </w:r>
          <w:r w:rsidRPr="005A6849">
            <w:fldChar w:fldCharType="begin"/>
          </w:r>
          <w:r w:rsidRPr="005A6849">
            <w:rPr>
              <w:b w:val="0"/>
            </w:rPr>
            <w:instrText xml:space="preserve"> PAGE   \* MERGEFORMAT </w:instrText>
          </w:r>
          <w:r w:rsidRPr="005A6849">
            <w:fldChar w:fldCharType="separate"/>
          </w:r>
          <w:r w:rsidR="00F90039">
            <w:rPr>
              <w:b w:val="0"/>
              <w:noProof/>
            </w:rPr>
            <w:t>9</w:t>
          </w:r>
          <w:r w:rsidRPr="005A6849">
            <w:fldChar w:fldCharType="end"/>
          </w:r>
        </w:p>
      </w:tc>
      <w:tc>
        <w:tcPr>
          <w:tcW w:w="3201" w:type="dxa"/>
        </w:tcPr>
        <w:p w:rsidR="008F03A9" w:rsidRPr="005A6849" w:rsidRDefault="008F03A9" w:rsidP="00B61EF5">
          <w:pPr>
            <w:pStyle w:val="Fuzeile"/>
            <w:ind w:right="0"/>
            <w:jc w:val="right"/>
            <w:cnfStyle w:val="100000000000" w:firstRow="1" w:lastRow="0" w:firstColumn="0" w:lastColumn="0" w:oddVBand="0" w:evenVBand="0" w:oddHBand="0" w:evenHBand="0" w:firstRowFirstColumn="0" w:firstRowLastColumn="0" w:lastRowFirstColumn="0" w:lastRowLastColumn="0"/>
            <w:rPr>
              <w:b w:val="0"/>
            </w:rPr>
          </w:pPr>
          <w:r w:rsidRPr="005A6849">
            <w:rPr>
              <w:b w:val="0"/>
            </w:rPr>
            <w:t>Ausgabe Januar 2015</w:t>
          </w:r>
        </w:p>
      </w:tc>
    </w:tr>
  </w:tbl>
  <w:p w:rsidR="00967C0C" w:rsidRPr="006A4229" w:rsidRDefault="00967C0C" w:rsidP="00EE7B72">
    <w:pPr>
      <w:pStyle w:val="Fuzeile"/>
      <w:rPr>
        <w:sz w:val="2"/>
        <w:szCs w:val="2"/>
      </w:rPr>
    </w:pPr>
  </w:p>
  <w:p w:rsidR="00AB6AB2" w:rsidRPr="00181C78" w:rsidRDefault="00AB6AB2">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88D" w:rsidRDefault="006C288D">
      <w:r>
        <w:separator/>
      </w:r>
    </w:p>
    <w:p w:rsidR="006C288D" w:rsidRDefault="006C288D"/>
    <w:p w:rsidR="00AB6AB2" w:rsidRDefault="00AB6AB2"/>
  </w:footnote>
  <w:footnote w:type="continuationSeparator" w:id="0">
    <w:p w:rsidR="006C288D" w:rsidRDefault="006C288D">
      <w:r>
        <w:continuationSeparator/>
      </w:r>
    </w:p>
    <w:p w:rsidR="006C288D" w:rsidRDefault="006C288D"/>
    <w:p w:rsidR="00AB6AB2" w:rsidRDefault="00AB6A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156594" w:rsidRPr="001C23DA" w:rsidTr="004663A8">
      <w:tc>
        <w:tcPr>
          <w:tcW w:w="586" w:type="pct"/>
          <w:shd w:val="clear" w:color="auto" w:fill="auto"/>
          <w:vAlign w:val="bottom"/>
        </w:tcPr>
        <w:p w:rsidR="00156594" w:rsidRDefault="00156594" w:rsidP="00156594">
          <w:pPr>
            <w:pStyle w:val="Kopfzeile"/>
            <w:spacing w:after="60"/>
            <w:jc w:val="left"/>
          </w:pPr>
          <w:r>
            <w:rPr>
              <w:noProof/>
              <w:lang w:eastAsia="de-CH"/>
            </w:rPr>
            <w:drawing>
              <wp:inline distT="0" distB="0" distL="0" distR="0" wp14:anchorId="008B59B7" wp14:editId="7CFD7840">
                <wp:extent cx="720000" cy="325280"/>
                <wp:effectExtent l="0" t="0" r="444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156594" w:rsidRDefault="00156594" w:rsidP="00156594">
          <w:pPr>
            <w:pStyle w:val="Kopfzeile"/>
            <w:spacing w:after="60"/>
            <w:ind w:left="61"/>
            <w:jc w:val="left"/>
          </w:pPr>
        </w:p>
      </w:tc>
      <w:tc>
        <w:tcPr>
          <w:tcW w:w="502" w:type="pct"/>
          <w:shd w:val="clear" w:color="auto" w:fill="auto"/>
          <w:tcMar>
            <w:right w:w="0" w:type="dxa"/>
          </w:tcMar>
          <w:vAlign w:val="bottom"/>
        </w:tcPr>
        <w:p w:rsidR="00156594" w:rsidRDefault="00156594" w:rsidP="00156594">
          <w:pPr>
            <w:pStyle w:val="Kopfzeile"/>
            <w:spacing w:after="60"/>
          </w:pPr>
        </w:p>
      </w:tc>
      <w:tc>
        <w:tcPr>
          <w:tcW w:w="565" w:type="pct"/>
          <w:shd w:val="clear" w:color="auto" w:fill="auto"/>
          <w:vAlign w:val="bottom"/>
        </w:tcPr>
        <w:p w:rsidR="00156594" w:rsidRPr="003465F0" w:rsidRDefault="00BA4E77" w:rsidP="00156594">
          <w:pPr>
            <w:pStyle w:val="Kopfzeile"/>
            <w:rPr>
              <w:b/>
              <w:color w:val="99CCFF"/>
              <w:sz w:val="60"/>
              <w:szCs w:val="60"/>
            </w:rPr>
          </w:pPr>
          <w:r>
            <w:rPr>
              <w:b/>
              <w:color w:val="99CCFF"/>
              <w:sz w:val="60"/>
              <w:szCs w:val="60"/>
            </w:rPr>
            <w:fldChar w:fldCharType="begin"/>
          </w:r>
          <w:r>
            <w:rPr>
              <w:b/>
              <w:color w:val="99CCFF"/>
              <w:sz w:val="60"/>
              <w:szCs w:val="60"/>
            </w:rPr>
            <w:instrText xml:space="preserve"> REF Modul17 \h  \* MERGEFORMAT </w:instrText>
          </w:r>
          <w:r>
            <w:rPr>
              <w:b/>
              <w:color w:val="99CCFF"/>
              <w:sz w:val="60"/>
              <w:szCs w:val="60"/>
            </w:rPr>
          </w:r>
          <w:r>
            <w:rPr>
              <w:b/>
              <w:color w:val="99CCFF"/>
              <w:sz w:val="60"/>
              <w:szCs w:val="60"/>
            </w:rPr>
            <w:fldChar w:fldCharType="separate"/>
          </w:r>
          <w:r w:rsidR="00F90039" w:rsidRPr="00F90039">
            <w:rPr>
              <w:b/>
              <w:color w:val="99CCFF"/>
              <w:sz w:val="60"/>
              <w:szCs w:val="60"/>
            </w:rPr>
            <w:t>17</w:t>
          </w:r>
          <w:r>
            <w:rPr>
              <w:b/>
              <w:color w:val="99CCFF"/>
              <w:sz w:val="60"/>
              <w:szCs w:val="60"/>
            </w:rPr>
            <w:fldChar w:fldCharType="end"/>
          </w:r>
        </w:p>
      </w:tc>
    </w:tr>
  </w:tbl>
  <w:p w:rsidR="00156594" w:rsidRPr="00156594" w:rsidRDefault="00156594">
    <w:pPr>
      <w:pStyle w:val="Kopfzeile"/>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967C0C" w:rsidRPr="001C23DA" w:rsidTr="004772D0">
      <w:tc>
        <w:tcPr>
          <w:tcW w:w="586" w:type="pct"/>
          <w:shd w:val="clear" w:color="auto" w:fill="auto"/>
          <w:vAlign w:val="bottom"/>
        </w:tcPr>
        <w:p w:rsidR="00967C0C" w:rsidRDefault="00967C0C" w:rsidP="009F3EF7">
          <w:pPr>
            <w:pStyle w:val="Kopfzeile"/>
            <w:spacing w:after="60"/>
            <w:jc w:val="left"/>
          </w:pPr>
          <w:r>
            <w:rPr>
              <w:noProof/>
              <w:lang w:eastAsia="de-CH"/>
            </w:rPr>
            <w:drawing>
              <wp:inline distT="0" distB="0" distL="0" distR="0" wp14:anchorId="6650A770" wp14:editId="3F346D5F">
                <wp:extent cx="720000" cy="325280"/>
                <wp:effectExtent l="0" t="0" r="444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967C0C" w:rsidRDefault="00967C0C" w:rsidP="005B1965">
          <w:pPr>
            <w:pStyle w:val="Kopfzeile"/>
            <w:spacing w:after="60"/>
            <w:ind w:left="61"/>
            <w:jc w:val="left"/>
          </w:pPr>
        </w:p>
      </w:tc>
      <w:tc>
        <w:tcPr>
          <w:tcW w:w="502" w:type="pct"/>
          <w:shd w:val="clear" w:color="auto" w:fill="auto"/>
          <w:tcMar>
            <w:right w:w="0" w:type="dxa"/>
          </w:tcMar>
          <w:vAlign w:val="bottom"/>
        </w:tcPr>
        <w:p w:rsidR="00967C0C" w:rsidRDefault="00967C0C" w:rsidP="009F3EF7">
          <w:pPr>
            <w:pStyle w:val="Kopfzeile"/>
            <w:spacing w:after="60"/>
          </w:pPr>
        </w:p>
      </w:tc>
      <w:tc>
        <w:tcPr>
          <w:tcW w:w="565" w:type="pct"/>
          <w:shd w:val="clear" w:color="auto" w:fill="auto"/>
          <w:vAlign w:val="bottom"/>
        </w:tcPr>
        <w:p w:rsidR="00967C0C" w:rsidRPr="003465F0" w:rsidRDefault="00156594" w:rsidP="00156594">
          <w:pPr>
            <w:pStyle w:val="Kopfzeile"/>
            <w:rPr>
              <w:b/>
              <w:color w:val="99CCFF"/>
              <w:sz w:val="60"/>
              <w:szCs w:val="60"/>
            </w:rPr>
          </w:pPr>
          <w:r>
            <w:rPr>
              <w:b/>
              <w:color w:val="99CCFF"/>
              <w:sz w:val="60"/>
              <w:szCs w:val="60"/>
            </w:rPr>
            <w:fldChar w:fldCharType="begin"/>
          </w:r>
          <w:r>
            <w:rPr>
              <w:b/>
              <w:color w:val="99CCFF"/>
              <w:sz w:val="60"/>
              <w:szCs w:val="60"/>
            </w:rPr>
            <w:instrText xml:space="preserve"> REF Modul17 \h  \* MERGEFORMAT </w:instrText>
          </w:r>
          <w:r>
            <w:rPr>
              <w:b/>
              <w:color w:val="99CCFF"/>
              <w:sz w:val="60"/>
              <w:szCs w:val="60"/>
            </w:rPr>
          </w:r>
          <w:r>
            <w:rPr>
              <w:b/>
              <w:color w:val="99CCFF"/>
              <w:sz w:val="60"/>
              <w:szCs w:val="60"/>
            </w:rPr>
            <w:fldChar w:fldCharType="separate"/>
          </w:r>
          <w:r w:rsidR="00F90039" w:rsidRPr="00F90039">
            <w:rPr>
              <w:b/>
              <w:color w:val="99CCFF"/>
              <w:sz w:val="60"/>
              <w:szCs w:val="60"/>
            </w:rPr>
            <w:t>17</w:t>
          </w:r>
          <w:r>
            <w:rPr>
              <w:b/>
              <w:color w:val="99CCFF"/>
              <w:sz w:val="60"/>
              <w:szCs w:val="60"/>
            </w:rPr>
            <w:fldChar w:fldCharType="end"/>
          </w:r>
          <w:r>
            <w:rPr>
              <w:b/>
              <w:color w:val="99CCFF"/>
              <w:sz w:val="60"/>
              <w:szCs w:val="60"/>
            </w:rPr>
            <w:t xml:space="preserve"> </w:t>
          </w:r>
        </w:p>
      </w:tc>
    </w:tr>
  </w:tbl>
  <w:p w:rsidR="00967C0C" w:rsidRPr="00EB63A3" w:rsidRDefault="00967C0C" w:rsidP="00197728">
    <w:pPr>
      <w:pStyle w:val="Kopfzeile"/>
      <w:jc w:val="lef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967C0C" w:rsidRPr="001C23DA" w:rsidTr="004772D0">
      <w:tc>
        <w:tcPr>
          <w:tcW w:w="586" w:type="pct"/>
          <w:shd w:val="clear" w:color="auto" w:fill="auto"/>
          <w:vAlign w:val="bottom"/>
        </w:tcPr>
        <w:p w:rsidR="00967C0C" w:rsidRDefault="004772D0" w:rsidP="009F3EF7">
          <w:pPr>
            <w:pStyle w:val="Kopfzeile"/>
            <w:spacing w:after="60"/>
            <w:jc w:val="left"/>
          </w:pPr>
          <w:r>
            <w:rPr>
              <w:noProof/>
              <w:lang w:eastAsia="de-CH"/>
            </w:rPr>
            <w:drawing>
              <wp:inline distT="0" distB="0" distL="0" distR="0" wp14:anchorId="6DF68812" wp14:editId="25CF01CB">
                <wp:extent cx="720000" cy="325280"/>
                <wp:effectExtent l="0" t="0" r="444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967C0C" w:rsidRDefault="00967C0C" w:rsidP="008F03A9">
          <w:pPr>
            <w:pStyle w:val="Kopfzeile"/>
          </w:pPr>
        </w:p>
      </w:tc>
      <w:tc>
        <w:tcPr>
          <w:tcW w:w="502" w:type="pct"/>
          <w:shd w:val="clear" w:color="auto" w:fill="auto"/>
          <w:tcMar>
            <w:right w:w="0" w:type="dxa"/>
          </w:tcMar>
          <w:vAlign w:val="bottom"/>
        </w:tcPr>
        <w:p w:rsidR="00967C0C" w:rsidRDefault="00967C0C" w:rsidP="009F3EF7">
          <w:pPr>
            <w:pStyle w:val="Kopfzeile"/>
            <w:spacing w:after="60"/>
          </w:pPr>
        </w:p>
      </w:tc>
      <w:tc>
        <w:tcPr>
          <w:tcW w:w="565" w:type="pct"/>
          <w:shd w:val="clear" w:color="auto" w:fill="auto"/>
          <w:vAlign w:val="bottom"/>
        </w:tcPr>
        <w:p w:rsidR="00967C0C" w:rsidRPr="003465F0" w:rsidRDefault="00156594" w:rsidP="009F3EF7">
          <w:pPr>
            <w:pStyle w:val="Kopfzeile"/>
            <w:rPr>
              <w:b/>
              <w:color w:val="99CCFF"/>
              <w:sz w:val="60"/>
              <w:szCs w:val="60"/>
            </w:rPr>
          </w:pPr>
          <w:r>
            <w:rPr>
              <w:b/>
              <w:color w:val="99CCFF"/>
              <w:sz w:val="60"/>
              <w:szCs w:val="60"/>
            </w:rPr>
            <w:fldChar w:fldCharType="begin"/>
          </w:r>
          <w:r>
            <w:rPr>
              <w:b/>
              <w:color w:val="99CCFF"/>
              <w:sz w:val="60"/>
              <w:szCs w:val="60"/>
            </w:rPr>
            <w:instrText xml:space="preserve"> REF Modul17 \h  \* MERGEFORMAT </w:instrText>
          </w:r>
          <w:r>
            <w:rPr>
              <w:b/>
              <w:color w:val="99CCFF"/>
              <w:sz w:val="60"/>
              <w:szCs w:val="60"/>
            </w:rPr>
          </w:r>
          <w:r>
            <w:rPr>
              <w:b/>
              <w:color w:val="99CCFF"/>
              <w:sz w:val="60"/>
              <w:szCs w:val="60"/>
            </w:rPr>
            <w:fldChar w:fldCharType="separate"/>
          </w:r>
          <w:r w:rsidR="00F90039" w:rsidRPr="00F90039">
            <w:rPr>
              <w:b/>
              <w:color w:val="99CCFF"/>
              <w:sz w:val="60"/>
              <w:szCs w:val="60"/>
            </w:rPr>
            <w:t>17</w:t>
          </w:r>
          <w:r>
            <w:rPr>
              <w:b/>
              <w:color w:val="99CCFF"/>
              <w:sz w:val="60"/>
              <w:szCs w:val="60"/>
            </w:rPr>
            <w:fldChar w:fldCharType="end"/>
          </w:r>
        </w:p>
      </w:tc>
    </w:tr>
  </w:tbl>
  <w:p w:rsidR="00967C0C" w:rsidRPr="00EB63A3" w:rsidRDefault="00967C0C" w:rsidP="00197728">
    <w:pPr>
      <w:pStyle w:val="Kopfzeile"/>
      <w:jc w:val="lef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6CCE740"/>
    <w:lvl w:ilvl="0">
      <w:start w:val="1"/>
      <w:numFmt w:val="decimal"/>
      <w:pStyle w:val="Listennummer2"/>
      <w:lvlText w:val="%1."/>
      <w:lvlJc w:val="left"/>
      <w:pPr>
        <w:tabs>
          <w:tab w:val="num" w:pos="1418"/>
        </w:tabs>
        <w:ind w:left="1418" w:hanging="284"/>
      </w:pPr>
      <w:rPr>
        <w:rFonts w:hint="default"/>
      </w:rPr>
    </w:lvl>
  </w:abstractNum>
  <w:abstractNum w:abstractNumId="1">
    <w:nsid w:val="FFFFFF82"/>
    <w:multiLevelType w:val="singleLevel"/>
    <w:tmpl w:val="00C02544"/>
    <w:lvl w:ilvl="0">
      <w:start w:val="1"/>
      <w:numFmt w:val="lowerLetter"/>
      <w:pStyle w:val="Aufzhlungszeichen3"/>
      <w:lvlText w:val="%1."/>
      <w:lvlJc w:val="left"/>
      <w:pPr>
        <w:ind w:left="1418" w:hanging="284"/>
      </w:pPr>
      <w:rPr>
        <w:rFonts w:hint="default"/>
      </w:rPr>
    </w:lvl>
  </w:abstractNum>
  <w:abstractNum w:abstractNumId="2">
    <w:nsid w:val="FFFFFF89"/>
    <w:multiLevelType w:val="singleLevel"/>
    <w:tmpl w:val="FFB0CAAA"/>
    <w:lvl w:ilvl="0">
      <w:start w:val="1"/>
      <w:numFmt w:val="bullet"/>
      <w:pStyle w:val="AufzhlungszeichenTabelle"/>
      <w:lvlText w:val="-"/>
      <w:lvlJc w:val="left"/>
      <w:pPr>
        <w:ind w:left="1418" w:hanging="284"/>
      </w:pPr>
      <w:rPr>
        <w:rFonts w:ascii="Avalon" w:hAnsi="Avalon" w:hint="default"/>
      </w:rPr>
    </w:lvl>
  </w:abstractNum>
  <w:abstractNum w:abstractNumId="3">
    <w:nsid w:val="3CA95E07"/>
    <w:multiLevelType w:val="hybridMultilevel"/>
    <w:tmpl w:val="24BCADA2"/>
    <w:lvl w:ilvl="0" w:tplc="A94EB1F2">
      <w:start w:val="1"/>
      <w:numFmt w:val="decimal"/>
      <w:pStyle w:val="NummerierungTabelle"/>
      <w:lvlText w:val="%1."/>
      <w:lvlJc w:val="left"/>
      <w:pPr>
        <w:ind w:left="284" w:hanging="284"/>
      </w:pPr>
      <w:rPr>
        <w:rFonts w:hint="default"/>
        <w:sz w:val="22"/>
      </w:r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4">
    <w:nsid w:val="4B680FFE"/>
    <w:multiLevelType w:val="hybridMultilevel"/>
    <w:tmpl w:val="2F6A5FE6"/>
    <w:lvl w:ilvl="0" w:tplc="9622FB74">
      <w:numFmt w:val="decimal"/>
      <w:pStyle w:val="Inhaltsverzeichnisberschrift"/>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nsid w:val="751153F4"/>
    <w:multiLevelType w:val="multilevel"/>
    <w:tmpl w:val="E75E8FD8"/>
    <w:lvl w:ilvl="0">
      <w:numFmt w:val="decimal"/>
      <w:pStyle w:val="Inhaltsverzeichnisberschrift1"/>
      <w:lvlText w:val="%1"/>
      <w:lvlJc w:val="left"/>
      <w:pPr>
        <w:ind w:left="360" w:hanging="360"/>
      </w:pPr>
      <w:rPr>
        <w:rFonts w:ascii="Arial" w:hAnsi="Arial" w:hint="default"/>
        <w:b/>
        <w:i w:val="0"/>
        <w:sz w:val="3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7D7C4697"/>
    <w:multiLevelType w:val="multilevel"/>
    <w:tmpl w:val="115096E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 w:numId="2">
    <w:abstractNumId w:val="5"/>
  </w:num>
  <w:num w:numId="3">
    <w:abstractNumId w:val="1"/>
    <w:lvlOverride w:ilvl="0">
      <w:startOverride w:val="1"/>
    </w:lvlOverride>
  </w:num>
  <w:num w:numId="4">
    <w:abstractNumId w:val="1"/>
    <w:lvlOverride w:ilvl="0">
      <w:startOverride w:val="1"/>
    </w:lvlOverride>
  </w:num>
  <w:num w:numId="5">
    <w:abstractNumId w:val="1"/>
  </w:num>
  <w:num w:numId="6">
    <w:abstractNumId w:val="2"/>
  </w:num>
  <w:num w:numId="7">
    <w:abstractNumId w:val="3"/>
  </w:num>
  <w:num w:numId="8">
    <w:abstractNumId w:val="6"/>
  </w:num>
  <w:num w:numId="9">
    <w:abstractNumId w:val="4"/>
  </w:num>
  <w:num w:numId="10">
    <w:abstractNumId w:val="2"/>
  </w:num>
  <w:num w:numId="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removePersonalInformation/>
  <w:removeDateAndTime/>
  <w:embedSystemFonts/>
  <w:activeWritingStyle w:appName="MSWord" w:lang="de-DE" w:vendorID="64" w:dllVersion="131078" w:nlCheck="1" w:checkStyle="1"/>
  <w:activeWritingStyle w:appName="MSWord" w:lang="de-CH"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consecutiveHyphenLimit w:val="5"/>
  <w:hyphenationZone w:val="567"/>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6C3"/>
    <w:rsid w:val="000016A9"/>
    <w:rsid w:val="00016366"/>
    <w:rsid w:val="00026A0B"/>
    <w:rsid w:val="000331C3"/>
    <w:rsid w:val="00035DFD"/>
    <w:rsid w:val="0004743B"/>
    <w:rsid w:val="00055471"/>
    <w:rsid w:val="000559A3"/>
    <w:rsid w:val="00055ADA"/>
    <w:rsid w:val="000613F0"/>
    <w:rsid w:val="0006217F"/>
    <w:rsid w:val="000640FE"/>
    <w:rsid w:val="0006548E"/>
    <w:rsid w:val="00072AE5"/>
    <w:rsid w:val="000735E9"/>
    <w:rsid w:val="00077D28"/>
    <w:rsid w:val="00084744"/>
    <w:rsid w:val="0009270C"/>
    <w:rsid w:val="000A5811"/>
    <w:rsid w:val="000B1692"/>
    <w:rsid w:val="000B4BC4"/>
    <w:rsid w:val="000C0A91"/>
    <w:rsid w:val="000C0AE7"/>
    <w:rsid w:val="000C110A"/>
    <w:rsid w:val="000D70A0"/>
    <w:rsid w:val="000F102F"/>
    <w:rsid w:val="001050DD"/>
    <w:rsid w:val="00112260"/>
    <w:rsid w:val="00112F11"/>
    <w:rsid w:val="001300E8"/>
    <w:rsid w:val="001315C9"/>
    <w:rsid w:val="00137CFB"/>
    <w:rsid w:val="00141C19"/>
    <w:rsid w:val="00150577"/>
    <w:rsid w:val="001523C8"/>
    <w:rsid w:val="00156594"/>
    <w:rsid w:val="00156706"/>
    <w:rsid w:val="00156A08"/>
    <w:rsid w:val="001578B7"/>
    <w:rsid w:val="001700C1"/>
    <w:rsid w:val="00180AA5"/>
    <w:rsid w:val="00181C78"/>
    <w:rsid w:val="00181DA4"/>
    <w:rsid w:val="00186512"/>
    <w:rsid w:val="00190994"/>
    <w:rsid w:val="00191D3C"/>
    <w:rsid w:val="00196A43"/>
    <w:rsid w:val="00197728"/>
    <w:rsid w:val="001A2F82"/>
    <w:rsid w:val="001A3F0C"/>
    <w:rsid w:val="001A5978"/>
    <w:rsid w:val="001A61D5"/>
    <w:rsid w:val="001A6B9D"/>
    <w:rsid w:val="001B2CD9"/>
    <w:rsid w:val="001B4E94"/>
    <w:rsid w:val="001C020A"/>
    <w:rsid w:val="001C23DA"/>
    <w:rsid w:val="001C2F66"/>
    <w:rsid w:val="001C7697"/>
    <w:rsid w:val="001E33F7"/>
    <w:rsid w:val="001F1126"/>
    <w:rsid w:val="001F1E15"/>
    <w:rsid w:val="001F5670"/>
    <w:rsid w:val="00203177"/>
    <w:rsid w:val="002260AB"/>
    <w:rsid w:val="00226569"/>
    <w:rsid w:val="00233ED6"/>
    <w:rsid w:val="00247FA8"/>
    <w:rsid w:val="00253C33"/>
    <w:rsid w:val="00255BB8"/>
    <w:rsid w:val="00255D71"/>
    <w:rsid w:val="00262B5E"/>
    <w:rsid w:val="0026568D"/>
    <w:rsid w:val="0027730F"/>
    <w:rsid w:val="002828C3"/>
    <w:rsid w:val="0028336F"/>
    <w:rsid w:val="0029117E"/>
    <w:rsid w:val="00291E91"/>
    <w:rsid w:val="002921AD"/>
    <w:rsid w:val="0029498C"/>
    <w:rsid w:val="002A2CE9"/>
    <w:rsid w:val="002C48DB"/>
    <w:rsid w:val="002C4D5E"/>
    <w:rsid w:val="002C5B27"/>
    <w:rsid w:val="002D363A"/>
    <w:rsid w:val="002D456E"/>
    <w:rsid w:val="002D5BE6"/>
    <w:rsid w:val="002D64E6"/>
    <w:rsid w:val="002E423F"/>
    <w:rsid w:val="002F2112"/>
    <w:rsid w:val="00303CD3"/>
    <w:rsid w:val="00304CBF"/>
    <w:rsid w:val="00323644"/>
    <w:rsid w:val="00324A39"/>
    <w:rsid w:val="00334F39"/>
    <w:rsid w:val="00341680"/>
    <w:rsid w:val="00341E49"/>
    <w:rsid w:val="003453E5"/>
    <w:rsid w:val="003465F0"/>
    <w:rsid w:val="00346923"/>
    <w:rsid w:val="00360D38"/>
    <w:rsid w:val="003854B8"/>
    <w:rsid w:val="003A2E68"/>
    <w:rsid w:val="003A42F1"/>
    <w:rsid w:val="003C0264"/>
    <w:rsid w:val="003C1893"/>
    <w:rsid w:val="003C298A"/>
    <w:rsid w:val="003C4902"/>
    <w:rsid w:val="003C7A7E"/>
    <w:rsid w:val="003E353D"/>
    <w:rsid w:val="003E42B3"/>
    <w:rsid w:val="00401C8C"/>
    <w:rsid w:val="00412296"/>
    <w:rsid w:val="00414EE3"/>
    <w:rsid w:val="004657B5"/>
    <w:rsid w:val="00467EA0"/>
    <w:rsid w:val="00470C5E"/>
    <w:rsid w:val="004724EC"/>
    <w:rsid w:val="00472D8B"/>
    <w:rsid w:val="004733FE"/>
    <w:rsid w:val="00474601"/>
    <w:rsid w:val="004772D0"/>
    <w:rsid w:val="0048388C"/>
    <w:rsid w:val="004854D3"/>
    <w:rsid w:val="00485B47"/>
    <w:rsid w:val="0048662D"/>
    <w:rsid w:val="00493840"/>
    <w:rsid w:val="004A5456"/>
    <w:rsid w:val="004A5B16"/>
    <w:rsid w:val="004A729B"/>
    <w:rsid w:val="004B4D0F"/>
    <w:rsid w:val="004D12A4"/>
    <w:rsid w:val="004D3F9E"/>
    <w:rsid w:val="004D6424"/>
    <w:rsid w:val="004E21F2"/>
    <w:rsid w:val="004E2FB8"/>
    <w:rsid w:val="004F0AFB"/>
    <w:rsid w:val="005007BC"/>
    <w:rsid w:val="00521730"/>
    <w:rsid w:val="005249BD"/>
    <w:rsid w:val="00526198"/>
    <w:rsid w:val="00526722"/>
    <w:rsid w:val="00531B1D"/>
    <w:rsid w:val="005331FC"/>
    <w:rsid w:val="005350DD"/>
    <w:rsid w:val="005353D5"/>
    <w:rsid w:val="005355A2"/>
    <w:rsid w:val="00537596"/>
    <w:rsid w:val="00552697"/>
    <w:rsid w:val="005637CF"/>
    <w:rsid w:val="0057406C"/>
    <w:rsid w:val="00574FFC"/>
    <w:rsid w:val="00581D01"/>
    <w:rsid w:val="00590C25"/>
    <w:rsid w:val="0059183C"/>
    <w:rsid w:val="00597C2B"/>
    <w:rsid w:val="005A5421"/>
    <w:rsid w:val="005A6849"/>
    <w:rsid w:val="005B0DC8"/>
    <w:rsid w:val="005B1914"/>
    <w:rsid w:val="005B1965"/>
    <w:rsid w:val="005B7B52"/>
    <w:rsid w:val="005C6136"/>
    <w:rsid w:val="005D16B8"/>
    <w:rsid w:val="005D54C5"/>
    <w:rsid w:val="005D634C"/>
    <w:rsid w:val="005E3518"/>
    <w:rsid w:val="005F327C"/>
    <w:rsid w:val="005F41E3"/>
    <w:rsid w:val="005F6551"/>
    <w:rsid w:val="006052BE"/>
    <w:rsid w:val="0061309B"/>
    <w:rsid w:val="00616425"/>
    <w:rsid w:val="00616A90"/>
    <w:rsid w:val="00624FC2"/>
    <w:rsid w:val="00625BE5"/>
    <w:rsid w:val="006327FF"/>
    <w:rsid w:val="00632A2C"/>
    <w:rsid w:val="00637CD6"/>
    <w:rsid w:val="00646FD5"/>
    <w:rsid w:val="00651378"/>
    <w:rsid w:val="0065411F"/>
    <w:rsid w:val="006662AF"/>
    <w:rsid w:val="00666DB8"/>
    <w:rsid w:val="00683A5B"/>
    <w:rsid w:val="00695574"/>
    <w:rsid w:val="00696A14"/>
    <w:rsid w:val="0069718B"/>
    <w:rsid w:val="00697254"/>
    <w:rsid w:val="006A2EE3"/>
    <w:rsid w:val="006A4229"/>
    <w:rsid w:val="006C0215"/>
    <w:rsid w:val="006C288D"/>
    <w:rsid w:val="006D3FD0"/>
    <w:rsid w:val="006D6017"/>
    <w:rsid w:val="006E3718"/>
    <w:rsid w:val="006F002B"/>
    <w:rsid w:val="006F05AB"/>
    <w:rsid w:val="006F64A8"/>
    <w:rsid w:val="006F66C3"/>
    <w:rsid w:val="00701CA9"/>
    <w:rsid w:val="00703AA6"/>
    <w:rsid w:val="00715357"/>
    <w:rsid w:val="007211F8"/>
    <w:rsid w:val="00721AA4"/>
    <w:rsid w:val="00722A1B"/>
    <w:rsid w:val="007255DB"/>
    <w:rsid w:val="007270EA"/>
    <w:rsid w:val="007273EC"/>
    <w:rsid w:val="00734D62"/>
    <w:rsid w:val="007409CD"/>
    <w:rsid w:val="0074206A"/>
    <w:rsid w:val="0074677D"/>
    <w:rsid w:val="00747386"/>
    <w:rsid w:val="0076403F"/>
    <w:rsid w:val="00772A42"/>
    <w:rsid w:val="0077544D"/>
    <w:rsid w:val="007758F2"/>
    <w:rsid w:val="00776581"/>
    <w:rsid w:val="007838FD"/>
    <w:rsid w:val="007914A0"/>
    <w:rsid w:val="007A10D5"/>
    <w:rsid w:val="007A2C74"/>
    <w:rsid w:val="007B1115"/>
    <w:rsid w:val="007B29AB"/>
    <w:rsid w:val="007C14D6"/>
    <w:rsid w:val="007C38B3"/>
    <w:rsid w:val="007C3DC6"/>
    <w:rsid w:val="007D49B4"/>
    <w:rsid w:val="007E47E2"/>
    <w:rsid w:val="007F21A1"/>
    <w:rsid w:val="007F3294"/>
    <w:rsid w:val="007F6DE8"/>
    <w:rsid w:val="00807A9B"/>
    <w:rsid w:val="008121B4"/>
    <w:rsid w:val="0081548F"/>
    <w:rsid w:val="00816BA2"/>
    <w:rsid w:val="00816D21"/>
    <w:rsid w:val="008247B3"/>
    <w:rsid w:val="008308FB"/>
    <w:rsid w:val="0083155A"/>
    <w:rsid w:val="00832ABC"/>
    <w:rsid w:val="0084241B"/>
    <w:rsid w:val="00844916"/>
    <w:rsid w:val="00844FBC"/>
    <w:rsid w:val="008470FB"/>
    <w:rsid w:val="00853815"/>
    <w:rsid w:val="00853E66"/>
    <w:rsid w:val="008579F4"/>
    <w:rsid w:val="00860CD3"/>
    <w:rsid w:val="008706A7"/>
    <w:rsid w:val="00874C7C"/>
    <w:rsid w:val="00875C8B"/>
    <w:rsid w:val="00877AA7"/>
    <w:rsid w:val="00886931"/>
    <w:rsid w:val="0088728D"/>
    <w:rsid w:val="008872E8"/>
    <w:rsid w:val="008902C9"/>
    <w:rsid w:val="008B111D"/>
    <w:rsid w:val="008B3756"/>
    <w:rsid w:val="008C07EA"/>
    <w:rsid w:val="008C6534"/>
    <w:rsid w:val="008D591F"/>
    <w:rsid w:val="008D7F32"/>
    <w:rsid w:val="008E01F0"/>
    <w:rsid w:val="008E297F"/>
    <w:rsid w:val="008F03A9"/>
    <w:rsid w:val="008F7D0E"/>
    <w:rsid w:val="00901BE4"/>
    <w:rsid w:val="00902211"/>
    <w:rsid w:val="009031E9"/>
    <w:rsid w:val="00904A6B"/>
    <w:rsid w:val="00917E28"/>
    <w:rsid w:val="00921D28"/>
    <w:rsid w:val="00932C66"/>
    <w:rsid w:val="00933576"/>
    <w:rsid w:val="009359B3"/>
    <w:rsid w:val="009515CA"/>
    <w:rsid w:val="00956501"/>
    <w:rsid w:val="00960F37"/>
    <w:rsid w:val="0096565C"/>
    <w:rsid w:val="00967560"/>
    <w:rsid w:val="00967C0C"/>
    <w:rsid w:val="009718AF"/>
    <w:rsid w:val="0097484B"/>
    <w:rsid w:val="009B4D8D"/>
    <w:rsid w:val="009C16A8"/>
    <w:rsid w:val="009C378A"/>
    <w:rsid w:val="009D2950"/>
    <w:rsid w:val="009D3721"/>
    <w:rsid w:val="009D52D0"/>
    <w:rsid w:val="009E50F6"/>
    <w:rsid w:val="009F393C"/>
    <w:rsid w:val="009F3EF7"/>
    <w:rsid w:val="00A17FFA"/>
    <w:rsid w:val="00A3138D"/>
    <w:rsid w:val="00A36A7E"/>
    <w:rsid w:val="00A5295A"/>
    <w:rsid w:val="00A60755"/>
    <w:rsid w:val="00A60BB1"/>
    <w:rsid w:val="00A76790"/>
    <w:rsid w:val="00A93078"/>
    <w:rsid w:val="00A93BFC"/>
    <w:rsid w:val="00A97294"/>
    <w:rsid w:val="00A978AF"/>
    <w:rsid w:val="00A97A25"/>
    <w:rsid w:val="00AB1564"/>
    <w:rsid w:val="00AB6AB2"/>
    <w:rsid w:val="00AC7537"/>
    <w:rsid w:val="00AD1458"/>
    <w:rsid w:val="00AD5707"/>
    <w:rsid w:val="00AE405C"/>
    <w:rsid w:val="00AE6685"/>
    <w:rsid w:val="00AF3FC7"/>
    <w:rsid w:val="00B04D4E"/>
    <w:rsid w:val="00B21B08"/>
    <w:rsid w:val="00B53BAD"/>
    <w:rsid w:val="00B54061"/>
    <w:rsid w:val="00B57A42"/>
    <w:rsid w:val="00B61EF5"/>
    <w:rsid w:val="00B72E54"/>
    <w:rsid w:val="00B7324F"/>
    <w:rsid w:val="00B749CD"/>
    <w:rsid w:val="00B759E3"/>
    <w:rsid w:val="00B80B89"/>
    <w:rsid w:val="00B81B67"/>
    <w:rsid w:val="00B877DC"/>
    <w:rsid w:val="00BA4E77"/>
    <w:rsid w:val="00BA53F4"/>
    <w:rsid w:val="00BA610B"/>
    <w:rsid w:val="00BB03FC"/>
    <w:rsid w:val="00BC39E7"/>
    <w:rsid w:val="00BC6E21"/>
    <w:rsid w:val="00BD4955"/>
    <w:rsid w:val="00BE5B7D"/>
    <w:rsid w:val="00BF224E"/>
    <w:rsid w:val="00BF31F6"/>
    <w:rsid w:val="00C03EC6"/>
    <w:rsid w:val="00C064B7"/>
    <w:rsid w:val="00C2270D"/>
    <w:rsid w:val="00C26AC7"/>
    <w:rsid w:val="00C35473"/>
    <w:rsid w:val="00C4277A"/>
    <w:rsid w:val="00C432E1"/>
    <w:rsid w:val="00C4362C"/>
    <w:rsid w:val="00C47419"/>
    <w:rsid w:val="00C50501"/>
    <w:rsid w:val="00C518B6"/>
    <w:rsid w:val="00C56F80"/>
    <w:rsid w:val="00C6787F"/>
    <w:rsid w:val="00C847C3"/>
    <w:rsid w:val="00C925C7"/>
    <w:rsid w:val="00C9757E"/>
    <w:rsid w:val="00CA2E4C"/>
    <w:rsid w:val="00CB604B"/>
    <w:rsid w:val="00CB64BB"/>
    <w:rsid w:val="00CC6B8E"/>
    <w:rsid w:val="00CD0E25"/>
    <w:rsid w:val="00CD6467"/>
    <w:rsid w:val="00CE1A25"/>
    <w:rsid w:val="00CE2E6B"/>
    <w:rsid w:val="00CE789C"/>
    <w:rsid w:val="00CE7A7C"/>
    <w:rsid w:val="00D026E4"/>
    <w:rsid w:val="00D0372D"/>
    <w:rsid w:val="00D1178D"/>
    <w:rsid w:val="00D118CC"/>
    <w:rsid w:val="00D2242A"/>
    <w:rsid w:val="00D31A79"/>
    <w:rsid w:val="00D35BCB"/>
    <w:rsid w:val="00D35C8B"/>
    <w:rsid w:val="00D41563"/>
    <w:rsid w:val="00D46B8B"/>
    <w:rsid w:val="00D51A7E"/>
    <w:rsid w:val="00D51EED"/>
    <w:rsid w:val="00D52DDC"/>
    <w:rsid w:val="00D5325F"/>
    <w:rsid w:val="00D57992"/>
    <w:rsid w:val="00D579E5"/>
    <w:rsid w:val="00D63E2B"/>
    <w:rsid w:val="00D64FC0"/>
    <w:rsid w:val="00D70933"/>
    <w:rsid w:val="00D74CD5"/>
    <w:rsid w:val="00D75436"/>
    <w:rsid w:val="00D7573E"/>
    <w:rsid w:val="00D77654"/>
    <w:rsid w:val="00D82F74"/>
    <w:rsid w:val="00D8616A"/>
    <w:rsid w:val="00D87CA8"/>
    <w:rsid w:val="00D87FC1"/>
    <w:rsid w:val="00D95CA8"/>
    <w:rsid w:val="00D96812"/>
    <w:rsid w:val="00D97B8D"/>
    <w:rsid w:val="00DA680F"/>
    <w:rsid w:val="00DB6E36"/>
    <w:rsid w:val="00DC4CC3"/>
    <w:rsid w:val="00DC716C"/>
    <w:rsid w:val="00DD35A3"/>
    <w:rsid w:val="00DE446A"/>
    <w:rsid w:val="00DE6063"/>
    <w:rsid w:val="00DF7210"/>
    <w:rsid w:val="00DF7E61"/>
    <w:rsid w:val="00E131C1"/>
    <w:rsid w:val="00E2055A"/>
    <w:rsid w:val="00E550F3"/>
    <w:rsid w:val="00E57A67"/>
    <w:rsid w:val="00E70A80"/>
    <w:rsid w:val="00E76D4A"/>
    <w:rsid w:val="00E77537"/>
    <w:rsid w:val="00E85CFB"/>
    <w:rsid w:val="00E94D9B"/>
    <w:rsid w:val="00EB48FB"/>
    <w:rsid w:val="00EB5623"/>
    <w:rsid w:val="00EB63A3"/>
    <w:rsid w:val="00EC35F8"/>
    <w:rsid w:val="00ED62EC"/>
    <w:rsid w:val="00ED7414"/>
    <w:rsid w:val="00EE1345"/>
    <w:rsid w:val="00EE21E6"/>
    <w:rsid w:val="00EE7B72"/>
    <w:rsid w:val="00F01292"/>
    <w:rsid w:val="00F02D39"/>
    <w:rsid w:val="00F066F9"/>
    <w:rsid w:val="00F4061E"/>
    <w:rsid w:val="00F46BD1"/>
    <w:rsid w:val="00F60125"/>
    <w:rsid w:val="00F67E21"/>
    <w:rsid w:val="00F72BDA"/>
    <w:rsid w:val="00F73D60"/>
    <w:rsid w:val="00F74B12"/>
    <w:rsid w:val="00F75B69"/>
    <w:rsid w:val="00F82CB3"/>
    <w:rsid w:val="00F86A15"/>
    <w:rsid w:val="00F90039"/>
    <w:rsid w:val="00FA0C2F"/>
    <w:rsid w:val="00FA78EF"/>
    <w:rsid w:val="00FD2A2A"/>
    <w:rsid w:val="00FD7B5A"/>
    <w:rsid w:val="00FF61BC"/>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unhideWhenUsed="0"/>
    <w:lsdException w:name="Date" w:unhideWhenUsed="0"/>
    <w:lsdException w:name="Body Text First Indent" w:semiHidden="0" w:unhideWhenUsed="0"/>
    <w:lsdException w:name="Hyperlink" w:uiPriority="99" w:qFormat="1"/>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semiHidden="0"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unhideWhenUsed="0"/>
    <w:lsdException w:name="Subtle Reference" w:semiHidden="0" w:unhideWhenUsed="0"/>
    <w:lsdException w:name="Intense Reference" w:unhideWhenUsed="0"/>
    <w:lsdException w:name="Book Title" w:unhideWhenUsed="0"/>
    <w:lsdException w:name="TOC Heading" w:uiPriority="39" w:qFormat="1"/>
  </w:latentStyles>
  <w:style w:type="paragraph" w:default="1" w:styleId="Standard">
    <w:name w:val="Normal"/>
    <w:qFormat/>
    <w:rsid w:val="00FA78EF"/>
    <w:rPr>
      <w:rFonts w:ascii="Arial" w:hAnsi="Arial"/>
      <w:szCs w:val="24"/>
      <w:lang w:eastAsia="de-DE"/>
    </w:rPr>
  </w:style>
  <w:style w:type="paragraph" w:styleId="berschrift1">
    <w:name w:val="heading 1"/>
    <w:basedOn w:val="Standard"/>
    <w:next w:val="Text"/>
    <w:qFormat/>
    <w:rsid w:val="0088728D"/>
    <w:pPr>
      <w:keepNext/>
      <w:pageBreakBefore/>
      <w:numPr>
        <w:numId w:val="8"/>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88728D"/>
    <w:pPr>
      <w:keepNext/>
      <w:numPr>
        <w:ilvl w:val="1"/>
        <w:numId w:val="8"/>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88728D"/>
    <w:pPr>
      <w:keepNext/>
      <w:numPr>
        <w:ilvl w:val="2"/>
        <w:numId w:val="8"/>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88728D"/>
    <w:pPr>
      <w:keepNext/>
      <w:numPr>
        <w:ilvl w:val="3"/>
        <w:numId w:val="8"/>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8"/>
      </w:numPr>
      <w:outlineLvl w:val="4"/>
    </w:pPr>
    <w:rPr>
      <w:bCs/>
      <w:iCs/>
      <w:szCs w:val="26"/>
    </w:rPr>
  </w:style>
  <w:style w:type="paragraph" w:styleId="berschrift6">
    <w:name w:val="heading 6"/>
    <w:basedOn w:val="Standard"/>
    <w:next w:val="Standard"/>
    <w:semiHidden/>
    <w:unhideWhenUsed/>
    <w:locked/>
    <w:pPr>
      <w:numPr>
        <w:ilvl w:val="5"/>
        <w:numId w:val="8"/>
      </w:numPr>
      <w:spacing w:before="240" w:after="60"/>
      <w:outlineLvl w:val="5"/>
    </w:pPr>
    <w:rPr>
      <w:b/>
      <w:bCs/>
      <w:sz w:val="22"/>
      <w:szCs w:val="22"/>
    </w:rPr>
  </w:style>
  <w:style w:type="paragraph" w:styleId="berschrift7">
    <w:name w:val="heading 7"/>
    <w:basedOn w:val="Standard"/>
    <w:next w:val="Standard"/>
    <w:semiHidden/>
    <w:unhideWhenUsed/>
    <w:locked/>
    <w:pPr>
      <w:numPr>
        <w:ilvl w:val="6"/>
        <w:numId w:val="8"/>
      </w:numPr>
      <w:spacing w:before="240" w:after="60"/>
      <w:outlineLvl w:val="6"/>
    </w:pPr>
  </w:style>
  <w:style w:type="paragraph" w:styleId="berschrift8">
    <w:name w:val="heading 8"/>
    <w:basedOn w:val="Standard"/>
    <w:next w:val="Standard"/>
    <w:semiHidden/>
    <w:unhideWhenUsed/>
    <w:locked/>
    <w:pPr>
      <w:numPr>
        <w:ilvl w:val="7"/>
        <w:numId w:val="8"/>
      </w:numPr>
      <w:spacing w:before="240" w:after="60"/>
      <w:outlineLvl w:val="7"/>
    </w:pPr>
    <w:rPr>
      <w:i/>
      <w:iCs/>
    </w:rPr>
  </w:style>
  <w:style w:type="paragraph" w:styleId="berschrift9">
    <w:name w:val="heading 9"/>
    <w:basedOn w:val="Standard"/>
    <w:next w:val="Standard"/>
    <w:semiHidden/>
    <w:unhideWhenUsed/>
    <w:locked/>
    <w:pPr>
      <w:numPr>
        <w:ilvl w:val="8"/>
        <w:numId w:val="8"/>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88728D"/>
    <w:pPr>
      <w:spacing w:after="20"/>
      <w:ind w:left="1134"/>
      <w:jc w:val="both"/>
    </w:pPr>
    <w:rPr>
      <w:rFonts w:cs="Arial"/>
    </w:rPr>
  </w:style>
  <w:style w:type="character" w:customStyle="1" w:styleId="TextZchn">
    <w:name w:val="Text Zchn"/>
    <w:basedOn w:val="Absatz-Standardschriftart"/>
    <w:link w:val="Text"/>
    <w:rsid w:val="0088728D"/>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9D52D0"/>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qFormat/>
    <w:rsid w:val="003854B8"/>
    <w:rPr>
      <w:rFonts w:ascii="Arial" w:hAnsi="Arial"/>
      <w:color w:val="0000FF"/>
      <w:sz w:val="20"/>
      <w:u w:val="single"/>
    </w:rPr>
  </w:style>
  <w:style w:type="paragraph" w:styleId="Verzeichnis1">
    <w:name w:val="toc 1"/>
    <w:basedOn w:val="Standard"/>
    <w:next w:val="Standard"/>
    <w:uiPriority w:val="39"/>
    <w:qFormat/>
    <w:rsid w:val="0088728D"/>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88728D"/>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88728D"/>
    <w:pPr>
      <w:tabs>
        <w:tab w:val="clear" w:pos="284"/>
        <w:tab w:val="left" w:pos="1418"/>
      </w:tabs>
      <w:ind w:left="1418"/>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666DB8"/>
    <w:pPr>
      <w:numPr>
        <w:numId w:val="1"/>
      </w:numPr>
      <w:tabs>
        <w:tab w:val="left" w:pos="1559"/>
      </w:tabs>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88728D"/>
    <w:pPr>
      <w:spacing w:before="240" w:after="60"/>
      <w:jc w:val="center"/>
    </w:pPr>
    <w:rPr>
      <w:rFonts w:cs="Arial"/>
      <w:b/>
      <w:bCs/>
      <w:kern w:val="28"/>
      <w:sz w:val="32"/>
      <w:szCs w:val="32"/>
    </w:rPr>
  </w:style>
  <w:style w:type="paragraph" w:styleId="Verzeichnis4">
    <w:name w:val="toc 4"/>
    <w:basedOn w:val="Standard"/>
    <w:next w:val="Standard"/>
    <w:autoRedefine/>
    <w:uiPriority w:val="39"/>
    <w:semiHidden/>
    <w:rsid w:val="00C56F80"/>
    <w:pPr>
      <w:tabs>
        <w:tab w:val="left" w:pos="2268"/>
        <w:tab w:val="right" w:leader="dot" w:pos="9639"/>
      </w:tabs>
      <w:spacing w:after="60"/>
      <w:ind w:left="2268" w:hanging="1134"/>
    </w:p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697254"/>
    <w:pPr>
      <w:keepLines/>
      <w:numPr>
        <w:numId w:val="2"/>
      </w:numPr>
      <w:ind w:left="1134" w:hanging="1134"/>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88728D"/>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247FA8"/>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88728D"/>
    <w:pPr>
      <w:numPr>
        <w:numId w:val="5"/>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uiPriority w:val="34"/>
    <w:semiHidden/>
    <w:qFormat/>
    <w:rsid w:val="00C50501"/>
    <w:pPr>
      <w:ind w:left="720"/>
      <w:contextualSpacing/>
    </w:pPr>
  </w:style>
  <w:style w:type="paragraph" w:customStyle="1" w:styleId="AufzhlungszeichenTabelle">
    <w:name w:val="Aufzählungszeichen Tabelle"/>
    <w:basedOn w:val="Standard"/>
    <w:qFormat/>
    <w:rsid w:val="00BA4E77"/>
    <w:pPr>
      <w:numPr>
        <w:numId w:val="6"/>
      </w:numPr>
      <w:tabs>
        <w:tab w:val="left" w:pos="284"/>
      </w:tabs>
      <w:ind w:left="284"/>
    </w:pPr>
    <w:rPr>
      <w:rFonts w:eastAsia="Arial"/>
    </w:rPr>
  </w:style>
  <w:style w:type="paragraph" w:customStyle="1" w:styleId="NummerierungTabelle">
    <w:name w:val="Nummerierung Tabelle"/>
    <w:basedOn w:val="Standard"/>
    <w:qFormat/>
    <w:rsid w:val="0088728D"/>
    <w:pPr>
      <w:numPr>
        <w:numId w:val="7"/>
      </w:numPr>
    </w:pPr>
    <w:rPr>
      <w:rFonts w:eastAsia="Arial"/>
    </w:rPr>
  </w:style>
  <w:style w:type="paragraph" w:styleId="Beschriftung">
    <w:name w:val="caption"/>
    <w:basedOn w:val="Standard"/>
    <w:next w:val="Text"/>
    <w:semiHidden/>
    <w:rsid w:val="005F41E3"/>
    <w:pPr>
      <w:spacing w:before="120" w:after="240"/>
      <w:ind w:left="1134"/>
    </w:pPr>
    <w:rPr>
      <w:bCs/>
      <w:sz w:val="18"/>
      <w:szCs w:val="18"/>
    </w:rPr>
  </w:style>
  <w:style w:type="paragraph" w:styleId="Inhaltsverzeichnisberschrift">
    <w:name w:val="TOC Heading"/>
    <w:basedOn w:val="berschrift1"/>
    <w:next w:val="Text"/>
    <w:uiPriority w:val="39"/>
    <w:semiHidden/>
    <w:qFormat/>
    <w:rsid w:val="00156594"/>
    <w:pPr>
      <w:keepLines/>
      <w:pageBreakBefore w:val="0"/>
      <w:numPr>
        <w:numId w:val="9"/>
      </w:numPr>
      <w:tabs>
        <w:tab w:val="clear" w:pos="1134"/>
      </w:tabs>
      <w:ind w:left="1134" w:hanging="1134"/>
      <w:outlineLvl w:val="9"/>
    </w:pPr>
    <w:rPr>
      <w:rFonts w:eastAsiaTheme="majorEastAsia" w:cstheme="majorBidi"/>
      <w:bCs w:val="0"/>
      <w:kern w:val="0"/>
      <w:sz w:val="28"/>
      <w:lang w:eastAsia="de-CH"/>
    </w:rPr>
  </w:style>
  <w:style w:type="paragraph" w:customStyle="1" w:styleId="Informationen">
    <w:name w:val="Informationen"/>
    <w:basedOn w:val="Text"/>
    <w:rsid w:val="0088728D"/>
    <w:pPr>
      <w:spacing w:before="400" w:after="400"/>
    </w:pPr>
    <w:rPr>
      <w:b/>
      <w:bCs/>
      <w:sz w:val="28"/>
      <w:szCs w:val="20"/>
    </w:rPr>
  </w:style>
  <w:style w:type="paragraph" w:customStyle="1" w:styleId="Informationen1">
    <w:name w:val="Informationen_1"/>
    <w:basedOn w:val="Informationen"/>
    <w:next w:val="Informationen"/>
    <w:qFormat/>
    <w:rsid w:val="0088728D"/>
    <w:pPr>
      <w:spacing w:before="0"/>
    </w:pPr>
    <w:rPr>
      <w:sz w:val="32"/>
    </w:rPr>
  </w:style>
  <w:style w:type="paragraph" w:styleId="Untertitel">
    <w:name w:val="Subtitle"/>
    <w:basedOn w:val="Text"/>
    <w:next w:val="Standard"/>
    <w:link w:val="UntertitelZchn"/>
    <w:semiHidden/>
    <w:qFormat/>
    <w:rsid w:val="0088728D"/>
    <w:pPr>
      <w:numPr>
        <w:ilvl w:val="1"/>
      </w:numPr>
      <w:spacing w:after="1200"/>
      <w:ind w:left="1134"/>
    </w:pPr>
    <w:rPr>
      <w:rFonts w:eastAsiaTheme="minorEastAsia" w:cstheme="minorBidi"/>
      <w:sz w:val="56"/>
      <w:szCs w:val="22"/>
    </w:rPr>
  </w:style>
  <w:style w:type="character" w:customStyle="1" w:styleId="UntertitelZchn">
    <w:name w:val="Untertitel Zchn"/>
    <w:basedOn w:val="Absatz-Standardschriftart"/>
    <w:link w:val="Untertitel"/>
    <w:semiHidden/>
    <w:rsid w:val="00247FA8"/>
    <w:rPr>
      <w:rFonts w:ascii="Arial" w:eastAsiaTheme="minorEastAsia" w:hAnsi="Arial" w:cstheme="minorBidi"/>
      <w:sz w:val="56"/>
      <w:szCs w:val="22"/>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unhideWhenUsed="0"/>
    <w:lsdException w:name="Date" w:unhideWhenUsed="0"/>
    <w:lsdException w:name="Body Text First Indent" w:semiHidden="0" w:unhideWhenUsed="0"/>
    <w:lsdException w:name="Hyperlink" w:uiPriority="99" w:qFormat="1"/>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semiHidden="0"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unhideWhenUsed="0"/>
    <w:lsdException w:name="Subtle Reference" w:semiHidden="0" w:unhideWhenUsed="0"/>
    <w:lsdException w:name="Intense Reference" w:unhideWhenUsed="0"/>
    <w:lsdException w:name="Book Title" w:unhideWhenUsed="0"/>
    <w:lsdException w:name="TOC Heading" w:uiPriority="39" w:qFormat="1"/>
  </w:latentStyles>
  <w:style w:type="paragraph" w:default="1" w:styleId="Standard">
    <w:name w:val="Normal"/>
    <w:qFormat/>
    <w:rsid w:val="00FA78EF"/>
    <w:rPr>
      <w:rFonts w:ascii="Arial" w:hAnsi="Arial"/>
      <w:szCs w:val="24"/>
      <w:lang w:eastAsia="de-DE"/>
    </w:rPr>
  </w:style>
  <w:style w:type="paragraph" w:styleId="berschrift1">
    <w:name w:val="heading 1"/>
    <w:basedOn w:val="Standard"/>
    <w:next w:val="Text"/>
    <w:qFormat/>
    <w:rsid w:val="0088728D"/>
    <w:pPr>
      <w:keepNext/>
      <w:pageBreakBefore/>
      <w:numPr>
        <w:numId w:val="8"/>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88728D"/>
    <w:pPr>
      <w:keepNext/>
      <w:numPr>
        <w:ilvl w:val="1"/>
        <w:numId w:val="8"/>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88728D"/>
    <w:pPr>
      <w:keepNext/>
      <w:numPr>
        <w:ilvl w:val="2"/>
        <w:numId w:val="8"/>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88728D"/>
    <w:pPr>
      <w:keepNext/>
      <w:numPr>
        <w:ilvl w:val="3"/>
        <w:numId w:val="8"/>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8"/>
      </w:numPr>
      <w:outlineLvl w:val="4"/>
    </w:pPr>
    <w:rPr>
      <w:bCs/>
      <w:iCs/>
      <w:szCs w:val="26"/>
    </w:rPr>
  </w:style>
  <w:style w:type="paragraph" w:styleId="berschrift6">
    <w:name w:val="heading 6"/>
    <w:basedOn w:val="Standard"/>
    <w:next w:val="Standard"/>
    <w:semiHidden/>
    <w:unhideWhenUsed/>
    <w:locked/>
    <w:pPr>
      <w:numPr>
        <w:ilvl w:val="5"/>
        <w:numId w:val="8"/>
      </w:numPr>
      <w:spacing w:before="240" w:after="60"/>
      <w:outlineLvl w:val="5"/>
    </w:pPr>
    <w:rPr>
      <w:b/>
      <w:bCs/>
      <w:sz w:val="22"/>
      <w:szCs w:val="22"/>
    </w:rPr>
  </w:style>
  <w:style w:type="paragraph" w:styleId="berschrift7">
    <w:name w:val="heading 7"/>
    <w:basedOn w:val="Standard"/>
    <w:next w:val="Standard"/>
    <w:semiHidden/>
    <w:unhideWhenUsed/>
    <w:locked/>
    <w:pPr>
      <w:numPr>
        <w:ilvl w:val="6"/>
        <w:numId w:val="8"/>
      </w:numPr>
      <w:spacing w:before="240" w:after="60"/>
      <w:outlineLvl w:val="6"/>
    </w:pPr>
  </w:style>
  <w:style w:type="paragraph" w:styleId="berschrift8">
    <w:name w:val="heading 8"/>
    <w:basedOn w:val="Standard"/>
    <w:next w:val="Standard"/>
    <w:semiHidden/>
    <w:unhideWhenUsed/>
    <w:locked/>
    <w:pPr>
      <w:numPr>
        <w:ilvl w:val="7"/>
        <w:numId w:val="8"/>
      </w:numPr>
      <w:spacing w:before="240" w:after="60"/>
      <w:outlineLvl w:val="7"/>
    </w:pPr>
    <w:rPr>
      <w:i/>
      <w:iCs/>
    </w:rPr>
  </w:style>
  <w:style w:type="paragraph" w:styleId="berschrift9">
    <w:name w:val="heading 9"/>
    <w:basedOn w:val="Standard"/>
    <w:next w:val="Standard"/>
    <w:semiHidden/>
    <w:unhideWhenUsed/>
    <w:locked/>
    <w:pPr>
      <w:numPr>
        <w:ilvl w:val="8"/>
        <w:numId w:val="8"/>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88728D"/>
    <w:pPr>
      <w:spacing w:after="20"/>
      <w:ind w:left="1134"/>
      <w:jc w:val="both"/>
    </w:pPr>
    <w:rPr>
      <w:rFonts w:cs="Arial"/>
    </w:rPr>
  </w:style>
  <w:style w:type="character" w:customStyle="1" w:styleId="TextZchn">
    <w:name w:val="Text Zchn"/>
    <w:basedOn w:val="Absatz-Standardschriftart"/>
    <w:link w:val="Text"/>
    <w:rsid w:val="0088728D"/>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9D52D0"/>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qFormat/>
    <w:rsid w:val="003854B8"/>
    <w:rPr>
      <w:rFonts w:ascii="Arial" w:hAnsi="Arial"/>
      <w:color w:val="0000FF"/>
      <w:sz w:val="20"/>
      <w:u w:val="single"/>
    </w:rPr>
  </w:style>
  <w:style w:type="paragraph" w:styleId="Verzeichnis1">
    <w:name w:val="toc 1"/>
    <w:basedOn w:val="Standard"/>
    <w:next w:val="Standard"/>
    <w:uiPriority w:val="39"/>
    <w:qFormat/>
    <w:rsid w:val="0088728D"/>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88728D"/>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88728D"/>
    <w:pPr>
      <w:tabs>
        <w:tab w:val="clear" w:pos="284"/>
        <w:tab w:val="left" w:pos="1418"/>
      </w:tabs>
      <w:ind w:left="1418"/>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666DB8"/>
    <w:pPr>
      <w:numPr>
        <w:numId w:val="1"/>
      </w:numPr>
      <w:tabs>
        <w:tab w:val="left" w:pos="1559"/>
      </w:tabs>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88728D"/>
    <w:pPr>
      <w:spacing w:before="240" w:after="60"/>
      <w:jc w:val="center"/>
    </w:pPr>
    <w:rPr>
      <w:rFonts w:cs="Arial"/>
      <w:b/>
      <w:bCs/>
      <w:kern w:val="28"/>
      <w:sz w:val="32"/>
      <w:szCs w:val="32"/>
    </w:rPr>
  </w:style>
  <w:style w:type="paragraph" w:styleId="Verzeichnis4">
    <w:name w:val="toc 4"/>
    <w:basedOn w:val="Standard"/>
    <w:next w:val="Standard"/>
    <w:autoRedefine/>
    <w:uiPriority w:val="39"/>
    <w:semiHidden/>
    <w:rsid w:val="00C56F80"/>
    <w:pPr>
      <w:tabs>
        <w:tab w:val="left" w:pos="2268"/>
        <w:tab w:val="right" w:leader="dot" w:pos="9639"/>
      </w:tabs>
      <w:spacing w:after="60"/>
      <w:ind w:left="2268" w:hanging="1134"/>
    </w:p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697254"/>
    <w:pPr>
      <w:keepLines/>
      <w:numPr>
        <w:numId w:val="2"/>
      </w:numPr>
      <w:ind w:left="1134" w:hanging="1134"/>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88728D"/>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247FA8"/>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88728D"/>
    <w:pPr>
      <w:numPr>
        <w:numId w:val="5"/>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uiPriority w:val="34"/>
    <w:semiHidden/>
    <w:qFormat/>
    <w:rsid w:val="00C50501"/>
    <w:pPr>
      <w:ind w:left="720"/>
      <w:contextualSpacing/>
    </w:pPr>
  </w:style>
  <w:style w:type="paragraph" w:customStyle="1" w:styleId="AufzhlungszeichenTabelle">
    <w:name w:val="Aufzählungszeichen Tabelle"/>
    <w:basedOn w:val="Standard"/>
    <w:qFormat/>
    <w:rsid w:val="00BA4E77"/>
    <w:pPr>
      <w:numPr>
        <w:numId w:val="6"/>
      </w:numPr>
      <w:tabs>
        <w:tab w:val="left" w:pos="284"/>
      </w:tabs>
      <w:ind w:left="284"/>
    </w:pPr>
    <w:rPr>
      <w:rFonts w:eastAsia="Arial"/>
    </w:rPr>
  </w:style>
  <w:style w:type="paragraph" w:customStyle="1" w:styleId="NummerierungTabelle">
    <w:name w:val="Nummerierung Tabelle"/>
    <w:basedOn w:val="Standard"/>
    <w:qFormat/>
    <w:rsid w:val="0088728D"/>
    <w:pPr>
      <w:numPr>
        <w:numId w:val="7"/>
      </w:numPr>
    </w:pPr>
    <w:rPr>
      <w:rFonts w:eastAsia="Arial"/>
    </w:rPr>
  </w:style>
  <w:style w:type="paragraph" w:styleId="Beschriftung">
    <w:name w:val="caption"/>
    <w:basedOn w:val="Standard"/>
    <w:next w:val="Text"/>
    <w:semiHidden/>
    <w:rsid w:val="005F41E3"/>
    <w:pPr>
      <w:spacing w:before="120" w:after="240"/>
      <w:ind w:left="1134"/>
    </w:pPr>
    <w:rPr>
      <w:bCs/>
      <w:sz w:val="18"/>
      <w:szCs w:val="18"/>
    </w:rPr>
  </w:style>
  <w:style w:type="paragraph" w:styleId="Inhaltsverzeichnisberschrift">
    <w:name w:val="TOC Heading"/>
    <w:basedOn w:val="berschrift1"/>
    <w:next w:val="Text"/>
    <w:uiPriority w:val="39"/>
    <w:semiHidden/>
    <w:qFormat/>
    <w:rsid w:val="00156594"/>
    <w:pPr>
      <w:keepLines/>
      <w:pageBreakBefore w:val="0"/>
      <w:numPr>
        <w:numId w:val="9"/>
      </w:numPr>
      <w:tabs>
        <w:tab w:val="clear" w:pos="1134"/>
      </w:tabs>
      <w:ind w:left="1134" w:hanging="1134"/>
      <w:outlineLvl w:val="9"/>
    </w:pPr>
    <w:rPr>
      <w:rFonts w:eastAsiaTheme="majorEastAsia" w:cstheme="majorBidi"/>
      <w:bCs w:val="0"/>
      <w:kern w:val="0"/>
      <w:sz w:val="28"/>
      <w:lang w:eastAsia="de-CH"/>
    </w:rPr>
  </w:style>
  <w:style w:type="paragraph" w:customStyle="1" w:styleId="Informationen">
    <w:name w:val="Informationen"/>
    <w:basedOn w:val="Text"/>
    <w:rsid w:val="0088728D"/>
    <w:pPr>
      <w:spacing w:before="400" w:after="400"/>
    </w:pPr>
    <w:rPr>
      <w:b/>
      <w:bCs/>
      <w:sz w:val="28"/>
      <w:szCs w:val="20"/>
    </w:rPr>
  </w:style>
  <w:style w:type="paragraph" w:customStyle="1" w:styleId="Informationen1">
    <w:name w:val="Informationen_1"/>
    <w:basedOn w:val="Informationen"/>
    <w:next w:val="Informationen"/>
    <w:qFormat/>
    <w:rsid w:val="0088728D"/>
    <w:pPr>
      <w:spacing w:before="0"/>
    </w:pPr>
    <w:rPr>
      <w:sz w:val="32"/>
    </w:rPr>
  </w:style>
  <w:style w:type="paragraph" w:styleId="Untertitel">
    <w:name w:val="Subtitle"/>
    <w:basedOn w:val="Text"/>
    <w:next w:val="Standard"/>
    <w:link w:val="UntertitelZchn"/>
    <w:semiHidden/>
    <w:qFormat/>
    <w:rsid w:val="0088728D"/>
    <w:pPr>
      <w:numPr>
        <w:ilvl w:val="1"/>
      </w:numPr>
      <w:spacing w:after="1200"/>
      <w:ind w:left="1134"/>
    </w:pPr>
    <w:rPr>
      <w:rFonts w:eastAsiaTheme="minorEastAsia" w:cstheme="minorBidi"/>
      <w:sz w:val="56"/>
      <w:szCs w:val="22"/>
    </w:rPr>
  </w:style>
  <w:style w:type="character" w:customStyle="1" w:styleId="UntertitelZchn">
    <w:name w:val="Untertitel Zchn"/>
    <w:basedOn w:val="Absatz-Standardschriftart"/>
    <w:link w:val="Untertitel"/>
    <w:semiHidden/>
    <w:rsid w:val="00247FA8"/>
    <w:rPr>
      <w:rFonts w:ascii="Arial" w:eastAsiaTheme="minorEastAsia" w:hAnsi="Arial" w:cstheme="minorBidi"/>
      <w:sz w:val="56"/>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28338">
      <w:bodyDiv w:val="1"/>
      <w:marLeft w:val="0"/>
      <w:marRight w:val="0"/>
      <w:marTop w:val="0"/>
      <w:marBottom w:val="0"/>
      <w:divBdr>
        <w:top w:val="none" w:sz="0" w:space="0" w:color="auto"/>
        <w:left w:val="none" w:sz="0" w:space="0" w:color="auto"/>
        <w:bottom w:val="none" w:sz="0" w:space="0" w:color="auto"/>
        <w:right w:val="none" w:sz="0" w:space="0" w:color="auto"/>
      </w:divBdr>
      <w:divsChild>
        <w:div w:id="166134047">
          <w:marLeft w:val="0"/>
          <w:marRight w:val="0"/>
          <w:marTop w:val="0"/>
          <w:marBottom w:val="0"/>
          <w:divBdr>
            <w:top w:val="none" w:sz="0" w:space="0" w:color="auto"/>
            <w:left w:val="none" w:sz="0" w:space="0" w:color="auto"/>
            <w:bottom w:val="none" w:sz="0" w:space="0" w:color="auto"/>
            <w:right w:val="none" w:sz="0" w:space="0" w:color="auto"/>
          </w:divBdr>
          <w:divsChild>
            <w:div w:id="1452239036">
              <w:marLeft w:val="0"/>
              <w:marRight w:val="0"/>
              <w:marTop w:val="0"/>
              <w:marBottom w:val="0"/>
              <w:divBdr>
                <w:top w:val="none" w:sz="0" w:space="0" w:color="auto"/>
                <w:left w:val="none" w:sz="0" w:space="0" w:color="auto"/>
                <w:bottom w:val="none" w:sz="0" w:space="0" w:color="auto"/>
                <w:right w:val="none" w:sz="0" w:space="0" w:color="auto"/>
              </w:divBdr>
              <w:divsChild>
                <w:div w:id="962855161">
                  <w:marLeft w:val="-225"/>
                  <w:marRight w:val="-225"/>
                  <w:marTop w:val="0"/>
                  <w:marBottom w:val="0"/>
                  <w:divBdr>
                    <w:top w:val="none" w:sz="0" w:space="0" w:color="auto"/>
                    <w:left w:val="none" w:sz="0" w:space="0" w:color="auto"/>
                    <w:bottom w:val="none" w:sz="0" w:space="0" w:color="auto"/>
                    <w:right w:val="none" w:sz="0" w:space="0" w:color="auto"/>
                  </w:divBdr>
                  <w:divsChild>
                    <w:div w:id="1288702775">
                      <w:marLeft w:val="0"/>
                      <w:marRight w:val="0"/>
                      <w:marTop w:val="0"/>
                      <w:marBottom w:val="0"/>
                      <w:divBdr>
                        <w:top w:val="none" w:sz="0" w:space="0" w:color="auto"/>
                        <w:left w:val="none" w:sz="0" w:space="0" w:color="auto"/>
                        <w:bottom w:val="none" w:sz="0" w:space="0" w:color="auto"/>
                        <w:right w:val="none" w:sz="0" w:space="0" w:color="auto"/>
                      </w:divBdr>
                      <w:divsChild>
                        <w:div w:id="1137264657">
                          <w:marLeft w:val="-225"/>
                          <w:marRight w:val="-225"/>
                          <w:marTop w:val="0"/>
                          <w:marBottom w:val="0"/>
                          <w:divBdr>
                            <w:top w:val="none" w:sz="0" w:space="0" w:color="auto"/>
                            <w:left w:val="none" w:sz="0" w:space="0" w:color="auto"/>
                            <w:bottom w:val="none" w:sz="0" w:space="0" w:color="auto"/>
                            <w:right w:val="none" w:sz="0" w:space="0" w:color="auto"/>
                          </w:divBdr>
                          <w:divsChild>
                            <w:div w:id="1292589030">
                              <w:marLeft w:val="0"/>
                              <w:marRight w:val="0"/>
                              <w:marTop w:val="0"/>
                              <w:marBottom w:val="0"/>
                              <w:divBdr>
                                <w:top w:val="none" w:sz="0" w:space="0" w:color="auto"/>
                                <w:left w:val="none" w:sz="0" w:space="0" w:color="auto"/>
                                <w:bottom w:val="none" w:sz="0" w:space="0" w:color="auto"/>
                                <w:right w:val="none" w:sz="0" w:space="0" w:color="auto"/>
                              </w:divBdr>
                              <w:divsChild>
                                <w:div w:id="746415300">
                                  <w:marLeft w:val="0"/>
                                  <w:marRight w:val="0"/>
                                  <w:marTop w:val="0"/>
                                  <w:marBottom w:val="0"/>
                                  <w:divBdr>
                                    <w:top w:val="none" w:sz="0" w:space="0" w:color="auto"/>
                                    <w:left w:val="none" w:sz="0" w:space="0" w:color="auto"/>
                                    <w:bottom w:val="none" w:sz="0" w:space="0" w:color="auto"/>
                                    <w:right w:val="none" w:sz="0" w:space="0" w:color="auto"/>
                                  </w:divBdr>
                                  <w:divsChild>
                                    <w:div w:id="1752505594">
                                      <w:marLeft w:val="0"/>
                                      <w:marRight w:val="0"/>
                                      <w:marTop w:val="0"/>
                                      <w:marBottom w:val="0"/>
                                      <w:divBdr>
                                        <w:top w:val="none" w:sz="0" w:space="0" w:color="auto"/>
                                        <w:left w:val="none" w:sz="0" w:space="0" w:color="auto"/>
                                        <w:bottom w:val="none" w:sz="0" w:space="0" w:color="auto"/>
                                        <w:right w:val="none" w:sz="0" w:space="0" w:color="auto"/>
                                      </w:divBdr>
                                      <w:divsChild>
                                        <w:div w:id="2097701904">
                                          <w:marLeft w:val="0"/>
                                          <w:marRight w:val="0"/>
                                          <w:marTop w:val="0"/>
                                          <w:marBottom w:val="0"/>
                                          <w:divBdr>
                                            <w:top w:val="none" w:sz="0" w:space="0" w:color="auto"/>
                                            <w:left w:val="none" w:sz="0" w:space="0" w:color="auto"/>
                                            <w:bottom w:val="none" w:sz="0" w:space="0" w:color="auto"/>
                                            <w:right w:val="none" w:sz="0" w:space="0" w:color="auto"/>
                                          </w:divBdr>
                                          <w:divsChild>
                                            <w:div w:id="435291386">
                                              <w:marLeft w:val="0"/>
                                              <w:marRight w:val="0"/>
                                              <w:marTop w:val="0"/>
                                              <w:marBottom w:val="0"/>
                                              <w:divBdr>
                                                <w:top w:val="none" w:sz="0" w:space="0" w:color="auto"/>
                                                <w:left w:val="none" w:sz="0" w:space="0" w:color="auto"/>
                                                <w:bottom w:val="none" w:sz="0" w:space="0" w:color="auto"/>
                                                <w:right w:val="none" w:sz="0" w:space="0" w:color="auto"/>
                                              </w:divBdr>
                                              <w:divsChild>
                                                <w:div w:id="8947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035507">
      <w:bodyDiv w:val="1"/>
      <w:marLeft w:val="0"/>
      <w:marRight w:val="0"/>
      <w:marTop w:val="0"/>
      <w:marBottom w:val="0"/>
      <w:divBdr>
        <w:top w:val="none" w:sz="0" w:space="0" w:color="auto"/>
        <w:left w:val="none" w:sz="0" w:space="0" w:color="auto"/>
        <w:bottom w:val="none" w:sz="0" w:space="0" w:color="auto"/>
        <w:right w:val="none" w:sz="0" w:space="0" w:color="auto"/>
      </w:divBdr>
    </w:div>
    <w:div w:id="122191639">
      <w:bodyDiv w:val="1"/>
      <w:marLeft w:val="0"/>
      <w:marRight w:val="0"/>
      <w:marTop w:val="0"/>
      <w:marBottom w:val="0"/>
      <w:divBdr>
        <w:top w:val="none" w:sz="0" w:space="0" w:color="auto"/>
        <w:left w:val="none" w:sz="0" w:space="0" w:color="auto"/>
        <w:bottom w:val="none" w:sz="0" w:space="0" w:color="auto"/>
        <w:right w:val="none" w:sz="0" w:space="0" w:color="auto"/>
      </w:divBdr>
    </w:div>
    <w:div w:id="124937096">
      <w:bodyDiv w:val="1"/>
      <w:marLeft w:val="0"/>
      <w:marRight w:val="0"/>
      <w:marTop w:val="0"/>
      <w:marBottom w:val="0"/>
      <w:divBdr>
        <w:top w:val="none" w:sz="0" w:space="0" w:color="auto"/>
        <w:left w:val="none" w:sz="0" w:space="0" w:color="auto"/>
        <w:bottom w:val="none" w:sz="0" w:space="0" w:color="auto"/>
        <w:right w:val="none" w:sz="0" w:space="0" w:color="auto"/>
      </w:divBdr>
      <w:divsChild>
        <w:div w:id="1011834543">
          <w:marLeft w:val="0"/>
          <w:marRight w:val="0"/>
          <w:marTop w:val="0"/>
          <w:marBottom w:val="0"/>
          <w:divBdr>
            <w:top w:val="none" w:sz="0" w:space="0" w:color="auto"/>
            <w:left w:val="none" w:sz="0" w:space="0" w:color="auto"/>
            <w:bottom w:val="none" w:sz="0" w:space="0" w:color="auto"/>
            <w:right w:val="none" w:sz="0" w:space="0" w:color="auto"/>
          </w:divBdr>
          <w:divsChild>
            <w:div w:id="6051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054">
      <w:bodyDiv w:val="1"/>
      <w:marLeft w:val="0"/>
      <w:marRight w:val="0"/>
      <w:marTop w:val="0"/>
      <w:marBottom w:val="0"/>
      <w:divBdr>
        <w:top w:val="none" w:sz="0" w:space="0" w:color="auto"/>
        <w:left w:val="none" w:sz="0" w:space="0" w:color="auto"/>
        <w:bottom w:val="none" w:sz="0" w:space="0" w:color="auto"/>
        <w:right w:val="none" w:sz="0" w:space="0" w:color="auto"/>
      </w:divBdr>
    </w:div>
    <w:div w:id="147864375">
      <w:bodyDiv w:val="1"/>
      <w:marLeft w:val="0"/>
      <w:marRight w:val="0"/>
      <w:marTop w:val="0"/>
      <w:marBottom w:val="0"/>
      <w:divBdr>
        <w:top w:val="none" w:sz="0" w:space="0" w:color="auto"/>
        <w:left w:val="none" w:sz="0" w:space="0" w:color="auto"/>
        <w:bottom w:val="none" w:sz="0" w:space="0" w:color="auto"/>
        <w:right w:val="none" w:sz="0" w:space="0" w:color="auto"/>
      </w:divBdr>
    </w:div>
    <w:div w:id="151027326">
      <w:bodyDiv w:val="1"/>
      <w:marLeft w:val="0"/>
      <w:marRight w:val="0"/>
      <w:marTop w:val="0"/>
      <w:marBottom w:val="0"/>
      <w:divBdr>
        <w:top w:val="none" w:sz="0" w:space="0" w:color="auto"/>
        <w:left w:val="none" w:sz="0" w:space="0" w:color="auto"/>
        <w:bottom w:val="none" w:sz="0" w:space="0" w:color="auto"/>
        <w:right w:val="none" w:sz="0" w:space="0" w:color="auto"/>
      </w:divBdr>
    </w:div>
    <w:div w:id="395513543">
      <w:bodyDiv w:val="1"/>
      <w:marLeft w:val="0"/>
      <w:marRight w:val="0"/>
      <w:marTop w:val="0"/>
      <w:marBottom w:val="0"/>
      <w:divBdr>
        <w:top w:val="none" w:sz="0" w:space="0" w:color="auto"/>
        <w:left w:val="none" w:sz="0" w:space="0" w:color="auto"/>
        <w:bottom w:val="none" w:sz="0" w:space="0" w:color="auto"/>
        <w:right w:val="none" w:sz="0" w:space="0" w:color="auto"/>
      </w:divBdr>
    </w:div>
    <w:div w:id="413402354">
      <w:bodyDiv w:val="1"/>
      <w:marLeft w:val="0"/>
      <w:marRight w:val="0"/>
      <w:marTop w:val="0"/>
      <w:marBottom w:val="0"/>
      <w:divBdr>
        <w:top w:val="none" w:sz="0" w:space="0" w:color="auto"/>
        <w:left w:val="none" w:sz="0" w:space="0" w:color="auto"/>
        <w:bottom w:val="none" w:sz="0" w:space="0" w:color="auto"/>
        <w:right w:val="none" w:sz="0" w:space="0" w:color="auto"/>
      </w:divBdr>
    </w:div>
    <w:div w:id="731201292">
      <w:bodyDiv w:val="1"/>
      <w:marLeft w:val="0"/>
      <w:marRight w:val="0"/>
      <w:marTop w:val="0"/>
      <w:marBottom w:val="0"/>
      <w:divBdr>
        <w:top w:val="none" w:sz="0" w:space="0" w:color="auto"/>
        <w:left w:val="none" w:sz="0" w:space="0" w:color="auto"/>
        <w:bottom w:val="none" w:sz="0" w:space="0" w:color="auto"/>
        <w:right w:val="none" w:sz="0" w:space="0" w:color="auto"/>
      </w:divBdr>
    </w:div>
    <w:div w:id="786124012">
      <w:bodyDiv w:val="1"/>
      <w:marLeft w:val="0"/>
      <w:marRight w:val="0"/>
      <w:marTop w:val="0"/>
      <w:marBottom w:val="0"/>
      <w:divBdr>
        <w:top w:val="none" w:sz="0" w:space="0" w:color="auto"/>
        <w:left w:val="none" w:sz="0" w:space="0" w:color="auto"/>
        <w:bottom w:val="none" w:sz="0" w:space="0" w:color="auto"/>
        <w:right w:val="none" w:sz="0" w:space="0" w:color="auto"/>
      </w:divBdr>
    </w:div>
    <w:div w:id="899174278">
      <w:bodyDiv w:val="1"/>
      <w:marLeft w:val="0"/>
      <w:marRight w:val="0"/>
      <w:marTop w:val="0"/>
      <w:marBottom w:val="0"/>
      <w:divBdr>
        <w:top w:val="none" w:sz="0" w:space="0" w:color="auto"/>
        <w:left w:val="none" w:sz="0" w:space="0" w:color="auto"/>
        <w:bottom w:val="none" w:sz="0" w:space="0" w:color="auto"/>
        <w:right w:val="none" w:sz="0" w:space="0" w:color="auto"/>
      </w:divBdr>
    </w:div>
    <w:div w:id="1062562315">
      <w:bodyDiv w:val="1"/>
      <w:marLeft w:val="0"/>
      <w:marRight w:val="0"/>
      <w:marTop w:val="0"/>
      <w:marBottom w:val="0"/>
      <w:divBdr>
        <w:top w:val="none" w:sz="0" w:space="0" w:color="auto"/>
        <w:left w:val="none" w:sz="0" w:space="0" w:color="auto"/>
        <w:bottom w:val="none" w:sz="0" w:space="0" w:color="auto"/>
        <w:right w:val="none" w:sz="0" w:space="0" w:color="auto"/>
      </w:divBdr>
    </w:div>
    <w:div w:id="1208293702">
      <w:bodyDiv w:val="1"/>
      <w:marLeft w:val="0"/>
      <w:marRight w:val="0"/>
      <w:marTop w:val="0"/>
      <w:marBottom w:val="0"/>
      <w:divBdr>
        <w:top w:val="none" w:sz="0" w:space="0" w:color="auto"/>
        <w:left w:val="none" w:sz="0" w:space="0" w:color="auto"/>
        <w:bottom w:val="none" w:sz="0" w:space="0" w:color="auto"/>
        <w:right w:val="none" w:sz="0" w:space="0" w:color="auto"/>
      </w:divBdr>
    </w:div>
    <w:div w:id="1235092760">
      <w:bodyDiv w:val="1"/>
      <w:marLeft w:val="0"/>
      <w:marRight w:val="0"/>
      <w:marTop w:val="0"/>
      <w:marBottom w:val="0"/>
      <w:divBdr>
        <w:top w:val="none" w:sz="0" w:space="0" w:color="auto"/>
        <w:left w:val="none" w:sz="0" w:space="0" w:color="auto"/>
        <w:bottom w:val="none" w:sz="0" w:space="0" w:color="auto"/>
        <w:right w:val="none" w:sz="0" w:space="0" w:color="auto"/>
      </w:divBdr>
    </w:div>
    <w:div w:id="1326323099">
      <w:bodyDiv w:val="1"/>
      <w:marLeft w:val="0"/>
      <w:marRight w:val="0"/>
      <w:marTop w:val="0"/>
      <w:marBottom w:val="0"/>
      <w:divBdr>
        <w:top w:val="none" w:sz="0" w:space="0" w:color="auto"/>
        <w:left w:val="none" w:sz="0" w:space="0" w:color="auto"/>
        <w:bottom w:val="none" w:sz="0" w:space="0" w:color="auto"/>
        <w:right w:val="none" w:sz="0" w:space="0" w:color="auto"/>
      </w:divBdr>
    </w:div>
    <w:div w:id="1464807766">
      <w:bodyDiv w:val="1"/>
      <w:marLeft w:val="0"/>
      <w:marRight w:val="0"/>
      <w:marTop w:val="0"/>
      <w:marBottom w:val="0"/>
      <w:divBdr>
        <w:top w:val="none" w:sz="0" w:space="0" w:color="auto"/>
        <w:left w:val="none" w:sz="0" w:space="0" w:color="auto"/>
        <w:bottom w:val="none" w:sz="0" w:space="0" w:color="auto"/>
        <w:right w:val="none" w:sz="0" w:space="0" w:color="auto"/>
      </w:divBdr>
    </w:div>
    <w:div w:id="1782411144">
      <w:bodyDiv w:val="1"/>
      <w:marLeft w:val="0"/>
      <w:marRight w:val="0"/>
      <w:marTop w:val="0"/>
      <w:marBottom w:val="0"/>
      <w:divBdr>
        <w:top w:val="none" w:sz="0" w:space="0" w:color="auto"/>
        <w:left w:val="none" w:sz="0" w:space="0" w:color="auto"/>
        <w:bottom w:val="none" w:sz="0" w:space="0" w:color="auto"/>
        <w:right w:val="none" w:sz="0" w:space="0" w:color="auto"/>
      </w:divBdr>
    </w:div>
    <w:div w:id="1815949318">
      <w:bodyDiv w:val="1"/>
      <w:marLeft w:val="0"/>
      <w:marRight w:val="0"/>
      <w:marTop w:val="0"/>
      <w:marBottom w:val="0"/>
      <w:divBdr>
        <w:top w:val="none" w:sz="0" w:space="0" w:color="auto"/>
        <w:left w:val="none" w:sz="0" w:space="0" w:color="auto"/>
        <w:bottom w:val="none" w:sz="0" w:space="0" w:color="auto"/>
        <w:right w:val="none" w:sz="0" w:space="0" w:color="auto"/>
      </w:divBdr>
    </w:div>
    <w:div w:id="2077045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diagramColors" Target="diagrams/colors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07/relationships/diagramDrawing" Target="diagrams/drawing2.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glossaryDocument" Target="glossary/document.xml"/><Relationship Id="rId10" Type="http://schemas.openxmlformats.org/officeDocument/2006/relationships/footer" Target="footer1.xml"/><Relationship Id="rId19"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F:\99%20Gesch&#228;ft\&#252;k\Vorlage_leer.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3E1BB1-53B1-44E2-AC2C-415F34B8143E}" type="doc">
      <dgm:prSet loTypeId="urn:microsoft.com/office/officeart/2005/8/layout/process2" loCatId="process" qsTypeId="urn:microsoft.com/office/officeart/2005/8/quickstyle/simple1" qsCatId="simple" csTypeId="urn:microsoft.com/office/officeart/2005/8/colors/accent0_1" csCatId="mainScheme" phldr="1"/>
      <dgm:spPr/>
    </dgm:pt>
    <dgm:pt modelId="{351ECC02-B1B6-432D-AD4F-AE92AA8AD855}">
      <dgm:prSet phldrT="[Text]" custT="1"/>
      <dgm:spPr>
        <a:ln w="12700"/>
      </dgm:spPr>
      <dgm:t>
        <a:bodyPr/>
        <a:lstStyle/>
        <a:p>
          <a:r>
            <a:rPr lang="de-CH" sz="1100">
              <a:latin typeface="Arial" panose="020B0604020202020204" pitchFamily="34" charset="0"/>
              <a:cs typeface="Arial" panose="020B0604020202020204" pitchFamily="34" charset="0"/>
            </a:rPr>
            <a:t>Gemeinde</a:t>
          </a:r>
        </a:p>
      </dgm:t>
    </dgm:pt>
    <dgm:pt modelId="{B9FD299C-9F76-4C6C-870C-9D52AAFBEBC5}" type="parTrans" cxnId="{18A0B445-B0F3-4B8F-8206-5EF0056A2AA3}">
      <dgm:prSet/>
      <dgm:spPr/>
      <dgm:t>
        <a:bodyPr/>
        <a:lstStyle/>
        <a:p>
          <a:endParaRPr lang="de-CH"/>
        </a:p>
      </dgm:t>
    </dgm:pt>
    <dgm:pt modelId="{AE1AC1B6-6D7F-4527-B1CC-10B29C285F3F}" type="sibTrans" cxnId="{18A0B445-B0F3-4B8F-8206-5EF0056A2AA3}">
      <dgm:prSet/>
      <dgm:spPr/>
      <dgm:t>
        <a:bodyPr/>
        <a:lstStyle/>
        <a:p>
          <a:endParaRPr lang="de-CH"/>
        </a:p>
      </dgm:t>
    </dgm:pt>
    <dgm:pt modelId="{4829B7C0-82D7-46BA-B894-A2A089C9F674}">
      <dgm:prSet phldrT="[Text]" custT="1"/>
      <dgm:spPr>
        <a:ln w="12700"/>
      </dgm:spPr>
      <dgm:t>
        <a:bodyPr/>
        <a:lstStyle/>
        <a:p>
          <a:r>
            <a:rPr lang="de-CH" sz="1100">
              <a:latin typeface="Arial" panose="020B0604020202020204" pitchFamily="34" charset="0"/>
              <a:cs typeface="Arial" panose="020B0604020202020204" pitchFamily="34" charset="0"/>
            </a:rPr>
            <a:t>Gemeindeversammlung/</a:t>
          </a:r>
        </a:p>
        <a:p>
          <a:r>
            <a:rPr lang="de-CH" sz="1100">
              <a:latin typeface="Arial" panose="020B0604020202020204" pitchFamily="34" charset="0"/>
              <a:cs typeface="Arial" panose="020B0604020202020204" pitchFamily="34" charset="0"/>
            </a:rPr>
            <a:t>Einwohnerrat/Gemeinderat</a:t>
          </a:r>
        </a:p>
      </dgm:t>
    </dgm:pt>
    <dgm:pt modelId="{9496E53D-DBBD-49F0-A56F-8AE93C2794FF}" type="parTrans" cxnId="{4C482D7D-BA7D-46B9-A8FB-9BEB8F99950F}">
      <dgm:prSet/>
      <dgm:spPr/>
      <dgm:t>
        <a:bodyPr/>
        <a:lstStyle/>
        <a:p>
          <a:endParaRPr lang="de-CH"/>
        </a:p>
      </dgm:t>
    </dgm:pt>
    <dgm:pt modelId="{E83FF154-CF6B-44FA-A3C7-24E6B9F74B48}" type="sibTrans" cxnId="{4C482D7D-BA7D-46B9-A8FB-9BEB8F99950F}">
      <dgm:prSet/>
      <dgm:spPr/>
      <dgm:t>
        <a:bodyPr/>
        <a:lstStyle/>
        <a:p>
          <a:endParaRPr lang="de-CH"/>
        </a:p>
      </dgm:t>
    </dgm:pt>
    <dgm:pt modelId="{CFF580A6-51FD-41B4-B582-CF3D1695DB59}">
      <dgm:prSet phldrT="[Text]" custT="1"/>
      <dgm:spPr>
        <a:ln w="12700"/>
      </dgm:spPr>
      <dgm:t>
        <a:bodyPr/>
        <a:lstStyle/>
        <a:p>
          <a:r>
            <a:rPr lang="de-CH" sz="1100">
              <a:latin typeface="Arial" panose="020B0604020202020204" pitchFamily="34" charset="0"/>
              <a:cs typeface="Arial" panose="020B0604020202020204" pitchFamily="34" charset="0"/>
            </a:rPr>
            <a:t>Bundesamt für Migration</a:t>
          </a:r>
        </a:p>
      </dgm:t>
    </dgm:pt>
    <dgm:pt modelId="{B186371E-E27D-4F05-A0AB-6D3426148124}" type="parTrans" cxnId="{F732FECD-754F-47A2-874C-488E5CA8D955}">
      <dgm:prSet/>
      <dgm:spPr/>
      <dgm:t>
        <a:bodyPr/>
        <a:lstStyle/>
        <a:p>
          <a:endParaRPr lang="de-CH"/>
        </a:p>
      </dgm:t>
    </dgm:pt>
    <dgm:pt modelId="{C60C596B-C39A-4F61-B7B0-8F63B6499DE9}" type="sibTrans" cxnId="{F732FECD-754F-47A2-874C-488E5CA8D955}">
      <dgm:prSet/>
      <dgm:spPr/>
      <dgm:t>
        <a:bodyPr/>
        <a:lstStyle/>
        <a:p>
          <a:endParaRPr lang="de-CH"/>
        </a:p>
      </dgm:t>
    </dgm:pt>
    <dgm:pt modelId="{F076B9E6-27C6-4DD7-B4B0-6CA9CD1E8457}">
      <dgm:prSet phldrT="[Text]" custT="1"/>
      <dgm:spPr>
        <a:ln w="12700"/>
      </dgm:spPr>
      <dgm:t>
        <a:bodyPr/>
        <a:lstStyle/>
        <a:p>
          <a:r>
            <a:rPr lang="de-CH" sz="1100">
              <a:latin typeface="Arial" panose="020B0604020202020204" pitchFamily="34" charset="0"/>
              <a:cs typeface="Arial" panose="020B0604020202020204" pitchFamily="34" charset="0"/>
            </a:rPr>
            <a:t>Departement Volkswirtschaft und Inneres</a:t>
          </a:r>
        </a:p>
      </dgm:t>
    </dgm:pt>
    <dgm:pt modelId="{5DC08919-7039-4D06-A6E7-02D4267CDD1D}" type="parTrans" cxnId="{B258AEF2-6DA7-4C3B-B529-3C4211917FF5}">
      <dgm:prSet/>
      <dgm:spPr/>
      <dgm:t>
        <a:bodyPr/>
        <a:lstStyle/>
        <a:p>
          <a:endParaRPr lang="de-CH"/>
        </a:p>
      </dgm:t>
    </dgm:pt>
    <dgm:pt modelId="{B2AF0E4B-2BBD-40AE-BB2A-5C21B66E752F}" type="sibTrans" cxnId="{B258AEF2-6DA7-4C3B-B529-3C4211917FF5}">
      <dgm:prSet/>
      <dgm:spPr/>
      <dgm:t>
        <a:bodyPr/>
        <a:lstStyle/>
        <a:p>
          <a:endParaRPr lang="de-CH"/>
        </a:p>
      </dgm:t>
    </dgm:pt>
    <dgm:pt modelId="{75113560-2132-4FFA-8CDB-65473562C1DC}">
      <dgm:prSet custT="1"/>
      <dgm:spPr>
        <a:ln w="12700"/>
      </dgm:spPr>
      <dgm:t>
        <a:bodyPr/>
        <a:lstStyle/>
        <a:p>
          <a:r>
            <a:rPr lang="de-CH" sz="1100">
              <a:latin typeface="Arial" panose="020B0604020202020204" pitchFamily="34" charset="0"/>
              <a:cs typeface="Arial" panose="020B0604020202020204" pitchFamily="34" charset="0"/>
            </a:rPr>
            <a:t>Departement Volkswirtschaft und Inneres</a:t>
          </a:r>
        </a:p>
      </dgm:t>
    </dgm:pt>
    <dgm:pt modelId="{3D644678-0B26-4DC6-9996-30A33B9F7524}" type="parTrans" cxnId="{36B65EFA-46E4-43F4-9D3E-838C1A21AA28}">
      <dgm:prSet/>
      <dgm:spPr/>
      <dgm:t>
        <a:bodyPr/>
        <a:lstStyle/>
        <a:p>
          <a:endParaRPr lang="de-CH"/>
        </a:p>
      </dgm:t>
    </dgm:pt>
    <dgm:pt modelId="{E4269C21-E307-495B-9F4D-D75B17DE22F6}" type="sibTrans" cxnId="{36B65EFA-46E4-43F4-9D3E-838C1A21AA28}">
      <dgm:prSet/>
      <dgm:spPr/>
      <dgm:t>
        <a:bodyPr/>
        <a:lstStyle/>
        <a:p>
          <a:endParaRPr lang="de-CH"/>
        </a:p>
      </dgm:t>
    </dgm:pt>
    <dgm:pt modelId="{702B9BBD-DA2E-4798-BA91-AB6002174259}">
      <dgm:prSet custT="1"/>
      <dgm:spPr>
        <a:ln w="12700"/>
      </dgm:spPr>
      <dgm:t>
        <a:bodyPr/>
        <a:lstStyle/>
        <a:p>
          <a:r>
            <a:rPr lang="de-CH" sz="1100">
              <a:latin typeface="Arial" panose="020B0604020202020204" pitchFamily="34" charset="0"/>
              <a:cs typeface="Arial" panose="020B0604020202020204" pitchFamily="34" charset="0"/>
            </a:rPr>
            <a:t>Einbürgerungskommission</a:t>
          </a:r>
        </a:p>
      </dgm:t>
    </dgm:pt>
    <dgm:pt modelId="{D358F8C8-B8A0-411A-9DE4-2CB354233C42}" type="parTrans" cxnId="{0AC7A013-D913-48A7-9B05-67C7C92DE8B0}">
      <dgm:prSet/>
      <dgm:spPr/>
      <dgm:t>
        <a:bodyPr/>
        <a:lstStyle/>
        <a:p>
          <a:endParaRPr lang="de-CH"/>
        </a:p>
      </dgm:t>
    </dgm:pt>
    <dgm:pt modelId="{4C8EEED9-768E-4619-98FB-BEBC55BFDE5D}" type="sibTrans" cxnId="{0AC7A013-D913-48A7-9B05-67C7C92DE8B0}">
      <dgm:prSet/>
      <dgm:spPr/>
      <dgm:t>
        <a:bodyPr/>
        <a:lstStyle/>
        <a:p>
          <a:endParaRPr lang="de-CH"/>
        </a:p>
      </dgm:t>
    </dgm:pt>
    <dgm:pt modelId="{38330AAE-042E-4146-88D8-7D7A13118D8F}">
      <dgm:prSet custT="1"/>
      <dgm:spPr>
        <a:ln w="12700"/>
      </dgm:spPr>
      <dgm:t>
        <a:bodyPr/>
        <a:lstStyle/>
        <a:p>
          <a:r>
            <a:rPr lang="de-CH" sz="1100">
              <a:latin typeface="Arial" panose="020B0604020202020204" pitchFamily="34" charset="0"/>
              <a:cs typeface="Arial" panose="020B0604020202020204" pitchFamily="34" charset="0"/>
            </a:rPr>
            <a:t>Grosser Rat</a:t>
          </a:r>
        </a:p>
      </dgm:t>
    </dgm:pt>
    <dgm:pt modelId="{B9F165C6-3D12-4726-BB61-F4996CB0F994}" type="parTrans" cxnId="{3C646018-C6D4-4DA3-A38E-9113ECEBA021}">
      <dgm:prSet/>
      <dgm:spPr/>
      <dgm:t>
        <a:bodyPr/>
        <a:lstStyle/>
        <a:p>
          <a:endParaRPr lang="de-CH"/>
        </a:p>
      </dgm:t>
    </dgm:pt>
    <dgm:pt modelId="{B510A3F3-CFF9-4B19-BCC3-48E36C6F5FAC}" type="sibTrans" cxnId="{3C646018-C6D4-4DA3-A38E-9113ECEBA021}">
      <dgm:prSet/>
      <dgm:spPr/>
      <dgm:t>
        <a:bodyPr/>
        <a:lstStyle/>
        <a:p>
          <a:endParaRPr lang="de-CH"/>
        </a:p>
      </dgm:t>
    </dgm:pt>
    <dgm:pt modelId="{0204199E-4A07-4E7F-B14A-6F6695EF683A}">
      <dgm:prSet custT="1"/>
      <dgm:spPr>
        <a:ln w="12700"/>
      </dgm:spPr>
      <dgm:t>
        <a:bodyPr/>
        <a:lstStyle/>
        <a:p>
          <a:r>
            <a:rPr lang="de-CH" sz="1100">
              <a:latin typeface="Arial" panose="020B0604020202020204" pitchFamily="34" charset="0"/>
              <a:cs typeface="Arial" panose="020B0604020202020204" pitchFamily="34" charset="0"/>
            </a:rPr>
            <a:t>Departement Volkswirtschaft und Inneres</a:t>
          </a:r>
        </a:p>
      </dgm:t>
    </dgm:pt>
    <dgm:pt modelId="{7DFAAC98-D9E0-4F61-93EA-7B0622E3F921}" type="parTrans" cxnId="{7DA9A8A4-2BD6-4052-A3F5-211FD64BF3B0}">
      <dgm:prSet/>
      <dgm:spPr/>
      <dgm:t>
        <a:bodyPr/>
        <a:lstStyle/>
        <a:p>
          <a:endParaRPr lang="de-CH"/>
        </a:p>
      </dgm:t>
    </dgm:pt>
    <dgm:pt modelId="{21792929-2047-4592-AB9B-1F3B096797AE}" type="sibTrans" cxnId="{7DA9A8A4-2BD6-4052-A3F5-211FD64BF3B0}">
      <dgm:prSet/>
      <dgm:spPr/>
      <dgm:t>
        <a:bodyPr/>
        <a:lstStyle/>
        <a:p>
          <a:endParaRPr lang="de-CH"/>
        </a:p>
      </dgm:t>
    </dgm:pt>
    <dgm:pt modelId="{C3C2A418-82DF-4214-B84D-9DF539CA94DD}">
      <dgm:prSet phldrT="[Text]" custT="1"/>
      <dgm:spPr>
        <a:ln w="12700"/>
      </dgm:spPr>
      <dgm:t>
        <a:bodyPr/>
        <a:lstStyle/>
        <a:p>
          <a:r>
            <a:rPr lang="de-CH" sz="1100">
              <a:latin typeface="Arial" panose="020B0604020202020204" pitchFamily="34" charset="0"/>
              <a:cs typeface="Arial" panose="020B0604020202020204" pitchFamily="34" charset="0"/>
            </a:rPr>
            <a:t>Bewerber</a:t>
          </a:r>
        </a:p>
      </dgm:t>
    </dgm:pt>
    <dgm:pt modelId="{A5C6619C-0BB1-4070-A04D-0F2E95C58A4A}" type="sibTrans" cxnId="{436DF8FE-B755-4831-ADA1-A285083C5A9B}">
      <dgm:prSet/>
      <dgm:spPr/>
      <dgm:t>
        <a:bodyPr/>
        <a:lstStyle/>
        <a:p>
          <a:endParaRPr lang="de-CH"/>
        </a:p>
      </dgm:t>
    </dgm:pt>
    <dgm:pt modelId="{E8B9D6F1-D859-4D5E-BCFD-8404448E65F8}" type="parTrans" cxnId="{436DF8FE-B755-4831-ADA1-A285083C5A9B}">
      <dgm:prSet/>
      <dgm:spPr/>
      <dgm:t>
        <a:bodyPr/>
        <a:lstStyle/>
        <a:p>
          <a:endParaRPr lang="de-CH"/>
        </a:p>
      </dgm:t>
    </dgm:pt>
    <dgm:pt modelId="{94AC1F49-B7EB-42B0-AF33-D8F9ABC8697F}" type="pres">
      <dgm:prSet presAssocID="{083E1BB1-53B1-44E2-AC2C-415F34B8143E}" presName="linearFlow" presStyleCnt="0">
        <dgm:presLayoutVars>
          <dgm:resizeHandles val="exact"/>
        </dgm:presLayoutVars>
      </dgm:prSet>
      <dgm:spPr/>
    </dgm:pt>
    <dgm:pt modelId="{97CEECAB-A6D2-4FFA-A586-5AFC2B74DA31}" type="pres">
      <dgm:prSet presAssocID="{C3C2A418-82DF-4214-B84D-9DF539CA94DD}" presName="node" presStyleLbl="node1" presStyleIdx="0" presStyleCnt="9" custScaleX="141788" custScaleY="69182">
        <dgm:presLayoutVars>
          <dgm:bulletEnabled val="1"/>
        </dgm:presLayoutVars>
      </dgm:prSet>
      <dgm:spPr/>
      <dgm:t>
        <a:bodyPr/>
        <a:lstStyle/>
        <a:p>
          <a:endParaRPr lang="de-CH"/>
        </a:p>
      </dgm:t>
    </dgm:pt>
    <dgm:pt modelId="{670B07F7-D820-460A-9D56-94DCF0F5319D}" type="pres">
      <dgm:prSet presAssocID="{A5C6619C-0BB1-4070-A04D-0F2E95C58A4A}" presName="sibTrans" presStyleLbl="sibTrans2D1" presStyleIdx="0" presStyleCnt="8" custScaleX="61495" custScaleY="51245"/>
      <dgm:spPr/>
      <dgm:t>
        <a:bodyPr/>
        <a:lstStyle/>
        <a:p>
          <a:endParaRPr lang="de-CH"/>
        </a:p>
      </dgm:t>
    </dgm:pt>
    <dgm:pt modelId="{A318C802-A3CE-473E-B2B5-4E158D3E315C}" type="pres">
      <dgm:prSet presAssocID="{A5C6619C-0BB1-4070-A04D-0F2E95C58A4A}" presName="connectorText" presStyleLbl="sibTrans2D1" presStyleIdx="0" presStyleCnt="8"/>
      <dgm:spPr/>
      <dgm:t>
        <a:bodyPr/>
        <a:lstStyle/>
        <a:p>
          <a:endParaRPr lang="de-CH"/>
        </a:p>
      </dgm:t>
    </dgm:pt>
    <dgm:pt modelId="{7E32C047-CB9F-46DC-9C6E-EB9FA4531403}" type="pres">
      <dgm:prSet presAssocID="{351ECC02-B1B6-432D-AD4F-AE92AA8AD855}" presName="node" presStyleLbl="node1" presStyleIdx="1" presStyleCnt="9" custScaleX="141788" custScaleY="69182">
        <dgm:presLayoutVars>
          <dgm:bulletEnabled val="1"/>
        </dgm:presLayoutVars>
      </dgm:prSet>
      <dgm:spPr/>
      <dgm:t>
        <a:bodyPr/>
        <a:lstStyle/>
        <a:p>
          <a:endParaRPr lang="de-CH"/>
        </a:p>
      </dgm:t>
    </dgm:pt>
    <dgm:pt modelId="{624F6CC0-556C-4F50-924A-2C6D5BE675ED}" type="pres">
      <dgm:prSet presAssocID="{AE1AC1B6-6D7F-4527-B1CC-10B29C285F3F}" presName="sibTrans" presStyleLbl="sibTrans2D1" presStyleIdx="1" presStyleCnt="8" custScaleX="61495" custScaleY="51245"/>
      <dgm:spPr/>
      <dgm:t>
        <a:bodyPr/>
        <a:lstStyle/>
        <a:p>
          <a:endParaRPr lang="de-CH"/>
        </a:p>
      </dgm:t>
    </dgm:pt>
    <dgm:pt modelId="{4813F8E8-513F-46F8-A8A9-9E158BF6A844}" type="pres">
      <dgm:prSet presAssocID="{AE1AC1B6-6D7F-4527-B1CC-10B29C285F3F}" presName="connectorText" presStyleLbl="sibTrans2D1" presStyleIdx="1" presStyleCnt="8"/>
      <dgm:spPr/>
      <dgm:t>
        <a:bodyPr/>
        <a:lstStyle/>
        <a:p>
          <a:endParaRPr lang="de-CH"/>
        </a:p>
      </dgm:t>
    </dgm:pt>
    <dgm:pt modelId="{63423E20-9167-4DE6-83F5-0E514C3332FD}" type="pres">
      <dgm:prSet presAssocID="{4829B7C0-82D7-46BA-B894-A2A089C9F674}" presName="node" presStyleLbl="node1" presStyleIdx="2" presStyleCnt="9" custScaleX="141788" custScaleY="69182">
        <dgm:presLayoutVars>
          <dgm:bulletEnabled val="1"/>
        </dgm:presLayoutVars>
      </dgm:prSet>
      <dgm:spPr/>
      <dgm:t>
        <a:bodyPr/>
        <a:lstStyle/>
        <a:p>
          <a:endParaRPr lang="de-CH"/>
        </a:p>
      </dgm:t>
    </dgm:pt>
    <dgm:pt modelId="{E2EC8877-38F8-4411-AA3B-55A583A35A4E}" type="pres">
      <dgm:prSet presAssocID="{E83FF154-CF6B-44FA-A3C7-24E6B9F74B48}" presName="sibTrans" presStyleLbl="sibTrans2D1" presStyleIdx="2" presStyleCnt="8" custScaleX="61495" custScaleY="51245"/>
      <dgm:spPr/>
      <dgm:t>
        <a:bodyPr/>
        <a:lstStyle/>
        <a:p>
          <a:endParaRPr lang="de-CH"/>
        </a:p>
      </dgm:t>
    </dgm:pt>
    <dgm:pt modelId="{E726D1AA-B320-4EC7-8B51-915A3226F1A9}" type="pres">
      <dgm:prSet presAssocID="{E83FF154-CF6B-44FA-A3C7-24E6B9F74B48}" presName="connectorText" presStyleLbl="sibTrans2D1" presStyleIdx="2" presStyleCnt="8"/>
      <dgm:spPr/>
      <dgm:t>
        <a:bodyPr/>
        <a:lstStyle/>
        <a:p>
          <a:endParaRPr lang="de-CH"/>
        </a:p>
      </dgm:t>
    </dgm:pt>
    <dgm:pt modelId="{3E4F3383-ACE6-45C2-BEF3-930DDADB0D77}" type="pres">
      <dgm:prSet presAssocID="{F076B9E6-27C6-4DD7-B4B0-6CA9CD1E8457}" presName="node" presStyleLbl="node1" presStyleIdx="3" presStyleCnt="9" custScaleX="141788" custScaleY="69182">
        <dgm:presLayoutVars>
          <dgm:bulletEnabled val="1"/>
        </dgm:presLayoutVars>
      </dgm:prSet>
      <dgm:spPr/>
      <dgm:t>
        <a:bodyPr/>
        <a:lstStyle/>
        <a:p>
          <a:endParaRPr lang="de-CH"/>
        </a:p>
      </dgm:t>
    </dgm:pt>
    <dgm:pt modelId="{3BDC43C1-EC16-4141-A1C9-EBE9BC62AB7A}" type="pres">
      <dgm:prSet presAssocID="{B2AF0E4B-2BBD-40AE-BB2A-5C21B66E752F}" presName="sibTrans" presStyleLbl="sibTrans2D1" presStyleIdx="3" presStyleCnt="8" custScaleX="61495" custScaleY="51245"/>
      <dgm:spPr/>
      <dgm:t>
        <a:bodyPr/>
        <a:lstStyle/>
        <a:p>
          <a:endParaRPr lang="de-CH"/>
        </a:p>
      </dgm:t>
    </dgm:pt>
    <dgm:pt modelId="{EFAD54A3-7EE1-4ABB-B292-4726C170451C}" type="pres">
      <dgm:prSet presAssocID="{B2AF0E4B-2BBD-40AE-BB2A-5C21B66E752F}" presName="connectorText" presStyleLbl="sibTrans2D1" presStyleIdx="3" presStyleCnt="8"/>
      <dgm:spPr/>
      <dgm:t>
        <a:bodyPr/>
        <a:lstStyle/>
        <a:p>
          <a:endParaRPr lang="de-CH"/>
        </a:p>
      </dgm:t>
    </dgm:pt>
    <dgm:pt modelId="{A6A57EC3-6CAE-4E8D-84C6-61786A922987}" type="pres">
      <dgm:prSet presAssocID="{CFF580A6-51FD-41B4-B582-CF3D1695DB59}" presName="node" presStyleLbl="node1" presStyleIdx="4" presStyleCnt="9" custScaleX="141788" custScaleY="69182">
        <dgm:presLayoutVars>
          <dgm:bulletEnabled val="1"/>
        </dgm:presLayoutVars>
      </dgm:prSet>
      <dgm:spPr/>
      <dgm:t>
        <a:bodyPr/>
        <a:lstStyle/>
        <a:p>
          <a:endParaRPr lang="de-CH"/>
        </a:p>
      </dgm:t>
    </dgm:pt>
    <dgm:pt modelId="{1B2E1F0D-BF5B-4C93-AA19-7181EBB7E2D1}" type="pres">
      <dgm:prSet presAssocID="{C60C596B-C39A-4F61-B7B0-8F63B6499DE9}" presName="sibTrans" presStyleLbl="sibTrans2D1" presStyleIdx="4" presStyleCnt="8" custScaleX="61495" custScaleY="51245"/>
      <dgm:spPr/>
      <dgm:t>
        <a:bodyPr/>
        <a:lstStyle/>
        <a:p>
          <a:endParaRPr lang="de-CH"/>
        </a:p>
      </dgm:t>
    </dgm:pt>
    <dgm:pt modelId="{45C06BBE-6B03-4872-AF36-85D05695032A}" type="pres">
      <dgm:prSet presAssocID="{C60C596B-C39A-4F61-B7B0-8F63B6499DE9}" presName="connectorText" presStyleLbl="sibTrans2D1" presStyleIdx="4" presStyleCnt="8"/>
      <dgm:spPr/>
      <dgm:t>
        <a:bodyPr/>
        <a:lstStyle/>
        <a:p>
          <a:endParaRPr lang="de-CH"/>
        </a:p>
      </dgm:t>
    </dgm:pt>
    <dgm:pt modelId="{FD6A3355-5B42-4FE5-84F7-B7E86337896B}" type="pres">
      <dgm:prSet presAssocID="{75113560-2132-4FFA-8CDB-65473562C1DC}" presName="node" presStyleLbl="node1" presStyleIdx="5" presStyleCnt="9" custScaleX="141788" custScaleY="69181">
        <dgm:presLayoutVars>
          <dgm:bulletEnabled val="1"/>
        </dgm:presLayoutVars>
      </dgm:prSet>
      <dgm:spPr/>
      <dgm:t>
        <a:bodyPr/>
        <a:lstStyle/>
        <a:p>
          <a:endParaRPr lang="de-CH"/>
        </a:p>
      </dgm:t>
    </dgm:pt>
    <dgm:pt modelId="{53716D4C-3F7C-4C24-AF30-F9D60D6DF0F1}" type="pres">
      <dgm:prSet presAssocID="{E4269C21-E307-495B-9F4D-D75B17DE22F6}" presName="sibTrans" presStyleLbl="sibTrans2D1" presStyleIdx="5" presStyleCnt="8" custScaleX="61495" custScaleY="51245"/>
      <dgm:spPr/>
      <dgm:t>
        <a:bodyPr/>
        <a:lstStyle/>
        <a:p>
          <a:endParaRPr lang="de-CH"/>
        </a:p>
      </dgm:t>
    </dgm:pt>
    <dgm:pt modelId="{4860E3BF-E250-4F18-B1A3-D8340ED0555C}" type="pres">
      <dgm:prSet presAssocID="{E4269C21-E307-495B-9F4D-D75B17DE22F6}" presName="connectorText" presStyleLbl="sibTrans2D1" presStyleIdx="5" presStyleCnt="8"/>
      <dgm:spPr/>
      <dgm:t>
        <a:bodyPr/>
        <a:lstStyle/>
        <a:p>
          <a:endParaRPr lang="de-CH"/>
        </a:p>
      </dgm:t>
    </dgm:pt>
    <dgm:pt modelId="{F295A24B-DB96-45A0-8AAE-7B22018BEEA3}" type="pres">
      <dgm:prSet presAssocID="{702B9BBD-DA2E-4798-BA91-AB6002174259}" presName="node" presStyleLbl="node1" presStyleIdx="6" presStyleCnt="9" custScaleX="141788" custScaleY="69181">
        <dgm:presLayoutVars>
          <dgm:bulletEnabled val="1"/>
        </dgm:presLayoutVars>
      </dgm:prSet>
      <dgm:spPr/>
      <dgm:t>
        <a:bodyPr/>
        <a:lstStyle/>
        <a:p>
          <a:endParaRPr lang="de-CH"/>
        </a:p>
      </dgm:t>
    </dgm:pt>
    <dgm:pt modelId="{04D149B8-2192-4A57-88EC-0290352874D3}" type="pres">
      <dgm:prSet presAssocID="{4C8EEED9-768E-4619-98FB-BEBC55BFDE5D}" presName="sibTrans" presStyleLbl="sibTrans2D1" presStyleIdx="6" presStyleCnt="8" custScaleX="61495" custScaleY="51245"/>
      <dgm:spPr/>
      <dgm:t>
        <a:bodyPr/>
        <a:lstStyle/>
        <a:p>
          <a:endParaRPr lang="de-CH"/>
        </a:p>
      </dgm:t>
    </dgm:pt>
    <dgm:pt modelId="{1AE2DF13-F61C-4D67-B974-7D2CB3D4984A}" type="pres">
      <dgm:prSet presAssocID="{4C8EEED9-768E-4619-98FB-BEBC55BFDE5D}" presName="connectorText" presStyleLbl="sibTrans2D1" presStyleIdx="6" presStyleCnt="8"/>
      <dgm:spPr/>
      <dgm:t>
        <a:bodyPr/>
        <a:lstStyle/>
        <a:p>
          <a:endParaRPr lang="de-CH"/>
        </a:p>
      </dgm:t>
    </dgm:pt>
    <dgm:pt modelId="{D5B3B916-C562-45B1-9B00-263CB5DD5A8E}" type="pres">
      <dgm:prSet presAssocID="{38330AAE-042E-4146-88D8-7D7A13118D8F}" presName="node" presStyleLbl="node1" presStyleIdx="7" presStyleCnt="9" custScaleX="141788" custScaleY="69181">
        <dgm:presLayoutVars>
          <dgm:bulletEnabled val="1"/>
        </dgm:presLayoutVars>
      </dgm:prSet>
      <dgm:spPr/>
      <dgm:t>
        <a:bodyPr/>
        <a:lstStyle/>
        <a:p>
          <a:endParaRPr lang="de-CH"/>
        </a:p>
      </dgm:t>
    </dgm:pt>
    <dgm:pt modelId="{D6FBEA37-107B-4B01-AABD-2A8BDC745111}" type="pres">
      <dgm:prSet presAssocID="{B510A3F3-CFF9-4B19-BCC3-48E36C6F5FAC}" presName="sibTrans" presStyleLbl="sibTrans2D1" presStyleIdx="7" presStyleCnt="8" custScaleX="61495" custScaleY="51245"/>
      <dgm:spPr/>
      <dgm:t>
        <a:bodyPr/>
        <a:lstStyle/>
        <a:p>
          <a:endParaRPr lang="de-CH"/>
        </a:p>
      </dgm:t>
    </dgm:pt>
    <dgm:pt modelId="{7CFCD46F-9B74-41CD-A431-D38C9A5636B5}" type="pres">
      <dgm:prSet presAssocID="{B510A3F3-CFF9-4B19-BCC3-48E36C6F5FAC}" presName="connectorText" presStyleLbl="sibTrans2D1" presStyleIdx="7" presStyleCnt="8"/>
      <dgm:spPr/>
      <dgm:t>
        <a:bodyPr/>
        <a:lstStyle/>
        <a:p>
          <a:endParaRPr lang="de-CH"/>
        </a:p>
      </dgm:t>
    </dgm:pt>
    <dgm:pt modelId="{517689BC-2739-48E9-88B9-DD791FE07313}" type="pres">
      <dgm:prSet presAssocID="{0204199E-4A07-4E7F-B14A-6F6695EF683A}" presName="node" presStyleLbl="node1" presStyleIdx="8" presStyleCnt="9" custScaleX="141788" custScaleY="69181">
        <dgm:presLayoutVars>
          <dgm:bulletEnabled val="1"/>
        </dgm:presLayoutVars>
      </dgm:prSet>
      <dgm:spPr/>
      <dgm:t>
        <a:bodyPr/>
        <a:lstStyle/>
        <a:p>
          <a:endParaRPr lang="de-CH"/>
        </a:p>
      </dgm:t>
    </dgm:pt>
  </dgm:ptLst>
  <dgm:cxnLst>
    <dgm:cxn modelId="{F0EEB820-E7AB-4BE7-9310-A353C901D7DC}" type="presOf" srcId="{B510A3F3-CFF9-4B19-BCC3-48E36C6F5FAC}" destId="{D6FBEA37-107B-4B01-AABD-2A8BDC745111}" srcOrd="0" destOrd="0" presId="urn:microsoft.com/office/officeart/2005/8/layout/process2"/>
    <dgm:cxn modelId="{930C4CAA-E223-4DA1-96EB-E3BFBE4F9646}" type="presOf" srcId="{38330AAE-042E-4146-88D8-7D7A13118D8F}" destId="{D5B3B916-C562-45B1-9B00-263CB5DD5A8E}" srcOrd="0" destOrd="0" presId="urn:microsoft.com/office/officeart/2005/8/layout/process2"/>
    <dgm:cxn modelId="{AFA73426-856F-4BFA-A195-F886BC706A6D}" type="presOf" srcId="{E4269C21-E307-495B-9F4D-D75B17DE22F6}" destId="{53716D4C-3F7C-4C24-AF30-F9D60D6DF0F1}" srcOrd="0" destOrd="0" presId="urn:microsoft.com/office/officeart/2005/8/layout/process2"/>
    <dgm:cxn modelId="{FD339239-1327-4630-B168-A8E78DA87880}" type="presOf" srcId="{083E1BB1-53B1-44E2-AC2C-415F34B8143E}" destId="{94AC1F49-B7EB-42B0-AF33-D8F9ABC8697F}" srcOrd="0" destOrd="0" presId="urn:microsoft.com/office/officeart/2005/8/layout/process2"/>
    <dgm:cxn modelId="{436DF8FE-B755-4831-ADA1-A285083C5A9B}" srcId="{083E1BB1-53B1-44E2-AC2C-415F34B8143E}" destId="{C3C2A418-82DF-4214-B84D-9DF539CA94DD}" srcOrd="0" destOrd="0" parTransId="{E8B9D6F1-D859-4D5E-BCFD-8404448E65F8}" sibTransId="{A5C6619C-0BB1-4070-A04D-0F2E95C58A4A}"/>
    <dgm:cxn modelId="{868771F9-3B45-4F26-83F5-F50E7DB8A4D9}" type="presOf" srcId="{A5C6619C-0BB1-4070-A04D-0F2E95C58A4A}" destId="{670B07F7-D820-460A-9D56-94DCF0F5319D}" srcOrd="0" destOrd="0" presId="urn:microsoft.com/office/officeart/2005/8/layout/process2"/>
    <dgm:cxn modelId="{82CA8658-1FE7-45A3-90FE-C7B0209AB993}" type="presOf" srcId="{A5C6619C-0BB1-4070-A04D-0F2E95C58A4A}" destId="{A318C802-A3CE-473E-B2B5-4E158D3E315C}" srcOrd="1" destOrd="0" presId="urn:microsoft.com/office/officeart/2005/8/layout/process2"/>
    <dgm:cxn modelId="{2D22676E-B8F1-4819-BEA4-FECBE6B12F07}" type="presOf" srcId="{E83FF154-CF6B-44FA-A3C7-24E6B9F74B48}" destId="{E726D1AA-B320-4EC7-8B51-915A3226F1A9}" srcOrd="1" destOrd="0" presId="urn:microsoft.com/office/officeart/2005/8/layout/process2"/>
    <dgm:cxn modelId="{4C482D7D-BA7D-46B9-A8FB-9BEB8F99950F}" srcId="{083E1BB1-53B1-44E2-AC2C-415F34B8143E}" destId="{4829B7C0-82D7-46BA-B894-A2A089C9F674}" srcOrd="2" destOrd="0" parTransId="{9496E53D-DBBD-49F0-A56F-8AE93C2794FF}" sibTransId="{E83FF154-CF6B-44FA-A3C7-24E6B9F74B48}"/>
    <dgm:cxn modelId="{4B1D0457-63E3-41A3-BDBC-D3512149EA0B}" type="presOf" srcId="{E83FF154-CF6B-44FA-A3C7-24E6B9F74B48}" destId="{E2EC8877-38F8-4411-AA3B-55A583A35A4E}" srcOrd="0" destOrd="0" presId="urn:microsoft.com/office/officeart/2005/8/layout/process2"/>
    <dgm:cxn modelId="{47AB2835-A78F-4BD9-8018-34AA6972061A}" type="presOf" srcId="{4C8EEED9-768E-4619-98FB-BEBC55BFDE5D}" destId="{1AE2DF13-F61C-4D67-B974-7D2CB3D4984A}" srcOrd="1" destOrd="0" presId="urn:microsoft.com/office/officeart/2005/8/layout/process2"/>
    <dgm:cxn modelId="{19E1272E-A2A4-4B4D-A95D-A1CF52B6A01A}" type="presOf" srcId="{4C8EEED9-768E-4619-98FB-BEBC55BFDE5D}" destId="{04D149B8-2192-4A57-88EC-0290352874D3}" srcOrd="0" destOrd="0" presId="urn:microsoft.com/office/officeart/2005/8/layout/process2"/>
    <dgm:cxn modelId="{E5D9CB49-9A8C-48C4-8937-03B516CB7E38}" type="presOf" srcId="{C3C2A418-82DF-4214-B84D-9DF539CA94DD}" destId="{97CEECAB-A6D2-4FFA-A586-5AFC2B74DA31}" srcOrd="0" destOrd="0" presId="urn:microsoft.com/office/officeart/2005/8/layout/process2"/>
    <dgm:cxn modelId="{36B65EFA-46E4-43F4-9D3E-838C1A21AA28}" srcId="{083E1BB1-53B1-44E2-AC2C-415F34B8143E}" destId="{75113560-2132-4FFA-8CDB-65473562C1DC}" srcOrd="5" destOrd="0" parTransId="{3D644678-0B26-4DC6-9996-30A33B9F7524}" sibTransId="{E4269C21-E307-495B-9F4D-D75B17DE22F6}"/>
    <dgm:cxn modelId="{08FF2FB3-E54D-4820-AFD6-AEDE54320C69}" type="presOf" srcId="{4829B7C0-82D7-46BA-B894-A2A089C9F674}" destId="{63423E20-9167-4DE6-83F5-0E514C3332FD}" srcOrd="0" destOrd="0" presId="urn:microsoft.com/office/officeart/2005/8/layout/process2"/>
    <dgm:cxn modelId="{268336D6-72A0-4718-AE9A-C8C9A09BE748}" type="presOf" srcId="{B2AF0E4B-2BBD-40AE-BB2A-5C21B66E752F}" destId="{EFAD54A3-7EE1-4ABB-B292-4726C170451C}" srcOrd="1" destOrd="0" presId="urn:microsoft.com/office/officeart/2005/8/layout/process2"/>
    <dgm:cxn modelId="{7DA9A8A4-2BD6-4052-A3F5-211FD64BF3B0}" srcId="{083E1BB1-53B1-44E2-AC2C-415F34B8143E}" destId="{0204199E-4A07-4E7F-B14A-6F6695EF683A}" srcOrd="8" destOrd="0" parTransId="{7DFAAC98-D9E0-4F61-93EA-7B0622E3F921}" sibTransId="{21792929-2047-4592-AB9B-1F3B096797AE}"/>
    <dgm:cxn modelId="{05617794-44C7-46B7-8E16-A85E9240A5E4}" type="presOf" srcId="{E4269C21-E307-495B-9F4D-D75B17DE22F6}" destId="{4860E3BF-E250-4F18-B1A3-D8340ED0555C}" srcOrd="1" destOrd="0" presId="urn:microsoft.com/office/officeart/2005/8/layout/process2"/>
    <dgm:cxn modelId="{F36FAA55-E878-4180-9076-FCCAF83473AC}" type="presOf" srcId="{C60C596B-C39A-4F61-B7B0-8F63B6499DE9}" destId="{1B2E1F0D-BF5B-4C93-AA19-7181EBB7E2D1}" srcOrd="0" destOrd="0" presId="urn:microsoft.com/office/officeart/2005/8/layout/process2"/>
    <dgm:cxn modelId="{18A0B445-B0F3-4B8F-8206-5EF0056A2AA3}" srcId="{083E1BB1-53B1-44E2-AC2C-415F34B8143E}" destId="{351ECC02-B1B6-432D-AD4F-AE92AA8AD855}" srcOrd="1" destOrd="0" parTransId="{B9FD299C-9F76-4C6C-870C-9D52AAFBEBC5}" sibTransId="{AE1AC1B6-6D7F-4527-B1CC-10B29C285F3F}"/>
    <dgm:cxn modelId="{63B14E87-F0BE-49F6-A84A-AED8A6291B2B}" type="presOf" srcId="{702B9BBD-DA2E-4798-BA91-AB6002174259}" destId="{F295A24B-DB96-45A0-8AAE-7B22018BEEA3}" srcOrd="0" destOrd="0" presId="urn:microsoft.com/office/officeart/2005/8/layout/process2"/>
    <dgm:cxn modelId="{975D8152-79A5-406C-8CDC-A8DA824E98BC}" type="presOf" srcId="{F076B9E6-27C6-4DD7-B4B0-6CA9CD1E8457}" destId="{3E4F3383-ACE6-45C2-BEF3-930DDADB0D77}" srcOrd="0" destOrd="0" presId="urn:microsoft.com/office/officeart/2005/8/layout/process2"/>
    <dgm:cxn modelId="{257FC340-05B3-4F19-9919-6E047D6354C9}" type="presOf" srcId="{B2AF0E4B-2BBD-40AE-BB2A-5C21B66E752F}" destId="{3BDC43C1-EC16-4141-A1C9-EBE9BC62AB7A}" srcOrd="0" destOrd="0" presId="urn:microsoft.com/office/officeart/2005/8/layout/process2"/>
    <dgm:cxn modelId="{6DD961BB-EF74-43AB-87EA-1282FC969273}" type="presOf" srcId="{C60C596B-C39A-4F61-B7B0-8F63B6499DE9}" destId="{45C06BBE-6B03-4872-AF36-85D05695032A}" srcOrd="1" destOrd="0" presId="urn:microsoft.com/office/officeart/2005/8/layout/process2"/>
    <dgm:cxn modelId="{F732FECD-754F-47A2-874C-488E5CA8D955}" srcId="{083E1BB1-53B1-44E2-AC2C-415F34B8143E}" destId="{CFF580A6-51FD-41B4-B582-CF3D1695DB59}" srcOrd="4" destOrd="0" parTransId="{B186371E-E27D-4F05-A0AB-6D3426148124}" sibTransId="{C60C596B-C39A-4F61-B7B0-8F63B6499DE9}"/>
    <dgm:cxn modelId="{D72B7ED1-32A5-4F27-9BD1-3AB30C3F082A}" type="presOf" srcId="{AE1AC1B6-6D7F-4527-B1CC-10B29C285F3F}" destId="{4813F8E8-513F-46F8-A8A9-9E158BF6A844}" srcOrd="1" destOrd="0" presId="urn:microsoft.com/office/officeart/2005/8/layout/process2"/>
    <dgm:cxn modelId="{3C646018-C6D4-4DA3-A38E-9113ECEBA021}" srcId="{083E1BB1-53B1-44E2-AC2C-415F34B8143E}" destId="{38330AAE-042E-4146-88D8-7D7A13118D8F}" srcOrd="7" destOrd="0" parTransId="{B9F165C6-3D12-4726-BB61-F4996CB0F994}" sibTransId="{B510A3F3-CFF9-4B19-BCC3-48E36C6F5FAC}"/>
    <dgm:cxn modelId="{0AC7A013-D913-48A7-9B05-67C7C92DE8B0}" srcId="{083E1BB1-53B1-44E2-AC2C-415F34B8143E}" destId="{702B9BBD-DA2E-4798-BA91-AB6002174259}" srcOrd="6" destOrd="0" parTransId="{D358F8C8-B8A0-411A-9DE4-2CB354233C42}" sibTransId="{4C8EEED9-768E-4619-98FB-BEBC55BFDE5D}"/>
    <dgm:cxn modelId="{24B596CF-5014-4018-8B04-9D6929EEAF8F}" type="presOf" srcId="{0204199E-4A07-4E7F-B14A-6F6695EF683A}" destId="{517689BC-2739-48E9-88B9-DD791FE07313}" srcOrd="0" destOrd="0" presId="urn:microsoft.com/office/officeart/2005/8/layout/process2"/>
    <dgm:cxn modelId="{BA169CB1-2B0A-46BC-BF44-2E089B4915BE}" type="presOf" srcId="{CFF580A6-51FD-41B4-B582-CF3D1695DB59}" destId="{A6A57EC3-6CAE-4E8D-84C6-61786A922987}" srcOrd="0" destOrd="0" presId="urn:microsoft.com/office/officeart/2005/8/layout/process2"/>
    <dgm:cxn modelId="{BD6D166D-817C-49D9-9CD8-C0EF40DA00BA}" type="presOf" srcId="{351ECC02-B1B6-432D-AD4F-AE92AA8AD855}" destId="{7E32C047-CB9F-46DC-9C6E-EB9FA4531403}" srcOrd="0" destOrd="0" presId="urn:microsoft.com/office/officeart/2005/8/layout/process2"/>
    <dgm:cxn modelId="{1113C2C0-DE8A-44C3-A47E-2C7188ED2703}" type="presOf" srcId="{AE1AC1B6-6D7F-4527-B1CC-10B29C285F3F}" destId="{624F6CC0-556C-4F50-924A-2C6D5BE675ED}" srcOrd="0" destOrd="0" presId="urn:microsoft.com/office/officeart/2005/8/layout/process2"/>
    <dgm:cxn modelId="{FC3502FE-4C13-48E8-B2D7-E60121513B3A}" type="presOf" srcId="{75113560-2132-4FFA-8CDB-65473562C1DC}" destId="{FD6A3355-5B42-4FE5-84F7-B7E86337896B}" srcOrd="0" destOrd="0" presId="urn:microsoft.com/office/officeart/2005/8/layout/process2"/>
    <dgm:cxn modelId="{B258AEF2-6DA7-4C3B-B529-3C4211917FF5}" srcId="{083E1BB1-53B1-44E2-AC2C-415F34B8143E}" destId="{F076B9E6-27C6-4DD7-B4B0-6CA9CD1E8457}" srcOrd="3" destOrd="0" parTransId="{5DC08919-7039-4D06-A6E7-02D4267CDD1D}" sibTransId="{B2AF0E4B-2BBD-40AE-BB2A-5C21B66E752F}"/>
    <dgm:cxn modelId="{D7377A06-D437-4332-9B85-7E126A7632C6}" type="presOf" srcId="{B510A3F3-CFF9-4B19-BCC3-48E36C6F5FAC}" destId="{7CFCD46F-9B74-41CD-A431-D38C9A5636B5}" srcOrd="1" destOrd="0" presId="urn:microsoft.com/office/officeart/2005/8/layout/process2"/>
    <dgm:cxn modelId="{F2656174-819E-420F-81EA-07CB8299C5B5}" type="presParOf" srcId="{94AC1F49-B7EB-42B0-AF33-D8F9ABC8697F}" destId="{97CEECAB-A6D2-4FFA-A586-5AFC2B74DA31}" srcOrd="0" destOrd="0" presId="urn:microsoft.com/office/officeart/2005/8/layout/process2"/>
    <dgm:cxn modelId="{E4FD1889-08A5-4637-AD02-0620A90B6A88}" type="presParOf" srcId="{94AC1F49-B7EB-42B0-AF33-D8F9ABC8697F}" destId="{670B07F7-D820-460A-9D56-94DCF0F5319D}" srcOrd="1" destOrd="0" presId="urn:microsoft.com/office/officeart/2005/8/layout/process2"/>
    <dgm:cxn modelId="{BE10C226-FFDB-4EB2-B474-072636998724}" type="presParOf" srcId="{670B07F7-D820-460A-9D56-94DCF0F5319D}" destId="{A318C802-A3CE-473E-B2B5-4E158D3E315C}" srcOrd="0" destOrd="0" presId="urn:microsoft.com/office/officeart/2005/8/layout/process2"/>
    <dgm:cxn modelId="{1E3650C4-6AF4-4DE8-8384-D708C54A9EEA}" type="presParOf" srcId="{94AC1F49-B7EB-42B0-AF33-D8F9ABC8697F}" destId="{7E32C047-CB9F-46DC-9C6E-EB9FA4531403}" srcOrd="2" destOrd="0" presId="urn:microsoft.com/office/officeart/2005/8/layout/process2"/>
    <dgm:cxn modelId="{6EF6129D-0BDE-4C3C-8EBA-13923ACCCA01}" type="presParOf" srcId="{94AC1F49-B7EB-42B0-AF33-D8F9ABC8697F}" destId="{624F6CC0-556C-4F50-924A-2C6D5BE675ED}" srcOrd="3" destOrd="0" presId="urn:microsoft.com/office/officeart/2005/8/layout/process2"/>
    <dgm:cxn modelId="{C8455E47-1052-4899-80BC-9DCA449F876A}" type="presParOf" srcId="{624F6CC0-556C-4F50-924A-2C6D5BE675ED}" destId="{4813F8E8-513F-46F8-A8A9-9E158BF6A844}" srcOrd="0" destOrd="0" presId="urn:microsoft.com/office/officeart/2005/8/layout/process2"/>
    <dgm:cxn modelId="{D2A10F7D-9553-4B10-9958-5054FB305D06}" type="presParOf" srcId="{94AC1F49-B7EB-42B0-AF33-D8F9ABC8697F}" destId="{63423E20-9167-4DE6-83F5-0E514C3332FD}" srcOrd="4" destOrd="0" presId="urn:microsoft.com/office/officeart/2005/8/layout/process2"/>
    <dgm:cxn modelId="{097BEA5E-D20D-4A6A-BC9B-A53D3D364ED8}" type="presParOf" srcId="{94AC1F49-B7EB-42B0-AF33-D8F9ABC8697F}" destId="{E2EC8877-38F8-4411-AA3B-55A583A35A4E}" srcOrd="5" destOrd="0" presId="urn:microsoft.com/office/officeart/2005/8/layout/process2"/>
    <dgm:cxn modelId="{3BE1F2D0-1495-48AA-B51B-28F784282D80}" type="presParOf" srcId="{E2EC8877-38F8-4411-AA3B-55A583A35A4E}" destId="{E726D1AA-B320-4EC7-8B51-915A3226F1A9}" srcOrd="0" destOrd="0" presId="urn:microsoft.com/office/officeart/2005/8/layout/process2"/>
    <dgm:cxn modelId="{94F56FCD-811B-453B-8A53-A50A533A5E23}" type="presParOf" srcId="{94AC1F49-B7EB-42B0-AF33-D8F9ABC8697F}" destId="{3E4F3383-ACE6-45C2-BEF3-930DDADB0D77}" srcOrd="6" destOrd="0" presId="urn:microsoft.com/office/officeart/2005/8/layout/process2"/>
    <dgm:cxn modelId="{5A1136E6-5B20-4188-B94E-C5D10A82DD97}" type="presParOf" srcId="{94AC1F49-B7EB-42B0-AF33-D8F9ABC8697F}" destId="{3BDC43C1-EC16-4141-A1C9-EBE9BC62AB7A}" srcOrd="7" destOrd="0" presId="urn:microsoft.com/office/officeart/2005/8/layout/process2"/>
    <dgm:cxn modelId="{FB1C7838-37A7-49AD-B2A7-2D1D6A3715BE}" type="presParOf" srcId="{3BDC43C1-EC16-4141-A1C9-EBE9BC62AB7A}" destId="{EFAD54A3-7EE1-4ABB-B292-4726C170451C}" srcOrd="0" destOrd="0" presId="urn:microsoft.com/office/officeart/2005/8/layout/process2"/>
    <dgm:cxn modelId="{9B4AB4D1-64ED-4149-B399-63526E5F1488}" type="presParOf" srcId="{94AC1F49-B7EB-42B0-AF33-D8F9ABC8697F}" destId="{A6A57EC3-6CAE-4E8D-84C6-61786A922987}" srcOrd="8" destOrd="0" presId="urn:microsoft.com/office/officeart/2005/8/layout/process2"/>
    <dgm:cxn modelId="{8544A479-42CD-43C5-A874-1302CC428A50}" type="presParOf" srcId="{94AC1F49-B7EB-42B0-AF33-D8F9ABC8697F}" destId="{1B2E1F0D-BF5B-4C93-AA19-7181EBB7E2D1}" srcOrd="9" destOrd="0" presId="urn:microsoft.com/office/officeart/2005/8/layout/process2"/>
    <dgm:cxn modelId="{B630E180-46B9-4E03-BD68-A03499167BB3}" type="presParOf" srcId="{1B2E1F0D-BF5B-4C93-AA19-7181EBB7E2D1}" destId="{45C06BBE-6B03-4872-AF36-85D05695032A}" srcOrd="0" destOrd="0" presId="urn:microsoft.com/office/officeart/2005/8/layout/process2"/>
    <dgm:cxn modelId="{0464D670-D463-4F42-B306-A79D955DB976}" type="presParOf" srcId="{94AC1F49-B7EB-42B0-AF33-D8F9ABC8697F}" destId="{FD6A3355-5B42-4FE5-84F7-B7E86337896B}" srcOrd="10" destOrd="0" presId="urn:microsoft.com/office/officeart/2005/8/layout/process2"/>
    <dgm:cxn modelId="{4967D2F3-193E-4E47-ADA8-F49CB9693605}" type="presParOf" srcId="{94AC1F49-B7EB-42B0-AF33-D8F9ABC8697F}" destId="{53716D4C-3F7C-4C24-AF30-F9D60D6DF0F1}" srcOrd="11" destOrd="0" presId="urn:microsoft.com/office/officeart/2005/8/layout/process2"/>
    <dgm:cxn modelId="{93D594EB-9F2D-4E96-835C-FC08190A8C36}" type="presParOf" srcId="{53716D4C-3F7C-4C24-AF30-F9D60D6DF0F1}" destId="{4860E3BF-E250-4F18-B1A3-D8340ED0555C}" srcOrd="0" destOrd="0" presId="urn:microsoft.com/office/officeart/2005/8/layout/process2"/>
    <dgm:cxn modelId="{B899F54A-60B6-4AD7-8113-62476B66F255}" type="presParOf" srcId="{94AC1F49-B7EB-42B0-AF33-D8F9ABC8697F}" destId="{F295A24B-DB96-45A0-8AAE-7B22018BEEA3}" srcOrd="12" destOrd="0" presId="urn:microsoft.com/office/officeart/2005/8/layout/process2"/>
    <dgm:cxn modelId="{B7BE91D6-6DB3-4722-B199-D9B8FBAC72F6}" type="presParOf" srcId="{94AC1F49-B7EB-42B0-AF33-D8F9ABC8697F}" destId="{04D149B8-2192-4A57-88EC-0290352874D3}" srcOrd="13" destOrd="0" presId="urn:microsoft.com/office/officeart/2005/8/layout/process2"/>
    <dgm:cxn modelId="{066EA04E-5DF1-4F3D-AC22-DB92E559EA5F}" type="presParOf" srcId="{04D149B8-2192-4A57-88EC-0290352874D3}" destId="{1AE2DF13-F61C-4D67-B974-7D2CB3D4984A}" srcOrd="0" destOrd="0" presId="urn:microsoft.com/office/officeart/2005/8/layout/process2"/>
    <dgm:cxn modelId="{0BEAAA7D-80DC-4D6E-A72C-97543B3B5ED1}" type="presParOf" srcId="{94AC1F49-B7EB-42B0-AF33-D8F9ABC8697F}" destId="{D5B3B916-C562-45B1-9B00-263CB5DD5A8E}" srcOrd="14" destOrd="0" presId="urn:microsoft.com/office/officeart/2005/8/layout/process2"/>
    <dgm:cxn modelId="{D9B612C1-6101-40D9-B768-F77BCB766E68}" type="presParOf" srcId="{94AC1F49-B7EB-42B0-AF33-D8F9ABC8697F}" destId="{D6FBEA37-107B-4B01-AABD-2A8BDC745111}" srcOrd="15" destOrd="0" presId="urn:microsoft.com/office/officeart/2005/8/layout/process2"/>
    <dgm:cxn modelId="{53F4A677-B8A0-4AF1-9249-69C2F493790B}" type="presParOf" srcId="{D6FBEA37-107B-4B01-AABD-2A8BDC745111}" destId="{7CFCD46F-9B74-41CD-A431-D38C9A5636B5}" srcOrd="0" destOrd="0" presId="urn:microsoft.com/office/officeart/2005/8/layout/process2"/>
    <dgm:cxn modelId="{BF058F03-E70A-4FCA-B137-7ACF378980CF}" type="presParOf" srcId="{94AC1F49-B7EB-42B0-AF33-D8F9ABC8697F}" destId="{517689BC-2739-48E9-88B9-DD791FE07313}" srcOrd="16" destOrd="0" presId="urn:microsoft.com/office/officeart/2005/8/layout/process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83E1BB1-53B1-44E2-AC2C-415F34B8143E}" type="doc">
      <dgm:prSet loTypeId="urn:microsoft.com/office/officeart/2005/8/layout/process2" loCatId="process" qsTypeId="urn:microsoft.com/office/officeart/2005/8/quickstyle/simple1" qsCatId="simple" csTypeId="urn:microsoft.com/office/officeart/2005/8/colors/accent0_1" csCatId="mainScheme" phldr="1"/>
      <dgm:spPr/>
    </dgm:pt>
    <dgm:pt modelId="{C3C2A418-82DF-4214-B84D-9DF539CA94DD}">
      <dgm:prSet phldrT="[Text]" custT="1"/>
      <dgm:spPr>
        <a:ln w="12700">
          <a:solidFill>
            <a:schemeClr val="bg1"/>
          </a:solidFill>
        </a:ln>
      </dgm:spPr>
      <dgm:t>
        <a:bodyPr/>
        <a:lstStyle/>
        <a:p>
          <a:pPr algn="ctr">
            <a:spcAft>
              <a:spcPts val="0"/>
            </a:spcAft>
          </a:pPr>
          <a:r>
            <a:rPr lang="de-CH" sz="800">
              <a:latin typeface="Arial" panose="020B0604020202020204" pitchFamily="34" charset="0"/>
              <a:cs typeface="Arial" panose="020B0604020202020204" pitchFamily="34" charset="0"/>
            </a:rPr>
            <a:t>Kontaktnahme mit der Wohngemeinde (Erstberatung und Bezug Gesuchsunterlagen)</a:t>
          </a:r>
        </a:p>
        <a:p>
          <a:pPr algn="ctr">
            <a:spcAft>
              <a:spcPts val="0"/>
            </a:spcAft>
          </a:pPr>
          <a:r>
            <a:rPr lang="de-CH" sz="800">
              <a:latin typeface="Arial" panose="020B0604020202020204" pitchFamily="34" charset="0"/>
              <a:cs typeface="Arial" panose="020B0604020202020204" pitchFamily="34" charset="0"/>
            </a:rPr>
            <a:t>Vorregistrierung beim Regionalen Zivilstandsamt</a:t>
          </a:r>
        </a:p>
        <a:p>
          <a:pPr algn="ctr">
            <a:spcAft>
              <a:spcPts val="0"/>
            </a:spcAft>
          </a:pPr>
          <a:r>
            <a:rPr lang="de-CH" sz="800">
              <a:latin typeface="Arial" panose="020B0604020202020204" pitchFamily="34" charset="0"/>
              <a:cs typeface="Arial" panose="020B0604020202020204" pitchFamily="34" charset="0"/>
            </a:rPr>
            <a:t>Zusammenstellung aller restlichen Gesuchsbeilagen</a:t>
          </a:r>
        </a:p>
        <a:p>
          <a:pPr algn="ctr">
            <a:spcAft>
              <a:spcPts val="0"/>
            </a:spcAft>
          </a:pPr>
          <a:r>
            <a:rPr lang="de-CH" sz="800">
              <a:latin typeface="Arial" panose="020B0604020202020204" pitchFamily="34" charset="0"/>
              <a:cs typeface="Arial" panose="020B0604020202020204" pitchFamily="34" charset="0"/>
            </a:rPr>
            <a:t>Gesuchseinreichung</a:t>
          </a:r>
        </a:p>
      </dgm:t>
    </dgm:pt>
    <dgm:pt modelId="{E8B9D6F1-D859-4D5E-BCFD-8404448E65F8}" type="parTrans" cxnId="{436DF8FE-B755-4831-ADA1-A285083C5A9B}">
      <dgm:prSet/>
      <dgm:spPr/>
      <dgm:t>
        <a:bodyPr/>
        <a:lstStyle/>
        <a:p>
          <a:pPr algn="ctr"/>
          <a:endParaRPr lang="de-CH" sz="1000"/>
        </a:p>
      </dgm:t>
    </dgm:pt>
    <dgm:pt modelId="{A5C6619C-0BB1-4070-A04D-0F2E95C58A4A}" type="sibTrans" cxnId="{436DF8FE-B755-4831-ADA1-A285083C5A9B}">
      <dgm:prSet custT="1"/>
      <dgm:spPr>
        <a:solidFill>
          <a:schemeClr val="bg1"/>
        </a:solidFill>
        <a:ln>
          <a:solidFill>
            <a:schemeClr val="bg1"/>
          </a:solidFill>
        </a:ln>
      </dgm:spPr>
      <dgm:t>
        <a:bodyPr/>
        <a:lstStyle/>
        <a:p>
          <a:pPr algn="ctr"/>
          <a:endParaRPr lang="de-CH" sz="200"/>
        </a:p>
      </dgm:t>
    </dgm:pt>
    <dgm:pt modelId="{351ECC02-B1B6-432D-AD4F-AE92AA8AD855}">
      <dgm:prSet phldrT="[Text]" custT="1"/>
      <dgm:spPr>
        <a:ln w="12700">
          <a:solidFill>
            <a:schemeClr val="bg1"/>
          </a:solidFill>
        </a:ln>
      </dgm:spPr>
      <dgm:t>
        <a:bodyPr/>
        <a:lstStyle/>
        <a:p>
          <a:pPr algn="ctr">
            <a:spcAft>
              <a:spcPts val="0"/>
            </a:spcAft>
          </a:pPr>
          <a:r>
            <a:rPr lang="de-CH" sz="800">
              <a:latin typeface="Arial" panose="020B0604020202020204" pitchFamily="34" charset="0"/>
              <a:cs typeface="Arial" panose="020B0604020202020204" pitchFamily="34" charset="0"/>
            </a:rPr>
            <a:t>Erheben eines Kostenvorschusses/Vorprüfung</a:t>
          </a:r>
        </a:p>
        <a:p>
          <a:pPr algn="ctr">
            <a:spcAft>
              <a:spcPts val="0"/>
            </a:spcAft>
          </a:pPr>
          <a:r>
            <a:rPr lang="de-CH" sz="800">
              <a:latin typeface="Arial" panose="020B0604020202020204" pitchFamily="34" charset="0"/>
              <a:cs typeface="Arial" panose="020B0604020202020204" pitchFamily="34" charset="0"/>
            </a:rPr>
            <a:t>Publikationsverfahren und weitere vertiefte Prüfung (inkl. Tests)</a:t>
          </a:r>
        </a:p>
        <a:p>
          <a:pPr algn="ctr">
            <a:spcAft>
              <a:spcPts val="0"/>
            </a:spcAft>
          </a:pPr>
          <a:r>
            <a:rPr lang="de-CH" sz="800">
              <a:latin typeface="Arial" panose="020B0604020202020204" pitchFamily="34" charset="0"/>
              <a:cs typeface="Arial" panose="020B0604020202020204" pitchFamily="34" charset="0"/>
            </a:rPr>
            <a:t>Einbürgerungsgespräch</a:t>
          </a:r>
        </a:p>
      </dgm:t>
    </dgm:pt>
    <dgm:pt modelId="{B9FD299C-9F76-4C6C-870C-9D52AAFBEBC5}" type="parTrans" cxnId="{18A0B445-B0F3-4B8F-8206-5EF0056A2AA3}">
      <dgm:prSet/>
      <dgm:spPr/>
      <dgm:t>
        <a:bodyPr/>
        <a:lstStyle/>
        <a:p>
          <a:pPr algn="ctr"/>
          <a:endParaRPr lang="de-CH" sz="1000"/>
        </a:p>
      </dgm:t>
    </dgm:pt>
    <dgm:pt modelId="{AE1AC1B6-6D7F-4527-B1CC-10B29C285F3F}" type="sibTrans" cxnId="{18A0B445-B0F3-4B8F-8206-5EF0056A2AA3}">
      <dgm:prSet custT="1"/>
      <dgm:spPr>
        <a:solidFill>
          <a:schemeClr val="bg1"/>
        </a:solidFill>
        <a:ln>
          <a:solidFill>
            <a:schemeClr val="bg1"/>
          </a:solidFill>
        </a:ln>
      </dgm:spPr>
      <dgm:t>
        <a:bodyPr/>
        <a:lstStyle/>
        <a:p>
          <a:pPr algn="ctr"/>
          <a:endParaRPr lang="de-CH" sz="200"/>
        </a:p>
      </dgm:t>
    </dgm:pt>
    <dgm:pt modelId="{4829B7C0-82D7-46BA-B894-A2A089C9F674}">
      <dgm:prSet phldrT="[Text]" custT="1"/>
      <dgm:spPr>
        <a:ln w="12700">
          <a:solidFill>
            <a:schemeClr val="bg1"/>
          </a:solidFill>
        </a:ln>
      </dgm:spPr>
      <dgm:t>
        <a:bodyPr/>
        <a:lstStyle/>
        <a:p>
          <a:pPr algn="ctr">
            <a:spcAft>
              <a:spcPts val="0"/>
            </a:spcAft>
          </a:pPr>
          <a:r>
            <a:rPr lang="de-CH" sz="800">
              <a:latin typeface="Arial" panose="020B0604020202020204" pitchFamily="34" charset="0"/>
              <a:cs typeface="Arial" panose="020B0604020202020204" pitchFamily="34" charset="0"/>
            </a:rPr>
            <a:t>Zusicherung Gemeindebürgerrecht</a:t>
          </a:r>
        </a:p>
      </dgm:t>
    </dgm:pt>
    <dgm:pt modelId="{9496E53D-DBBD-49F0-A56F-8AE93C2794FF}" type="parTrans" cxnId="{4C482D7D-BA7D-46B9-A8FB-9BEB8F99950F}">
      <dgm:prSet/>
      <dgm:spPr/>
      <dgm:t>
        <a:bodyPr/>
        <a:lstStyle/>
        <a:p>
          <a:pPr algn="ctr"/>
          <a:endParaRPr lang="de-CH" sz="1000"/>
        </a:p>
      </dgm:t>
    </dgm:pt>
    <dgm:pt modelId="{E83FF154-CF6B-44FA-A3C7-24E6B9F74B48}" type="sibTrans" cxnId="{4C482D7D-BA7D-46B9-A8FB-9BEB8F99950F}">
      <dgm:prSet custT="1"/>
      <dgm:spPr>
        <a:solidFill>
          <a:schemeClr val="bg1"/>
        </a:solidFill>
        <a:ln>
          <a:solidFill>
            <a:schemeClr val="bg1"/>
          </a:solidFill>
        </a:ln>
      </dgm:spPr>
      <dgm:t>
        <a:bodyPr/>
        <a:lstStyle/>
        <a:p>
          <a:pPr algn="ctr"/>
          <a:endParaRPr lang="de-CH" sz="200"/>
        </a:p>
      </dgm:t>
    </dgm:pt>
    <dgm:pt modelId="{CFF580A6-51FD-41B4-B582-CF3D1695DB59}">
      <dgm:prSet phldrT="[Text]" custT="1"/>
      <dgm:spPr>
        <a:ln w="12700">
          <a:solidFill>
            <a:schemeClr val="bg1"/>
          </a:solidFill>
        </a:ln>
      </dgm:spPr>
      <dgm:t>
        <a:bodyPr/>
        <a:lstStyle/>
        <a:p>
          <a:pPr algn="ctr">
            <a:spcAft>
              <a:spcPts val="0"/>
            </a:spcAft>
          </a:pPr>
          <a:r>
            <a:rPr lang="de-CH" sz="800">
              <a:latin typeface="Arial" panose="020B0604020202020204" pitchFamily="34" charset="0"/>
              <a:cs typeface="Arial" panose="020B0604020202020204" pitchFamily="34" charset="0"/>
            </a:rPr>
            <a:t>Eidgenössische Einbürgerungsbewilligung</a:t>
          </a:r>
        </a:p>
      </dgm:t>
    </dgm:pt>
    <dgm:pt modelId="{B186371E-E27D-4F05-A0AB-6D3426148124}" type="parTrans" cxnId="{F732FECD-754F-47A2-874C-488E5CA8D955}">
      <dgm:prSet/>
      <dgm:spPr/>
      <dgm:t>
        <a:bodyPr/>
        <a:lstStyle/>
        <a:p>
          <a:pPr algn="ctr"/>
          <a:endParaRPr lang="de-CH" sz="1000"/>
        </a:p>
      </dgm:t>
    </dgm:pt>
    <dgm:pt modelId="{C60C596B-C39A-4F61-B7B0-8F63B6499DE9}" type="sibTrans" cxnId="{F732FECD-754F-47A2-874C-488E5CA8D955}">
      <dgm:prSet/>
      <dgm:spPr>
        <a:solidFill>
          <a:schemeClr val="bg1"/>
        </a:solidFill>
        <a:ln>
          <a:solidFill>
            <a:schemeClr val="bg1"/>
          </a:solidFill>
        </a:ln>
      </dgm:spPr>
      <dgm:t>
        <a:bodyPr/>
        <a:lstStyle/>
        <a:p>
          <a:pPr algn="ctr"/>
          <a:endParaRPr lang="de-CH" sz="1000"/>
        </a:p>
      </dgm:t>
    </dgm:pt>
    <dgm:pt modelId="{C7806EB9-64D4-4261-B622-2CCCE2B6F91D}">
      <dgm:prSet phldrT="[Text]" custT="1"/>
      <dgm:spPr>
        <a:ln w="12700">
          <a:solidFill>
            <a:schemeClr val="bg1"/>
          </a:solidFill>
        </a:ln>
      </dgm:spPr>
      <dgm:t>
        <a:bodyPr/>
        <a:lstStyle/>
        <a:p>
          <a:pPr algn="ctr">
            <a:spcAft>
              <a:spcPts val="0"/>
            </a:spcAft>
          </a:pPr>
          <a:r>
            <a:rPr lang="de-CH" sz="800">
              <a:latin typeface="Arial" panose="020B0604020202020204" pitchFamily="34" charset="0"/>
              <a:cs typeface="Arial" panose="020B0604020202020204" pitchFamily="34" charset="0"/>
            </a:rPr>
            <a:t>Erheben eines Kostenvorschusses</a:t>
          </a:r>
        </a:p>
        <a:p>
          <a:pPr algn="ctr">
            <a:spcAft>
              <a:spcPts val="0"/>
            </a:spcAft>
          </a:pPr>
          <a:r>
            <a:rPr lang="de-CH" sz="800">
              <a:latin typeface="Arial" panose="020B0604020202020204" pitchFamily="34" charset="0"/>
              <a:cs typeface="Arial" panose="020B0604020202020204" pitchFamily="34" charset="0"/>
            </a:rPr>
            <a:t>Prüfung</a:t>
          </a:r>
        </a:p>
        <a:p>
          <a:pPr algn="ctr">
            <a:spcAft>
              <a:spcPts val="0"/>
            </a:spcAft>
          </a:pPr>
          <a:r>
            <a:rPr lang="de-CH" sz="800">
              <a:latin typeface="Arial" panose="020B0604020202020204" pitchFamily="34" charset="0"/>
              <a:cs typeface="Arial" panose="020B0604020202020204" pitchFamily="34" charset="0"/>
            </a:rPr>
            <a:t>Antragstellung an Bund</a:t>
          </a:r>
        </a:p>
      </dgm:t>
    </dgm:pt>
    <dgm:pt modelId="{CFDBB983-455D-43E0-969D-BB258A7A50DD}" type="parTrans" cxnId="{5C444F61-EAD1-4387-8E1C-7BC004EC9E6C}">
      <dgm:prSet/>
      <dgm:spPr/>
      <dgm:t>
        <a:bodyPr/>
        <a:lstStyle/>
        <a:p>
          <a:pPr algn="ctr"/>
          <a:endParaRPr lang="de-CH" sz="1000"/>
        </a:p>
      </dgm:t>
    </dgm:pt>
    <dgm:pt modelId="{A1A78514-78D6-457E-B57D-11770821D4E9}" type="sibTrans" cxnId="{5C444F61-EAD1-4387-8E1C-7BC004EC9E6C}">
      <dgm:prSet custT="1"/>
      <dgm:spPr>
        <a:solidFill>
          <a:schemeClr val="bg1"/>
        </a:solidFill>
        <a:ln>
          <a:solidFill>
            <a:schemeClr val="bg1"/>
          </a:solidFill>
        </a:ln>
      </dgm:spPr>
      <dgm:t>
        <a:bodyPr/>
        <a:lstStyle/>
        <a:p>
          <a:pPr algn="ctr"/>
          <a:endParaRPr lang="de-CH" sz="200"/>
        </a:p>
      </dgm:t>
    </dgm:pt>
    <dgm:pt modelId="{1328E006-7B66-4F3F-B720-ED31DA83646F}">
      <dgm:prSet custT="1"/>
      <dgm:spPr>
        <a:ln>
          <a:solidFill>
            <a:schemeClr val="bg1"/>
          </a:solidFill>
        </a:ln>
      </dgm:spPr>
      <dgm:t>
        <a:bodyPr/>
        <a:lstStyle/>
        <a:p>
          <a:pPr>
            <a:spcAft>
              <a:spcPts val="0"/>
            </a:spcAft>
          </a:pPr>
          <a:r>
            <a:rPr lang="de-CH" sz="800">
              <a:latin typeface="Arial" panose="020B0604020202020204" pitchFamily="34" charset="0"/>
              <a:cs typeface="Arial" panose="020B0604020202020204" pitchFamily="34" charset="0"/>
            </a:rPr>
            <a:t>Weiterleitung an die Einbürgerungskommission </a:t>
          </a:r>
        </a:p>
        <a:p>
          <a:pPr>
            <a:spcAft>
              <a:spcPts val="0"/>
            </a:spcAft>
          </a:pPr>
          <a:r>
            <a:rPr lang="de-CH" sz="800">
              <a:latin typeface="Arial" panose="020B0604020202020204" pitchFamily="34" charset="0"/>
              <a:cs typeface="Arial" panose="020B0604020202020204" pitchFamily="34" charset="0"/>
            </a:rPr>
            <a:t>des Grossen Rats (EBK)</a:t>
          </a:r>
        </a:p>
      </dgm:t>
    </dgm:pt>
    <dgm:pt modelId="{F0950EF1-61C7-4A25-87BD-3446C35733DA}" type="parTrans" cxnId="{ED736B3B-BEE4-4C7D-9B56-A6E468BB1D41}">
      <dgm:prSet/>
      <dgm:spPr/>
      <dgm:t>
        <a:bodyPr/>
        <a:lstStyle/>
        <a:p>
          <a:endParaRPr lang="de-CH"/>
        </a:p>
      </dgm:t>
    </dgm:pt>
    <dgm:pt modelId="{FCA945E8-1FBB-4706-8756-41F75921C28F}" type="sibTrans" cxnId="{ED736B3B-BEE4-4C7D-9B56-A6E468BB1D41}">
      <dgm:prSet/>
      <dgm:spPr>
        <a:solidFill>
          <a:schemeClr val="bg1"/>
        </a:solidFill>
        <a:ln>
          <a:solidFill>
            <a:schemeClr val="bg1"/>
          </a:solidFill>
        </a:ln>
      </dgm:spPr>
      <dgm:t>
        <a:bodyPr/>
        <a:lstStyle/>
        <a:p>
          <a:endParaRPr lang="de-CH"/>
        </a:p>
      </dgm:t>
    </dgm:pt>
    <dgm:pt modelId="{D874A7E0-2F0F-424A-AC82-36D1534EA785}">
      <dgm:prSet custT="1"/>
      <dgm:spPr>
        <a:ln>
          <a:solidFill>
            <a:schemeClr val="bg1"/>
          </a:solidFill>
        </a:ln>
      </dgm:spPr>
      <dgm:t>
        <a:bodyPr/>
        <a:lstStyle/>
        <a:p>
          <a:pPr>
            <a:spcAft>
              <a:spcPts val="0"/>
            </a:spcAft>
          </a:pPr>
          <a:r>
            <a:rPr lang="de-CH" sz="800">
              <a:latin typeface="Arial" panose="020B0604020202020204" pitchFamily="34" charset="0"/>
              <a:cs typeface="Arial" panose="020B0604020202020204" pitchFamily="34" charset="0"/>
            </a:rPr>
            <a:t>Erteilung des Kantonsbürgerrechts unter Vorbehalt</a:t>
          </a:r>
        </a:p>
      </dgm:t>
    </dgm:pt>
    <dgm:pt modelId="{82A9A735-ADF6-4E7F-BF36-E4F63709ABB5}" type="parTrans" cxnId="{209FBA15-295D-4C27-A88A-7DF7320561E8}">
      <dgm:prSet/>
      <dgm:spPr/>
      <dgm:t>
        <a:bodyPr/>
        <a:lstStyle/>
        <a:p>
          <a:endParaRPr lang="de-CH"/>
        </a:p>
      </dgm:t>
    </dgm:pt>
    <dgm:pt modelId="{B9BC1DEC-26E9-4AE1-B5DE-F4FB506361FA}" type="sibTrans" cxnId="{209FBA15-295D-4C27-A88A-7DF7320561E8}">
      <dgm:prSet/>
      <dgm:spPr>
        <a:solidFill>
          <a:schemeClr val="bg1"/>
        </a:solidFill>
        <a:ln>
          <a:solidFill>
            <a:schemeClr val="bg1"/>
          </a:solidFill>
        </a:ln>
      </dgm:spPr>
      <dgm:t>
        <a:bodyPr/>
        <a:lstStyle/>
        <a:p>
          <a:endParaRPr lang="de-CH"/>
        </a:p>
      </dgm:t>
    </dgm:pt>
    <dgm:pt modelId="{3CD00E8F-A293-4417-AAA2-68CC60A2972C}">
      <dgm:prSet custT="1"/>
      <dgm:spPr>
        <a:ln>
          <a:solidFill>
            <a:schemeClr val="bg1"/>
          </a:solidFill>
        </a:ln>
      </dgm:spPr>
      <dgm:t>
        <a:bodyPr/>
        <a:lstStyle/>
        <a:p>
          <a:pPr>
            <a:spcAft>
              <a:spcPts val="0"/>
            </a:spcAft>
          </a:pPr>
          <a:r>
            <a:rPr lang="de-CH" sz="800">
              <a:latin typeface="Arial" panose="020B0604020202020204" pitchFamily="34" charset="0"/>
              <a:cs typeface="Arial" panose="020B0604020202020204" pitchFamily="34" charset="0"/>
            </a:rPr>
            <a:t>nimmt Kenntnis vom Kommissionsentscheid</a:t>
          </a:r>
        </a:p>
        <a:p>
          <a:pPr>
            <a:spcAft>
              <a:spcPts val="0"/>
            </a:spcAft>
          </a:pPr>
          <a:r>
            <a:rPr lang="de-CH" sz="800">
              <a:latin typeface="Arial" panose="020B0604020202020204" pitchFamily="34" charset="0"/>
              <a:cs typeface="Arial" panose="020B0604020202020204" pitchFamily="34" charset="0"/>
            </a:rPr>
            <a:t>oder</a:t>
          </a:r>
        </a:p>
        <a:p>
          <a:pPr>
            <a:spcAft>
              <a:spcPts val="0"/>
            </a:spcAft>
          </a:pPr>
          <a:r>
            <a:rPr lang="de-CH" sz="800">
              <a:latin typeface="Arial" panose="020B0604020202020204" pitchFamily="34" charset="0"/>
              <a:cs typeface="Arial" panose="020B0604020202020204" pitchFamily="34" charset="0"/>
            </a:rPr>
            <a:t>entscheidet selber über das Gesuch</a:t>
          </a:r>
        </a:p>
      </dgm:t>
    </dgm:pt>
    <dgm:pt modelId="{1188A696-DC3F-4E08-9EB7-8DDD84A403FD}" type="parTrans" cxnId="{4749D9E9-6D54-4B44-B344-F6EB5A1E114A}">
      <dgm:prSet/>
      <dgm:spPr/>
      <dgm:t>
        <a:bodyPr/>
        <a:lstStyle/>
        <a:p>
          <a:endParaRPr lang="de-CH"/>
        </a:p>
      </dgm:t>
    </dgm:pt>
    <dgm:pt modelId="{C760788F-2E0B-4363-B82D-BC38DD23CCBD}" type="sibTrans" cxnId="{4749D9E9-6D54-4B44-B344-F6EB5A1E114A}">
      <dgm:prSet/>
      <dgm:spPr>
        <a:solidFill>
          <a:schemeClr val="bg1"/>
        </a:solidFill>
        <a:ln>
          <a:solidFill>
            <a:schemeClr val="bg1"/>
          </a:solidFill>
        </a:ln>
      </dgm:spPr>
      <dgm:t>
        <a:bodyPr/>
        <a:lstStyle/>
        <a:p>
          <a:endParaRPr lang="de-CH"/>
        </a:p>
      </dgm:t>
    </dgm:pt>
    <dgm:pt modelId="{4913FC3A-10AD-4D1E-A292-56A9F3C928BB}">
      <dgm:prSet custT="1"/>
      <dgm:spPr>
        <a:ln>
          <a:solidFill>
            <a:schemeClr val="bg1"/>
          </a:solidFill>
        </a:ln>
      </dgm:spPr>
      <dgm:t>
        <a:bodyPr/>
        <a:lstStyle/>
        <a:p>
          <a:pPr>
            <a:spcAft>
              <a:spcPts val="0"/>
            </a:spcAft>
          </a:pPr>
          <a:r>
            <a:rPr lang="de-CH" sz="800">
              <a:latin typeface="Arial" panose="020B0604020202020204" pitchFamily="34" charset="0"/>
              <a:cs typeface="Arial" panose="020B0604020202020204" pitchFamily="34" charset="0"/>
            </a:rPr>
            <a:t>Vollzug der Entscheide der EBK/des Grossen Rats</a:t>
          </a:r>
        </a:p>
      </dgm:t>
    </dgm:pt>
    <dgm:pt modelId="{18379263-509E-47AA-A7B6-5E0A1E19D71A}" type="parTrans" cxnId="{1DB3AFDB-C176-44B4-9FDD-3E17C14A95B5}">
      <dgm:prSet/>
      <dgm:spPr/>
      <dgm:t>
        <a:bodyPr/>
        <a:lstStyle/>
        <a:p>
          <a:endParaRPr lang="de-CH"/>
        </a:p>
      </dgm:t>
    </dgm:pt>
    <dgm:pt modelId="{C7EA8D31-F062-42E7-814D-58D098F7510E}" type="sibTrans" cxnId="{1DB3AFDB-C176-44B4-9FDD-3E17C14A95B5}">
      <dgm:prSet/>
      <dgm:spPr/>
      <dgm:t>
        <a:bodyPr/>
        <a:lstStyle/>
        <a:p>
          <a:endParaRPr lang="de-CH"/>
        </a:p>
      </dgm:t>
    </dgm:pt>
    <dgm:pt modelId="{94AC1F49-B7EB-42B0-AF33-D8F9ABC8697F}" type="pres">
      <dgm:prSet presAssocID="{083E1BB1-53B1-44E2-AC2C-415F34B8143E}" presName="linearFlow" presStyleCnt="0">
        <dgm:presLayoutVars>
          <dgm:resizeHandles val="exact"/>
        </dgm:presLayoutVars>
      </dgm:prSet>
      <dgm:spPr/>
    </dgm:pt>
    <dgm:pt modelId="{97CEECAB-A6D2-4FFA-A586-5AFC2B74DA31}" type="pres">
      <dgm:prSet presAssocID="{C3C2A418-82DF-4214-B84D-9DF539CA94DD}" presName="node" presStyleLbl="node1" presStyleIdx="0" presStyleCnt="9" custScaleX="280415" custScaleY="70407">
        <dgm:presLayoutVars>
          <dgm:bulletEnabled val="1"/>
        </dgm:presLayoutVars>
      </dgm:prSet>
      <dgm:spPr/>
      <dgm:t>
        <a:bodyPr/>
        <a:lstStyle/>
        <a:p>
          <a:endParaRPr lang="de-CH"/>
        </a:p>
      </dgm:t>
    </dgm:pt>
    <dgm:pt modelId="{670B07F7-D820-460A-9D56-94DCF0F5319D}" type="pres">
      <dgm:prSet presAssocID="{A5C6619C-0BB1-4070-A04D-0F2E95C58A4A}" presName="sibTrans" presStyleLbl="sibTrans2D1" presStyleIdx="0" presStyleCnt="8"/>
      <dgm:spPr/>
      <dgm:t>
        <a:bodyPr/>
        <a:lstStyle/>
        <a:p>
          <a:endParaRPr lang="de-CH"/>
        </a:p>
      </dgm:t>
    </dgm:pt>
    <dgm:pt modelId="{A318C802-A3CE-473E-B2B5-4E158D3E315C}" type="pres">
      <dgm:prSet presAssocID="{A5C6619C-0BB1-4070-A04D-0F2E95C58A4A}" presName="connectorText" presStyleLbl="sibTrans2D1" presStyleIdx="0" presStyleCnt="8"/>
      <dgm:spPr/>
      <dgm:t>
        <a:bodyPr/>
        <a:lstStyle/>
        <a:p>
          <a:endParaRPr lang="de-CH"/>
        </a:p>
      </dgm:t>
    </dgm:pt>
    <dgm:pt modelId="{7E32C047-CB9F-46DC-9C6E-EB9FA4531403}" type="pres">
      <dgm:prSet presAssocID="{351ECC02-B1B6-432D-AD4F-AE92AA8AD855}" presName="node" presStyleLbl="node1" presStyleIdx="1" presStyleCnt="9" custScaleX="280415" custScaleY="71129">
        <dgm:presLayoutVars>
          <dgm:bulletEnabled val="1"/>
        </dgm:presLayoutVars>
      </dgm:prSet>
      <dgm:spPr/>
      <dgm:t>
        <a:bodyPr/>
        <a:lstStyle/>
        <a:p>
          <a:endParaRPr lang="de-CH"/>
        </a:p>
      </dgm:t>
    </dgm:pt>
    <dgm:pt modelId="{624F6CC0-556C-4F50-924A-2C6D5BE675ED}" type="pres">
      <dgm:prSet presAssocID="{AE1AC1B6-6D7F-4527-B1CC-10B29C285F3F}" presName="sibTrans" presStyleLbl="sibTrans2D1" presStyleIdx="1" presStyleCnt="8"/>
      <dgm:spPr/>
      <dgm:t>
        <a:bodyPr/>
        <a:lstStyle/>
        <a:p>
          <a:endParaRPr lang="de-CH"/>
        </a:p>
      </dgm:t>
    </dgm:pt>
    <dgm:pt modelId="{4813F8E8-513F-46F8-A8A9-9E158BF6A844}" type="pres">
      <dgm:prSet presAssocID="{AE1AC1B6-6D7F-4527-B1CC-10B29C285F3F}" presName="connectorText" presStyleLbl="sibTrans2D1" presStyleIdx="1" presStyleCnt="8"/>
      <dgm:spPr/>
      <dgm:t>
        <a:bodyPr/>
        <a:lstStyle/>
        <a:p>
          <a:endParaRPr lang="de-CH"/>
        </a:p>
      </dgm:t>
    </dgm:pt>
    <dgm:pt modelId="{63423E20-9167-4DE6-83F5-0E514C3332FD}" type="pres">
      <dgm:prSet presAssocID="{4829B7C0-82D7-46BA-B894-A2A089C9F674}" presName="node" presStyleLbl="node1" presStyleIdx="2" presStyleCnt="9" custScaleX="280415" custScaleY="71129">
        <dgm:presLayoutVars>
          <dgm:bulletEnabled val="1"/>
        </dgm:presLayoutVars>
      </dgm:prSet>
      <dgm:spPr/>
      <dgm:t>
        <a:bodyPr/>
        <a:lstStyle/>
        <a:p>
          <a:endParaRPr lang="de-CH"/>
        </a:p>
      </dgm:t>
    </dgm:pt>
    <dgm:pt modelId="{E2EC8877-38F8-4411-AA3B-55A583A35A4E}" type="pres">
      <dgm:prSet presAssocID="{E83FF154-CF6B-44FA-A3C7-24E6B9F74B48}" presName="sibTrans" presStyleLbl="sibTrans2D1" presStyleIdx="2" presStyleCnt="8"/>
      <dgm:spPr/>
      <dgm:t>
        <a:bodyPr/>
        <a:lstStyle/>
        <a:p>
          <a:endParaRPr lang="de-CH"/>
        </a:p>
      </dgm:t>
    </dgm:pt>
    <dgm:pt modelId="{E726D1AA-B320-4EC7-8B51-915A3226F1A9}" type="pres">
      <dgm:prSet presAssocID="{E83FF154-CF6B-44FA-A3C7-24E6B9F74B48}" presName="connectorText" presStyleLbl="sibTrans2D1" presStyleIdx="2" presStyleCnt="8"/>
      <dgm:spPr/>
      <dgm:t>
        <a:bodyPr/>
        <a:lstStyle/>
        <a:p>
          <a:endParaRPr lang="de-CH"/>
        </a:p>
      </dgm:t>
    </dgm:pt>
    <dgm:pt modelId="{537CA8E4-50A3-41B8-AD2A-6D5D382F9AEA}" type="pres">
      <dgm:prSet presAssocID="{C7806EB9-64D4-4261-B622-2CCCE2B6F91D}" presName="node" presStyleLbl="node1" presStyleIdx="3" presStyleCnt="9" custScaleX="280415" custScaleY="71129">
        <dgm:presLayoutVars>
          <dgm:bulletEnabled val="1"/>
        </dgm:presLayoutVars>
      </dgm:prSet>
      <dgm:spPr/>
      <dgm:t>
        <a:bodyPr/>
        <a:lstStyle/>
        <a:p>
          <a:endParaRPr lang="de-CH"/>
        </a:p>
      </dgm:t>
    </dgm:pt>
    <dgm:pt modelId="{08B9C068-705E-446A-9502-AC3ED194C01D}" type="pres">
      <dgm:prSet presAssocID="{A1A78514-78D6-457E-B57D-11770821D4E9}" presName="sibTrans" presStyleLbl="sibTrans2D1" presStyleIdx="3" presStyleCnt="8"/>
      <dgm:spPr/>
      <dgm:t>
        <a:bodyPr/>
        <a:lstStyle/>
        <a:p>
          <a:endParaRPr lang="de-CH"/>
        </a:p>
      </dgm:t>
    </dgm:pt>
    <dgm:pt modelId="{D37E8492-9844-4808-A961-C5549745E10E}" type="pres">
      <dgm:prSet presAssocID="{A1A78514-78D6-457E-B57D-11770821D4E9}" presName="connectorText" presStyleLbl="sibTrans2D1" presStyleIdx="3" presStyleCnt="8"/>
      <dgm:spPr/>
      <dgm:t>
        <a:bodyPr/>
        <a:lstStyle/>
        <a:p>
          <a:endParaRPr lang="de-CH"/>
        </a:p>
      </dgm:t>
    </dgm:pt>
    <dgm:pt modelId="{A6A57EC3-6CAE-4E8D-84C6-61786A922987}" type="pres">
      <dgm:prSet presAssocID="{CFF580A6-51FD-41B4-B582-CF3D1695DB59}" presName="node" presStyleLbl="node1" presStyleIdx="4" presStyleCnt="9" custScaleX="280415" custScaleY="71129">
        <dgm:presLayoutVars>
          <dgm:bulletEnabled val="1"/>
        </dgm:presLayoutVars>
      </dgm:prSet>
      <dgm:spPr/>
      <dgm:t>
        <a:bodyPr/>
        <a:lstStyle/>
        <a:p>
          <a:endParaRPr lang="de-CH"/>
        </a:p>
      </dgm:t>
    </dgm:pt>
    <dgm:pt modelId="{3F57CD19-8544-4544-B527-DD6AB33506DC}" type="pres">
      <dgm:prSet presAssocID="{C60C596B-C39A-4F61-B7B0-8F63B6499DE9}" presName="sibTrans" presStyleLbl="sibTrans2D1" presStyleIdx="4" presStyleCnt="8"/>
      <dgm:spPr/>
      <dgm:t>
        <a:bodyPr/>
        <a:lstStyle/>
        <a:p>
          <a:endParaRPr lang="de-CH"/>
        </a:p>
      </dgm:t>
    </dgm:pt>
    <dgm:pt modelId="{11391CC4-B310-4130-A038-55926CFA466B}" type="pres">
      <dgm:prSet presAssocID="{C60C596B-C39A-4F61-B7B0-8F63B6499DE9}" presName="connectorText" presStyleLbl="sibTrans2D1" presStyleIdx="4" presStyleCnt="8"/>
      <dgm:spPr/>
      <dgm:t>
        <a:bodyPr/>
        <a:lstStyle/>
        <a:p>
          <a:endParaRPr lang="de-CH"/>
        </a:p>
      </dgm:t>
    </dgm:pt>
    <dgm:pt modelId="{FDC25A92-D41E-46D2-9C9B-157E2C3CACD5}" type="pres">
      <dgm:prSet presAssocID="{1328E006-7B66-4F3F-B720-ED31DA83646F}" presName="node" presStyleLbl="node1" presStyleIdx="5" presStyleCnt="9" custScaleX="280260" custScaleY="71129">
        <dgm:presLayoutVars>
          <dgm:bulletEnabled val="1"/>
        </dgm:presLayoutVars>
      </dgm:prSet>
      <dgm:spPr/>
      <dgm:t>
        <a:bodyPr/>
        <a:lstStyle/>
        <a:p>
          <a:endParaRPr lang="de-CH"/>
        </a:p>
      </dgm:t>
    </dgm:pt>
    <dgm:pt modelId="{559A962B-B38A-4FAD-8339-E47A5B3AB96C}" type="pres">
      <dgm:prSet presAssocID="{FCA945E8-1FBB-4706-8756-41F75921C28F}" presName="sibTrans" presStyleLbl="sibTrans2D1" presStyleIdx="5" presStyleCnt="8"/>
      <dgm:spPr/>
      <dgm:t>
        <a:bodyPr/>
        <a:lstStyle/>
        <a:p>
          <a:endParaRPr lang="de-CH"/>
        </a:p>
      </dgm:t>
    </dgm:pt>
    <dgm:pt modelId="{A5888024-1F93-444A-94FC-7A932833CA81}" type="pres">
      <dgm:prSet presAssocID="{FCA945E8-1FBB-4706-8756-41F75921C28F}" presName="connectorText" presStyleLbl="sibTrans2D1" presStyleIdx="5" presStyleCnt="8"/>
      <dgm:spPr/>
      <dgm:t>
        <a:bodyPr/>
        <a:lstStyle/>
        <a:p>
          <a:endParaRPr lang="de-CH"/>
        </a:p>
      </dgm:t>
    </dgm:pt>
    <dgm:pt modelId="{FAECA7BE-C834-4952-98D0-4CD839DA75D6}" type="pres">
      <dgm:prSet presAssocID="{D874A7E0-2F0F-424A-AC82-36D1534EA785}" presName="node" presStyleLbl="node1" presStyleIdx="6" presStyleCnt="9" custScaleX="280260" custScaleY="71129">
        <dgm:presLayoutVars>
          <dgm:bulletEnabled val="1"/>
        </dgm:presLayoutVars>
      </dgm:prSet>
      <dgm:spPr/>
      <dgm:t>
        <a:bodyPr/>
        <a:lstStyle/>
        <a:p>
          <a:endParaRPr lang="de-CH"/>
        </a:p>
      </dgm:t>
    </dgm:pt>
    <dgm:pt modelId="{6211EBDB-2074-49A9-9A07-145EAECD517E}" type="pres">
      <dgm:prSet presAssocID="{B9BC1DEC-26E9-4AE1-B5DE-F4FB506361FA}" presName="sibTrans" presStyleLbl="sibTrans2D1" presStyleIdx="6" presStyleCnt="8"/>
      <dgm:spPr/>
      <dgm:t>
        <a:bodyPr/>
        <a:lstStyle/>
        <a:p>
          <a:endParaRPr lang="de-CH"/>
        </a:p>
      </dgm:t>
    </dgm:pt>
    <dgm:pt modelId="{A9C060DE-C5B9-4B35-886C-CE8C77B46F46}" type="pres">
      <dgm:prSet presAssocID="{B9BC1DEC-26E9-4AE1-B5DE-F4FB506361FA}" presName="connectorText" presStyleLbl="sibTrans2D1" presStyleIdx="6" presStyleCnt="8"/>
      <dgm:spPr/>
      <dgm:t>
        <a:bodyPr/>
        <a:lstStyle/>
        <a:p>
          <a:endParaRPr lang="de-CH"/>
        </a:p>
      </dgm:t>
    </dgm:pt>
    <dgm:pt modelId="{913BBBF0-0E9B-48B9-B343-52CE656AC86D}" type="pres">
      <dgm:prSet presAssocID="{3CD00E8F-A293-4417-AAA2-68CC60A2972C}" presName="node" presStyleLbl="node1" presStyleIdx="7" presStyleCnt="9" custScaleX="280260" custScaleY="71129">
        <dgm:presLayoutVars>
          <dgm:bulletEnabled val="1"/>
        </dgm:presLayoutVars>
      </dgm:prSet>
      <dgm:spPr/>
      <dgm:t>
        <a:bodyPr/>
        <a:lstStyle/>
        <a:p>
          <a:endParaRPr lang="de-CH"/>
        </a:p>
      </dgm:t>
    </dgm:pt>
    <dgm:pt modelId="{03C95775-F980-4BEA-AC9C-997C0C7F1C4C}" type="pres">
      <dgm:prSet presAssocID="{C760788F-2E0B-4363-B82D-BC38DD23CCBD}" presName="sibTrans" presStyleLbl="sibTrans2D1" presStyleIdx="7" presStyleCnt="8"/>
      <dgm:spPr/>
      <dgm:t>
        <a:bodyPr/>
        <a:lstStyle/>
        <a:p>
          <a:endParaRPr lang="de-CH"/>
        </a:p>
      </dgm:t>
    </dgm:pt>
    <dgm:pt modelId="{1FEC63D1-0A3B-484C-A490-BFEA268133FB}" type="pres">
      <dgm:prSet presAssocID="{C760788F-2E0B-4363-B82D-BC38DD23CCBD}" presName="connectorText" presStyleLbl="sibTrans2D1" presStyleIdx="7" presStyleCnt="8"/>
      <dgm:spPr/>
      <dgm:t>
        <a:bodyPr/>
        <a:lstStyle/>
        <a:p>
          <a:endParaRPr lang="de-CH"/>
        </a:p>
      </dgm:t>
    </dgm:pt>
    <dgm:pt modelId="{F6B12588-0784-4289-B19D-8C1B7A633B68}" type="pres">
      <dgm:prSet presAssocID="{4913FC3A-10AD-4D1E-A292-56A9F3C928BB}" presName="node" presStyleLbl="node1" presStyleIdx="8" presStyleCnt="9" custScaleX="280260" custScaleY="71129">
        <dgm:presLayoutVars>
          <dgm:bulletEnabled val="1"/>
        </dgm:presLayoutVars>
      </dgm:prSet>
      <dgm:spPr/>
      <dgm:t>
        <a:bodyPr/>
        <a:lstStyle/>
        <a:p>
          <a:endParaRPr lang="de-CH"/>
        </a:p>
      </dgm:t>
    </dgm:pt>
  </dgm:ptLst>
  <dgm:cxnLst>
    <dgm:cxn modelId="{DB2E260E-9527-4B59-85CC-326B4B66B686}" type="presOf" srcId="{C760788F-2E0B-4363-B82D-BC38DD23CCBD}" destId="{03C95775-F980-4BEA-AC9C-997C0C7F1C4C}" srcOrd="0" destOrd="0" presId="urn:microsoft.com/office/officeart/2005/8/layout/process2"/>
    <dgm:cxn modelId="{ED736B3B-BEE4-4C7D-9B56-A6E468BB1D41}" srcId="{083E1BB1-53B1-44E2-AC2C-415F34B8143E}" destId="{1328E006-7B66-4F3F-B720-ED31DA83646F}" srcOrd="5" destOrd="0" parTransId="{F0950EF1-61C7-4A25-87BD-3446C35733DA}" sibTransId="{FCA945E8-1FBB-4706-8756-41F75921C28F}"/>
    <dgm:cxn modelId="{95B6A10D-5405-4546-A468-983B5929035E}" type="presOf" srcId="{C760788F-2E0B-4363-B82D-BC38DD23CCBD}" destId="{1FEC63D1-0A3B-484C-A490-BFEA268133FB}" srcOrd="1" destOrd="0" presId="urn:microsoft.com/office/officeart/2005/8/layout/process2"/>
    <dgm:cxn modelId="{436DF8FE-B755-4831-ADA1-A285083C5A9B}" srcId="{083E1BB1-53B1-44E2-AC2C-415F34B8143E}" destId="{C3C2A418-82DF-4214-B84D-9DF539CA94DD}" srcOrd="0" destOrd="0" parTransId="{E8B9D6F1-D859-4D5E-BCFD-8404448E65F8}" sibTransId="{A5C6619C-0BB1-4070-A04D-0F2E95C58A4A}"/>
    <dgm:cxn modelId="{13A3B85C-3DAF-429C-AC1D-93D0C3E56E58}" type="presOf" srcId="{AE1AC1B6-6D7F-4527-B1CC-10B29C285F3F}" destId="{4813F8E8-513F-46F8-A8A9-9E158BF6A844}" srcOrd="1" destOrd="0" presId="urn:microsoft.com/office/officeart/2005/8/layout/process2"/>
    <dgm:cxn modelId="{4C482D7D-BA7D-46B9-A8FB-9BEB8F99950F}" srcId="{083E1BB1-53B1-44E2-AC2C-415F34B8143E}" destId="{4829B7C0-82D7-46BA-B894-A2A089C9F674}" srcOrd="2" destOrd="0" parTransId="{9496E53D-DBBD-49F0-A56F-8AE93C2794FF}" sibTransId="{E83FF154-CF6B-44FA-A3C7-24E6B9F74B48}"/>
    <dgm:cxn modelId="{F6D9D502-431D-465C-B107-507BA7C14AF6}" type="presOf" srcId="{1328E006-7B66-4F3F-B720-ED31DA83646F}" destId="{FDC25A92-D41E-46D2-9C9B-157E2C3CACD5}" srcOrd="0" destOrd="0" presId="urn:microsoft.com/office/officeart/2005/8/layout/process2"/>
    <dgm:cxn modelId="{32F0A5E7-C098-4FDE-9A42-02FFC468B8CB}" type="presOf" srcId="{B9BC1DEC-26E9-4AE1-B5DE-F4FB506361FA}" destId="{A9C060DE-C5B9-4B35-886C-CE8C77B46F46}" srcOrd="1" destOrd="0" presId="urn:microsoft.com/office/officeart/2005/8/layout/process2"/>
    <dgm:cxn modelId="{89DC365B-76D9-4A99-93E9-452DEFDC3DCF}" type="presOf" srcId="{FCA945E8-1FBB-4706-8756-41F75921C28F}" destId="{559A962B-B38A-4FAD-8339-E47A5B3AB96C}" srcOrd="0" destOrd="0" presId="urn:microsoft.com/office/officeart/2005/8/layout/process2"/>
    <dgm:cxn modelId="{5C444F61-EAD1-4387-8E1C-7BC004EC9E6C}" srcId="{083E1BB1-53B1-44E2-AC2C-415F34B8143E}" destId="{C7806EB9-64D4-4261-B622-2CCCE2B6F91D}" srcOrd="3" destOrd="0" parTransId="{CFDBB983-455D-43E0-969D-BB258A7A50DD}" sibTransId="{A1A78514-78D6-457E-B57D-11770821D4E9}"/>
    <dgm:cxn modelId="{B8E8AF9A-FD31-45A8-BF14-DE1C21E438A4}" type="presOf" srcId="{FCA945E8-1FBB-4706-8756-41F75921C28F}" destId="{A5888024-1F93-444A-94FC-7A932833CA81}" srcOrd="1" destOrd="0" presId="urn:microsoft.com/office/officeart/2005/8/layout/process2"/>
    <dgm:cxn modelId="{1DB3AFDB-C176-44B4-9FDD-3E17C14A95B5}" srcId="{083E1BB1-53B1-44E2-AC2C-415F34B8143E}" destId="{4913FC3A-10AD-4D1E-A292-56A9F3C928BB}" srcOrd="8" destOrd="0" parTransId="{18379263-509E-47AA-A7B6-5E0A1E19D71A}" sibTransId="{C7EA8D31-F062-42E7-814D-58D098F7510E}"/>
    <dgm:cxn modelId="{18A0B445-B0F3-4B8F-8206-5EF0056A2AA3}" srcId="{083E1BB1-53B1-44E2-AC2C-415F34B8143E}" destId="{351ECC02-B1B6-432D-AD4F-AE92AA8AD855}" srcOrd="1" destOrd="0" parTransId="{B9FD299C-9F76-4C6C-870C-9D52AAFBEBC5}" sibTransId="{AE1AC1B6-6D7F-4527-B1CC-10B29C285F3F}"/>
    <dgm:cxn modelId="{527F2B8B-5B2F-4C1E-869C-D63FBA77E21F}" type="presOf" srcId="{E83FF154-CF6B-44FA-A3C7-24E6B9F74B48}" destId="{E2EC8877-38F8-4411-AA3B-55A583A35A4E}" srcOrd="0" destOrd="0" presId="urn:microsoft.com/office/officeart/2005/8/layout/process2"/>
    <dgm:cxn modelId="{9DE5BAC9-8247-43C1-B165-83BACEA2A891}" type="presOf" srcId="{A1A78514-78D6-457E-B57D-11770821D4E9}" destId="{08B9C068-705E-446A-9502-AC3ED194C01D}" srcOrd="0" destOrd="0" presId="urn:microsoft.com/office/officeart/2005/8/layout/process2"/>
    <dgm:cxn modelId="{CF09506E-F2B1-4B65-87CF-AD1044C01F06}" type="presOf" srcId="{A5C6619C-0BB1-4070-A04D-0F2E95C58A4A}" destId="{670B07F7-D820-460A-9D56-94DCF0F5319D}" srcOrd="0" destOrd="0" presId="urn:microsoft.com/office/officeart/2005/8/layout/process2"/>
    <dgm:cxn modelId="{1DD123C8-B067-4907-834A-96D725BF7266}" type="presOf" srcId="{C7806EB9-64D4-4261-B622-2CCCE2B6F91D}" destId="{537CA8E4-50A3-41B8-AD2A-6D5D382F9AEA}" srcOrd="0" destOrd="0" presId="urn:microsoft.com/office/officeart/2005/8/layout/process2"/>
    <dgm:cxn modelId="{F4DAC532-E7B6-4004-B1F9-249D491A15C6}" type="presOf" srcId="{C60C596B-C39A-4F61-B7B0-8F63B6499DE9}" destId="{3F57CD19-8544-4544-B527-DD6AB33506DC}" srcOrd="0" destOrd="0" presId="urn:microsoft.com/office/officeart/2005/8/layout/process2"/>
    <dgm:cxn modelId="{F927B7BE-DB9D-4446-B8EC-6BBC5634C2E9}" type="presOf" srcId="{A1A78514-78D6-457E-B57D-11770821D4E9}" destId="{D37E8492-9844-4808-A961-C5549745E10E}" srcOrd="1" destOrd="0" presId="urn:microsoft.com/office/officeart/2005/8/layout/process2"/>
    <dgm:cxn modelId="{45190DA3-123A-45FB-AD5A-DFBC202CABBF}" type="presOf" srcId="{C60C596B-C39A-4F61-B7B0-8F63B6499DE9}" destId="{11391CC4-B310-4130-A038-55926CFA466B}" srcOrd="1" destOrd="0" presId="urn:microsoft.com/office/officeart/2005/8/layout/process2"/>
    <dgm:cxn modelId="{F732FECD-754F-47A2-874C-488E5CA8D955}" srcId="{083E1BB1-53B1-44E2-AC2C-415F34B8143E}" destId="{CFF580A6-51FD-41B4-B582-CF3D1695DB59}" srcOrd="4" destOrd="0" parTransId="{B186371E-E27D-4F05-A0AB-6D3426148124}" sibTransId="{C60C596B-C39A-4F61-B7B0-8F63B6499DE9}"/>
    <dgm:cxn modelId="{25DE0E6D-D532-4F27-85E4-7C97127219DC}" type="presOf" srcId="{4913FC3A-10AD-4D1E-A292-56A9F3C928BB}" destId="{F6B12588-0784-4289-B19D-8C1B7A633B68}" srcOrd="0" destOrd="0" presId="urn:microsoft.com/office/officeart/2005/8/layout/process2"/>
    <dgm:cxn modelId="{618BCC48-D0AB-4C83-A8AF-84B5A5F2DD9C}" type="presOf" srcId="{A5C6619C-0BB1-4070-A04D-0F2E95C58A4A}" destId="{A318C802-A3CE-473E-B2B5-4E158D3E315C}" srcOrd="1" destOrd="0" presId="urn:microsoft.com/office/officeart/2005/8/layout/process2"/>
    <dgm:cxn modelId="{43C9C2D2-1848-445D-82E0-3CCEFD775B9B}" type="presOf" srcId="{3CD00E8F-A293-4417-AAA2-68CC60A2972C}" destId="{913BBBF0-0E9B-48B9-B343-52CE656AC86D}" srcOrd="0" destOrd="0" presId="urn:microsoft.com/office/officeart/2005/8/layout/process2"/>
    <dgm:cxn modelId="{272BA1FA-4B85-400B-8973-1AE1A1753FE1}" type="presOf" srcId="{4829B7C0-82D7-46BA-B894-A2A089C9F674}" destId="{63423E20-9167-4DE6-83F5-0E514C3332FD}" srcOrd="0" destOrd="0" presId="urn:microsoft.com/office/officeart/2005/8/layout/process2"/>
    <dgm:cxn modelId="{4749D9E9-6D54-4B44-B344-F6EB5A1E114A}" srcId="{083E1BB1-53B1-44E2-AC2C-415F34B8143E}" destId="{3CD00E8F-A293-4417-AAA2-68CC60A2972C}" srcOrd="7" destOrd="0" parTransId="{1188A696-DC3F-4E08-9EB7-8DDD84A403FD}" sibTransId="{C760788F-2E0B-4363-B82D-BC38DD23CCBD}"/>
    <dgm:cxn modelId="{209FBA15-295D-4C27-A88A-7DF7320561E8}" srcId="{083E1BB1-53B1-44E2-AC2C-415F34B8143E}" destId="{D874A7E0-2F0F-424A-AC82-36D1534EA785}" srcOrd="6" destOrd="0" parTransId="{82A9A735-ADF6-4E7F-BF36-E4F63709ABB5}" sibTransId="{B9BC1DEC-26E9-4AE1-B5DE-F4FB506361FA}"/>
    <dgm:cxn modelId="{CE9F3226-8EA2-420D-BBE4-343E16A1B392}" type="presOf" srcId="{CFF580A6-51FD-41B4-B582-CF3D1695DB59}" destId="{A6A57EC3-6CAE-4E8D-84C6-61786A922987}" srcOrd="0" destOrd="0" presId="urn:microsoft.com/office/officeart/2005/8/layout/process2"/>
    <dgm:cxn modelId="{C36B3D94-570D-4401-9B86-8BD10897B44B}" type="presOf" srcId="{E83FF154-CF6B-44FA-A3C7-24E6B9F74B48}" destId="{E726D1AA-B320-4EC7-8B51-915A3226F1A9}" srcOrd="1" destOrd="0" presId="urn:microsoft.com/office/officeart/2005/8/layout/process2"/>
    <dgm:cxn modelId="{3DD95A19-F27A-4BDD-9DBF-022BA532DF0C}" type="presOf" srcId="{C3C2A418-82DF-4214-B84D-9DF539CA94DD}" destId="{97CEECAB-A6D2-4FFA-A586-5AFC2B74DA31}" srcOrd="0" destOrd="0" presId="urn:microsoft.com/office/officeart/2005/8/layout/process2"/>
    <dgm:cxn modelId="{648519F3-DC25-43F8-81FD-4343D79D8FBE}" type="presOf" srcId="{B9BC1DEC-26E9-4AE1-B5DE-F4FB506361FA}" destId="{6211EBDB-2074-49A9-9A07-145EAECD517E}" srcOrd="0" destOrd="0" presId="urn:microsoft.com/office/officeart/2005/8/layout/process2"/>
    <dgm:cxn modelId="{FF4098CA-3F4D-4623-A350-7BFA9F469E2F}" type="presOf" srcId="{351ECC02-B1B6-432D-AD4F-AE92AA8AD855}" destId="{7E32C047-CB9F-46DC-9C6E-EB9FA4531403}" srcOrd="0" destOrd="0" presId="urn:microsoft.com/office/officeart/2005/8/layout/process2"/>
    <dgm:cxn modelId="{EE3C2073-37D5-41C0-8D78-CF5FCF8815E4}" type="presOf" srcId="{D874A7E0-2F0F-424A-AC82-36D1534EA785}" destId="{FAECA7BE-C834-4952-98D0-4CD839DA75D6}" srcOrd="0" destOrd="0" presId="urn:microsoft.com/office/officeart/2005/8/layout/process2"/>
    <dgm:cxn modelId="{1FD5A57A-E27C-406A-B328-7E6004377D4D}" type="presOf" srcId="{AE1AC1B6-6D7F-4527-B1CC-10B29C285F3F}" destId="{624F6CC0-556C-4F50-924A-2C6D5BE675ED}" srcOrd="0" destOrd="0" presId="urn:microsoft.com/office/officeart/2005/8/layout/process2"/>
    <dgm:cxn modelId="{B112D6D7-C75E-407D-9983-DB7FD035968B}" type="presOf" srcId="{083E1BB1-53B1-44E2-AC2C-415F34B8143E}" destId="{94AC1F49-B7EB-42B0-AF33-D8F9ABC8697F}" srcOrd="0" destOrd="0" presId="urn:microsoft.com/office/officeart/2005/8/layout/process2"/>
    <dgm:cxn modelId="{3D68BBCA-7C18-4BA0-A323-A173CD8044CA}" type="presParOf" srcId="{94AC1F49-B7EB-42B0-AF33-D8F9ABC8697F}" destId="{97CEECAB-A6D2-4FFA-A586-5AFC2B74DA31}" srcOrd="0" destOrd="0" presId="urn:microsoft.com/office/officeart/2005/8/layout/process2"/>
    <dgm:cxn modelId="{4EC0C38A-5588-4CC4-B1E2-F1C1AFDB08E9}" type="presParOf" srcId="{94AC1F49-B7EB-42B0-AF33-D8F9ABC8697F}" destId="{670B07F7-D820-460A-9D56-94DCF0F5319D}" srcOrd="1" destOrd="0" presId="urn:microsoft.com/office/officeart/2005/8/layout/process2"/>
    <dgm:cxn modelId="{37B8A839-8FDD-4989-BEDF-6A17FA484AD6}" type="presParOf" srcId="{670B07F7-D820-460A-9D56-94DCF0F5319D}" destId="{A318C802-A3CE-473E-B2B5-4E158D3E315C}" srcOrd="0" destOrd="0" presId="urn:microsoft.com/office/officeart/2005/8/layout/process2"/>
    <dgm:cxn modelId="{CCA69A45-DC0F-4425-B24C-43B645C27F44}" type="presParOf" srcId="{94AC1F49-B7EB-42B0-AF33-D8F9ABC8697F}" destId="{7E32C047-CB9F-46DC-9C6E-EB9FA4531403}" srcOrd="2" destOrd="0" presId="urn:microsoft.com/office/officeart/2005/8/layout/process2"/>
    <dgm:cxn modelId="{163CB2B0-8AD7-4DF4-92D1-4E3C659B9236}" type="presParOf" srcId="{94AC1F49-B7EB-42B0-AF33-D8F9ABC8697F}" destId="{624F6CC0-556C-4F50-924A-2C6D5BE675ED}" srcOrd="3" destOrd="0" presId="urn:microsoft.com/office/officeart/2005/8/layout/process2"/>
    <dgm:cxn modelId="{06B0DDF6-8A3D-4C16-8063-A73F3592562F}" type="presParOf" srcId="{624F6CC0-556C-4F50-924A-2C6D5BE675ED}" destId="{4813F8E8-513F-46F8-A8A9-9E158BF6A844}" srcOrd="0" destOrd="0" presId="urn:microsoft.com/office/officeart/2005/8/layout/process2"/>
    <dgm:cxn modelId="{4EC35BB5-E7A5-41DD-B263-A564AD98817B}" type="presParOf" srcId="{94AC1F49-B7EB-42B0-AF33-D8F9ABC8697F}" destId="{63423E20-9167-4DE6-83F5-0E514C3332FD}" srcOrd="4" destOrd="0" presId="urn:microsoft.com/office/officeart/2005/8/layout/process2"/>
    <dgm:cxn modelId="{28D02E02-37E1-4BCA-B2E4-C995EBBCFDC3}" type="presParOf" srcId="{94AC1F49-B7EB-42B0-AF33-D8F9ABC8697F}" destId="{E2EC8877-38F8-4411-AA3B-55A583A35A4E}" srcOrd="5" destOrd="0" presId="urn:microsoft.com/office/officeart/2005/8/layout/process2"/>
    <dgm:cxn modelId="{1F4869C9-48E6-4C59-9B70-2A91481030DC}" type="presParOf" srcId="{E2EC8877-38F8-4411-AA3B-55A583A35A4E}" destId="{E726D1AA-B320-4EC7-8B51-915A3226F1A9}" srcOrd="0" destOrd="0" presId="urn:microsoft.com/office/officeart/2005/8/layout/process2"/>
    <dgm:cxn modelId="{D8AA72F8-7D32-4E22-AE12-D7C2BADDE013}" type="presParOf" srcId="{94AC1F49-B7EB-42B0-AF33-D8F9ABC8697F}" destId="{537CA8E4-50A3-41B8-AD2A-6D5D382F9AEA}" srcOrd="6" destOrd="0" presId="urn:microsoft.com/office/officeart/2005/8/layout/process2"/>
    <dgm:cxn modelId="{8F0A06AA-BC63-433A-A296-DE50D9CB9126}" type="presParOf" srcId="{94AC1F49-B7EB-42B0-AF33-D8F9ABC8697F}" destId="{08B9C068-705E-446A-9502-AC3ED194C01D}" srcOrd="7" destOrd="0" presId="urn:microsoft.com/office/officeart/2005/8/layout/process2"/>
    <dgm:cxn modelId="{97FD4703-177E-4094-B70C-0F451A223580}" type="presParOf" srcId="{08B9C068-705E-446A-9502-AC3ED194C01D}" destId="{D37E8492-9844-4808-A961-C5549745E10E}" srcOrd="0" destOrd="0" presId="urn:microsoft.com/office/officeart/2005/8/layout/process2"/>
    <dgm:cxn modelId="{694F5239-933E-42F6-A656-08274CAEB7E3}" type="presParOf" srcId="{94AC1F49-B7EB-42B0-AF33-D8F9ABC8697F}" destId="{A6A57EC3-6CAE-4E8D-84C6-61786A922987}" srcOrd="8" destOrd="0" presId="urn:microsoft.com/office/officeart/2005/8/layout/process2"/>
    <dgm:cxn modelId="{43428FA8-D939-43C9-9ACC-DC8222381E68}" type="presParOf" srcId="{94AC1F49-B7EB-42B0-AF33-D8F9ABC8697F}" destId="{3F57CD19-8544-4544-B527-DD6AB33506DC}" srcOrd="9" destOrd="0" presId="urn:microsoft.com/office/officeart/2005/8/layout/process2"/>
    <dgm:cxn modelId="{C64F4DF2-F760-4B16-B60B-8D171C8D576F}" type="presParOf" srcId="{3F57CD19-8544-4544-B527-DD6AB33506DC}" destId="{11391CC4-B310-4130-A038-55926CFA466B}" srcOrd="0" destOrd="0" presId="urn:microsoft.com/office/officeart/2005/8/layout/process2"/>
    <dgm:cxn modelId="{C28D861C-8C34-4DA5-89F6-86378B94DD1F}" type="presParOf" srcId="{94AC1F49-B7EB-42B0-AF33-D8F9ABC8697F}" destId="{FDC25A92-D41E-46D2-9C9B-157E2C3CACD5}" srcOrd="10" destOrd="0" presId="urn:microsoft.com/office/officeart/2005/8/layout/process2"/>
    <dgm:cxn modelId="{57FB227D-1999-410F-8B88-9F25D751F42A}" type="presParOf" srcId="{94AC1F49-B7EB-42B0-AF33-D8F9ABC8697F}" destId="{559A962B-B38A-4FAD-8339-E47A5B3AB96C}" srcOrd="11" destOrd="0" presId="urn:microsoft.com/office/officeart/2005/8/layout/process2"/>
    <dgm:cxn modelId="{45A5E5CF-222B-4CBE-BE6D-BF975600BFBD}" type="presParOf" srcId="{559A962B-B38A-4FAD-8339-E47A5B3AB96C}" destId="{A5888024-1F93-444A-94FC-7A932833CA81}" srcOrd="0" destOrd="0" presId="urn:microsoft.com/office/officeart/2005/8/layout/process2"/>
    <dgm:cxn modelId="{C9816890-288B-4906-9DFB-B2B2044DFCF3}" type="presParOf" srcId="{94AC1F49-B7EB-42B0-AF33-D8F9ABC8697F}" destId="{FAECA7BE-C834-4952-98D0-4CD839DA75D6}" srcOrd="12" destOrd="0" presId="urn:microsoft.com/office/officeart/2005/8/layout/process2"/>
    <dgm:cxn modelId="{31B4AE42-F433-4B3A-AFAB-89215CD944AF}" type="presParOf" srcId="{94AC1F49-B7EB-42B0-AF33-D8F9ABC8697F}" destId="{6211EBDB-2074-49A9-9A07-145EAECD517E}" srcOrd="13" destOrd="0" presId="urn:microsoft.com/office/officeart/2005/8/layout/process2"/>
    <dgm:cxn modelId="{29C86DEA-7F4A-4411-87AB-68072988C466}" type="presParOf" srcId="{6211EBDB-2074-49A9-9A07-145EAECD517E}" destId="{A9C060DE-C5B9-4B35-886C-CE8C77B46F46}" srcOrd="0" destOrd="0" presId="urn:microsoft.com/office/officeart/2005/8/layout/process2"/>
    <dgm:cxn modelId="{E5C6B385-87DB-4DBD-9580-2FA1DA341A2F}" type="presParOf" srcId="{94AC1F49-B7EB-42B0-AF33-D8F9ABC8697F}" destId="{913BBBF0-0E9B-48B9-B343-52CE656AC86D}" srcOrd="14" destOrd="0" presId="urn:microsoft.com/office/officeart/2005/8/layout/process2"/>
    <dgm:cxn modelId="{825A83B6-8B06-463B-B1B5-9A3E20A465FE}" type="presParOf" srcId="{94AC1F49-B7EB-42B0-AF33-D8F9ABC8697F}" destId="{03C95775-F980-4BEA-AC9C-997C0C7F1C4C}" srcOrd="15" destOrd="0" presId="urn:microsoft.com/office/officeart/2005/8/layout/process2"/>
    <dgm:cxn modelId="{0A631E59-510C-4F2A-A605-765C8CF18320}" type="presParOf" srcId="{03C95775-F980-4BEA-AC9C-997C0C7F1C4C}" destId="{1FEC63D1-0A3B-484C-A490-BFEA268133FB}" srcOrd="0" destOrd="0" presId="urn:microsoft.com/office/officeart/2005/8/layout/process2"/>
    <dgm:cxn modelId="{629EF35D-F058-41C7-946A-C4D078A139D7}" type="presParOf" srcId="{94AC1F49-B7EB-42B0-AF33-D8F9ABC8697F}" destId="{F6B12588-0784-4289-B19D-8C1B7A633B68}" srcOrd="16" destOrd="0" presId="urn:microsoft.com/office/officeart/2005/8/layout/process2"/>
  </dgm:cxnLst>
  <dgm:bg/>
  <dgm:whole>
    <a:ln>
      <a:solidFill>
        <a:schemeClr val="bg1"/>
      </a:solidFill>
    </a:ln>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CEECAB-A6D2-4FFA-A586-5AFC2B74DA31}">
      <dsp:nvSpPr>
        <dsp:cNvPr id="0" name=""/>
        <dsp:cNvSpPr/>
      </dsp:nvSpPr>
      <dsp:spPr>
        <a:xfrm>
          <a:off x="0" y="347"/>
          <a:ext cx="1943100" cy="548623"/>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de-CH" sz="1100" kern="1200">
              <a:latin typeface="Arial" panose="020B0604020202020204" pitchFamily="34" charset="0"/>
              <a:cs typeface="Arial" panose="020B0604020202020204" pitchFamily="34" charset="0"/>
            </a:rPr>
            <a:t>Bewerber</a:t>
          </a:r>
        </a:p>
      </dsp:txBody>
      <dsp:txXfrm>
        <a:off x="16069" y="16416"/>
        <a:ext cx="1910962" cy="516485"/>
      </dsp:txXfrm>
    </dsp:sp>
    <dsp:sp modelId="{670B07F7-D820-460A-9D56-94DCF0F5319D}">
      <dsp:nvSpPr>
        <dsp:cNvPr id="0" name=""/>
        <dsp:cNvSpPr/>
      </dsp:nvSpPr>
      <dsp:spPr>
        <a:xfrm rot="5400000">
          <a:off x="880112" y="655788"/>
          <a:ext cx="182874" cy="18287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de-CH" sz="900" kern="1200"/>
        </a:p>
      </dsp:txBody>
      <dsp:txXfrm rot="-5400000">
        <a:off x="916688" y="655787"/>
        <a:ext cx="109723" cy="128013"/>
      </dsp:txXfrm>
    </dsp:sp>
    <dsp:sp modelId="{7E32C047-CB9F-46DC-9C6E-EB9FA4531403}">
      <dsp:nvSpPr>
        <dsp:cNvPr id="0" name=""/>
        <dsp:cNvSpPr/>
      </dsp:nvSpPr>
      <dsp:spPr>
        <a:xfrm>
          <a:off x="0" y="945477"/>
          <a:ext cx="1943100" cy="548623"/>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de-CH" sz="1100" kern="1200">
              <a:latin typeface="Arial" panose="020B0604020202020204" pitchFamily="34" charset="0"/>
              <a:cs typeface="Arial" panose="020B0604020202020204" pitchFamily="34" charset="0"/>
            </a:rPr>
            <a:t>Gemeinde</a:t>
          </a:r>
        </a:p>
      </dsp:txBody>
      <dsp:txXfrm>
        <a:off x="16069" y="961546"/>
        <a:ext cx="1910962" cy="516485"/>
      </dsp:txXfrm>
    </dsp:sp>
    <dsp:sp modelId="{624F6CC0-556C-4F50-924A-2C6D5BE675ED}">
      <dsp:nvSpPr>
        <dsp:cNvPr id="0" name=""/>
        <dsp:cNvSpPr/>
      </dsp:nvSpPr>
      <dsp:spPr>
        <a:xfrm rot="5400000">
          <a:off x="880112" y="1600919"/>
          <a:ext cx="182874" cy="18287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de-CH" sz="900" kern="1200"/>
        </a:p>
      </dsp:txBody>
      <dsp:txXfrm rot="-5400000">
        <a:off x="916688" y="1600918"/>
        <a:ext cx="109723" cy="128013"/>
      </dsp:txXfrm>
    </dsp:sp>
    <dsp:sp modelId="{63423E20-9167-4DE6-83F5-0E514C3332FD}">
      <dsp:nvSpPr>
        <dsp:cNvPr id="0" name=""/>
        <dsp:cNvSpPr/>
      </dsp:nvSpPr>
      <dsp:spPr>
        <a:xfrm>
          <a:off x="0" y="1890608"/>
          <a:ext cx="1943100" cy="548623"/>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de-CH" sz="1100" kern="1200">
              <a:latin typeface="Arial" panose="020B0604020202020204" pitchFamily="34" charset="0"/>
              <a:cs typeface="Arial" panose="020B0604020202020204" pitchFamily="34" charset="0"/>
            </a:rPr>
            <a:t>Gemeindeversammlung/</a:t>
          </a:r>
        </a:p>
        <a:p>
          <a:pPr lvl="0" algn="ctr" defTabSz="488950">
            <a:lnSpc>
              <a:spcPct val="90000"/>
            </a:lnSpc>
            <a:spcBef>
              <a:spcPct val="0"/>
            </a:spcBef>
            <a:spcAft>
              <a:spcPct val="35000"/>
            </a:spcAft>
          </a:pPr>
          <a:r>
            <a:rPr lang="de-CH" sz="1100" kern="1200">
              <a:latin typeface="Arial" panose="020B0604020202020204" pitchFamily="34" charset="0"/>
              <a:cs typeface="Arial" panose="020B0604020202020204" pitchFamily="34" charset="0"/>
            </a:rPr>
            <a:t>Einwohnerrat/Gemeinderat</a:t>
          </a:r>
        </a:p>
      </dsp:txBody>
      <dsp:txXfrm>
        <a:off x="16069" y="1906677"/>
        <a:ext cx="1910962" cy="516485"/>
      </dsp:txXfrm>
    </dsp:sp>
    <dsp:sp modelId="{E2EC8877-38F8-4411-AA3B-55A583A35A4E}">
      <dsp:nvSpPr>
        <dsp:cNvPr id="0" name=""/>
        <dsp:cNvSpPr/>
      </dsp:nvSpPr>
      <dsp:spPr>
        <a:xfrm rot="5400000">
          <a:off x="880112" y="2546049"/>
          <a:ext cx="182874" cy="18287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de-CH" sz="900" kern="1200"/>
        </a:p>
      </dsp:txBody>
      <dsp:txXfrm rot="-5400000">
        <a:off x="916688" y="2546048"/>
        <a:ext cx="109723" cy="128013"/>
      </dsp:txXfrm>
    </dsp:sp>
    <dsp:sp modelId="{3E4F3383-ACE6-45C2-BEF3-930DDADB0D77}">
      <dsp:nvSpPr>
        <dsp:cNvPr id="0" name=""/>
        <dsp:cNvSpPr/>
      </dsp:nvSpPr>
      <dsp:spPr>
        <a:xfrm>
          <a:off x="0" y="2835739"/>
          <a:ext cx="1943100" cy="548623"/>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de-CH" sz="1100" kern="1200">
              <a:latin typeface="Arial" panose="020B0604020202020204" pitchFamily="34" charset="0"/>
              <a:cs typeface="Arial" panose="020B0604020202020204" pitchFamily="34" charset="0"/>
            </a:rPr>
            <a:t>Departement Volkswirtschaft und Inneres</a:t>
          </a:r>
        </a:p>
      </dsp:txBody>
      <dsp:txXfrm>
        <a:off x="16069" y="2851808"/>
        <a:ext cx="1910962" cy="516485"/>
      </dsp:txXfrm>
    </dsp:sp>
    <dsp:sp modelId="{3BDC43C1-EC16-4141-A1C9-EBE9BC62AB7A}">
      <dsp:nvSpPr>
        <dsp:cNvPr id="0" name=""/>
        <dsp:cNvSpPr/>
      </dsp:nvSpPr>
      <dsp:spPr>
        <a:xfrm rot="5400000">
          <a:off x="880112" y="3491180"/>
          <a:ext cx="182874" cy="18287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de-CH" sz="900" kern="1200"/>
        </a:p>
      </dsp:txBody>
      <dsp:txXfrm rot="-5400000">
        <a:off x="916688" y="3491179"/>
        <a:ext cx="109723" cy="128013"/>
      </dsp:txXfrm>
    </dsp:sp>
    <dsp:sp modelId="{A6A57EC3-6CAE-4E8D-84C6-61786A922987}">
      <dsp:nvSpPr>
        <dsp:cNvPr id="0" name=""/>
        <dsp:cNvSpPr/>
      </dsp:nvSpPr>
      <dsp:spPr>
        <a:xfrm>
          <a:off x="0" y="3780869"/>
          <a:ext cx="1943100" cy="548623"/>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de-CH" sz="1100" kern="1200">
              <a:latin typeface="Arial" panose="020B0604020202020204" pitchFamily="34" charset="0"/>
              <a:cs typeface="Arial" panose="020B0604020202020204" pitchFamily="34" charset="0"/>
            </a:rPr>
            <a:t>Bundesamt für Migration</a:t>
          </a:r>
        </a:p>
      </dsp:txBody>
      <dsp:txXfrm>
        <a:off x="16069" y="3796938"/>
        <a:ext cx="1910962" cy="516485"/>
      </dsp:txXfrm>
    </dsp:sp>
    <dsp:sp modelId="{1B2E1F0D-BF5B-4C93-AA19-7181EBB7E2D1}">
      <dsp:nvSpPr>
        <dsp:cNvPr id="0" name=""/>
        <dsp:cNvSpPr/>
      </dsp:nvSpPr>
      <dsp:spPr>
        <a:xfrm rot="5400000">
          <a:off x="880112" y="4436311"/>
          <a:ext cx="182874" cy="18287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de-CH" sz="900" kern="1200"/>
        </a:p>
      </dsp:txBody>
      <dsp:txXfrm rot="-5400000">
        <a:off x="916688" y="4436310"/>
        <a:ext cx="109723" cy="128013"/>
      </dsp:txXfrm>
    </dsp:sp>
    <dsp:sp modelId="{FD6A3355-5B42-4FE5-84F7-B7E86337896B}">
      <dsp:nvSpPr>
        <dsp:cNvPr id="0" name=""/>
        <dsp:cNvSpPr/>
      </dsp:nvSpPr>
      <dsp:spPr>
        <a:xfrm>
          <a:off x="0" y="4726000"/>
          <a:ext cx="1943100" cy="548615"/>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de-CH" sz="1100" kern="1200">
              <a:latin typeface="Arial" panose="020B0604020202020204" pitchFamily="34" charset="0"/>
              <a:cs typeface="Arial" panose="020B0604020202020204" pitchFamily="34" charset="0"/>
            </a:rPr>
            <a:t>Departement Volkswirtschaft und Inneres</a:t>
          </a:r>
        </a:p>
      </dsp:txBody>
      <dsp:txXfrm>
        <a:off x="16068" y="4742068"/>
        <a:ext cx="1910964" cy="516479"/>
      </dsp:txXfrm>
    </dsp:sp>
    <dsp:sp modelId="{53716D4C-3F7C-4C24-AF30-F9D60D6DF0F1}">
      <dsp:nvSpPr>
        <dsp:cNvPr id="0" name=""/>
        <dsp:cNvSpPr/>
      </dsp:nvSpPr>
      <dsp:spPr>
        <a:xfrm rot="5400000">
          <a:off x="880112" y="5381433"/>
          <a:ext cx="182874" cy="18287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de-CH" sz="900" kern="1200"/>
        </a:p>
      </dsp:txBody>
      <dsp:txXfrm rot="-5400000">
        <a:off x="916688" y="5381432"/>
        <a:ext cx="109723" cy="128013"/>
      </dsp:txXfrm>
    </dsp:sp>
    <dsp:sp modelId="{F295A24B-DB96-45A0-8AAE-7B22018BEEA3}">
      <dsp:nvSpPr>
        <dsp:cNvPr id="0" name=""/>
        <dsp:cNvSpPr/>
      </dsp:nvSpPr>
      <dsp:spPr>
        <a:xfrm>
          <a:off x="0" y="5671122"/>
          <a:ext cx="1943100" cy="548615"/>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de-CH" sz="1100" kern="1200">
              <a:latin typeface="Arial" panose="020B0604020202020204" pitchFamily="34" charset="0"/>
              <a:cs typeface="Arial" panose="020B0604020202020204" pitchFamily="34" charset="0"/>
            </a:rPr>
            <a:t>Einbürgerungskommission</a:t>
          </a:r>
        </a:p>
      </dsp:txBody>
      <dsp:txXfrm>
        <a:off x="16068" y="5687190"/>
        <a:ext cx="1910964" cy="516479"/>
      </dsp:txXfrm>
    </dsp:sp>
    <dsp:sp modelId="{04D149B8-2192-4A57-88EC-0290352874D3}">
      <dsp:nvSpPr>
        <dsp:cNvPr id="0" name=""/>
        <dsp:cNvSpPr/>
      </dsp:nvSpPr>
      <dsp:spPr>
        <a:xfrm rot="5400000">
          <a:off x="880112" y="6326556"/>
          <a:ext cx="182874" cy="18287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de-CH" sz="900" kern="1200"/>
        </a:p>
      </dsp:txBody>
      <dsp:txXfrm rot="-5400000">
        <a:off x="916688" y="6326555"/>
        <a:ext cx="109723" cy="128013"/>
      </dsp:txXfrm>
    </dsp:sp>
    <dsp:sp modelId="{D5B3B916-C562-45B1-9B00-263CB5DD5A8E}">
      <dsp:nvSpPr>
        <dsp:cNvPr id="0" name=""/>
        <dsp:cNvSpPr/>
      </dsp:nvSpPr>
      <dsp:spPr>
        <a:xfrm>
          <a:off x="0" y="6616245"/>
          <a:ext cx="1943100" cy="548615"/>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de-CH" sz="1100" kern="1200">
              <a:latin typeface="Arial" panose="020B0604020202020204" pitchFamily="34" charset="0"/>
              <a:cs typeface="Arial" panose="020B0604020202020204" pitchFamily="34" charset="0"/>
            </a:rPr>
            <a:t>Grosser Rat</a:t>
          </a:r>
        </a:p>
      </dsp:txBody>
      <dsp:txXfrm>
        <a:off x="16068" y="6632313"/>
        <a:ext cx="1910964" cy="516479"/>
      </dsp:txXfrm>
    </dsp:sp>
    <dsp:sp modelId="{D6FBEA37-107B-4B01-AABD-2A8BDC745111}">
      <dsp:nvSpPr>
        <dsp:cNvPr id="0" name=""/>
        <dsp:cNvSpPr/>
      </dsp:nvSpPr>
      <dsp:spPr>
        <a:xfrm rot="5400000">
          <a:off x="880112" y="7271679"/>
          <a:ext cx="182874" cy="18287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de-CH" sz="900" kern="1200"/>
        </a:p>
      </dsp:txBody>
      <dsp:txXfrm rot="-5400000">
        <a:off x="916688" y="7271678"/>
        <a:ext cx="109723" cy="128013"/>
      </dsp:txXfrm>
    </dsp:sp>
    <dsp:sp modelId="{517689BC-2739-48E9-88B9-DD791FE07313}">
      <dsp:nvSpPr>
        <dsp:cNvPr id="0" name=""/>
        <dsp:cNvSpPr/>
      </dsp:nvSpPr>
      <dsp:spPr>
        <a:xfrm>
          <a:off x="0" y="7561368"/>
          <a:ext cx="1943100" cy="548615"/>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de-CH" sz="1100" kern="1200">
              <a:latin typeface="Arial" panose="020B0604020202020204" pitchFamily="34" charset="0"/>
              <a:cs typeface="Arial" panose="020B0604020202020204" pitchFamily="34" charset="0"/>
            </a:rPr>
            <a:t>Departement Volkswirtschaft und Inneres</a:t>
          </a:r>
        </a:p>
      </dsp:txBody>
      <dsp:txXfrm>
        <a:off x="16068" y="7577436"/>
        <a:ext cx="1910964" cy="51647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CEECAB-A6D2-4FFA-A586-5AFC2B74DA31}">
      <dsp:nvSpPr>
        <dsp:cNvPr id="0" name=""/>
        <dsp:cNvSpPr/>
      </dsp:nvSpPr>
      <dsp:spPr>
        <a:xfrm>
          <a:off x="0" y="4533"/>
          <a:ext cx="3138805" cy="545153"/>
        </a:xfrm>
        <a:prstGeom prst="roundRect">
          <a:avLst>
            <a:gd name="adj" fmla="val 10000"/>
          </a:avLst>
        </a:prstGeom>
        <a:solidFill>
          <a:schemeClr val="lt1">
            <a:hueOff val="0"/>
            <a:satOff val="0"/>
            <a:lumOff val="0"/>
            <a:alphaOff val="0"/>
          </a:schemeClr>
        </a:solidFill>
        <a:ln w="127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ts val="0"/>
            </a:spcAft>
          </a:pPr>
          <a:r>
            <a:rPr lang="de-CH" sz="800" kern="1200">
              <a:latin typeface="Arial" panose="020B0604020202020204" pitchFamily="34" charset="0"/>
              <a:cs typeface="Arial" panose="020B0604020202020204" pitchFamily="34" charset="0"/>
            </a:rPr>
            <a:t>Kontaktnahme mit der Wohngemeinde (Erstberatung und Bezug Gesuchsunterlagen)</a:t>
          </a:r>
        </a:p>
        <a:p>
          <a:pPr lvl="0" algn="ctr" defTabSz="355600">
            <a:lnSpc>
              <a:spcPct val="90000"/>
            </a:lnSpc>
            <a:spcBef>
              <a:spcPct val="0"/>
            </a:spcBef>
            <a:spcAft>
              <a:spcPts val="0"/>
            </a:spcAft>
          </a:pPr>
          <a:r>
            <a:rPr lang="de-CH" sz="800" kern="1200">
              <a:latin typeface="Arial" panose="020B0604020202020204" pitchFamily="34" charset="0"/>
              <a:cs typeface="Arial" panose="020B0604020202020204" pitchFamily="34" charset="0"/>
            </a:rPr>
            <a:t>Vorregistrierung beim Regionalen Zivilstandsamt</a:t>
          </a:r>
        </a:p>
        <a:p>
          <a:pPr lvl="0" algn="ctr" defTabSz="355600">
            <a:lnSpc>
              <a:spcPct val="90000"/>
            </a:lnSpc>
            <a:spcBef>
              <a:spcPct val="0"/>
            </a:spcBef>
            <a:spcAft>
              <a:spcPts val="0"/>
            </a:spcAft>
          </a:pPr>
          <a:r>
            <a:rPr lang="de-CH" sz="800" kern="1200">
              <a:latin typeface="Arial" panose="020B0604020202020204" pitchFamily="34" charset="0"/>
              <a:cs typeface="Arial" panose="020B0604020202020204" pitchFamily="34" charset="0"/>
            </a:rPr>
            <a:t>Zusammenstellung aller restlichen Gesuchsbeilagen</a:t>
          </a:r>
        </a:p>
        <a:p>
          <a:pPr lvl="0" algn="ctr" defTabSz="355600">
            <a:lnSpc>
              <a:spcPct val="90000"/>
            </a:lnSpc>
            <a:spcBef>
              <a:spcPct val="0"/>
            </a:spcBef>
            <a:spcAft>
              <a:spcPts val="0"/>
            </a:spcAft>
          </a:pPr>
          <a:r>
            <a:rPr lang="de-CH" sz="800" kern="1200">
              <a:latin typeface="Arial" panose="020B0604020202020204" pitchFamily="34" charset="0"/>
              <a:cs typeface="Arial" panose="020B0604020202020204" pitchFamily="34" charset="0"/>
            </a:rPr>
            <a:t>Gesuchseinreichung</a:t>
          </a:r>
        </a:p>
      </dsp:txBody>
      <dsp:txXfrm>
        <a:off x="15967" y="20500"/>
        <a:ext cx="3106871" cy="513219"/>
      </dsp:txXfrm>
    </dsp:sp>
    <dsp:sp modelId="{670B07F7-D820-460A-9D56-94DCF0F5319D}">
      <dsp:nvSpPr>
        <dsp:cNvPr id="0" name=""/>
        <dsp:cNvSpPr/>
      </dsp:nvSpPr>
      <dsp:spPr>
        <a:xfrm rot="5400000">
          <a:off x="1424223" y="569044"/>
          <a:ext cx="290358" cy="348429"/>
        </a:xfrm>
        <a:prstGeom prst="rightArrow">
          <a:avLst>
            <a:gd name="adj1" fmla="val 60000"/>
            <a:gd name="adj2" fmla="val 50000"/>
          </a:avLst>
        </a:prstGeom>
        <a:solidFill>
          <a:schemeClr val="bg1"/>
        </a:solidFill>
        <a:ln>
          <a:solidFill>
            <a:schemeClr val="bg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8900">
            <a:lnSpc>
              <a:spcPct val="90000"/>
            </a:lnSpc>
            <a:spcBef>
              <a:spcPct val="0"/>
            </a:spcBef>
            <a:spcAft>
              <a:spcPct val="35000"/>
            </a:spcAft>
          </a:pPr>
          <a:endParaRPr lang="de-CH" sz="200" kern="1200"/>
        </a:p>
      </dsp:txBody>
      <dsp:txXfrm rot="-5400000">
        <a:off x="1464874" y="598080"/>
        <a:ext cx="209057" cy="203251"/>
      </dsp:txXfrm>
    </dsp:sp>
    <dsp:sp modelId="{7E32C047-CB9F-46DC-9C6E-EB9FA4531403}">
      <dsp:nvSpPr>
        <dsp:cNvPr id="0" name=""/>
        <dsp:cNvSpPr/>
      </dsp:nvSpPr>
      <dsp:spPr>
        <a:xfrm>
          <a:off x="0" y="936831"/>
          <a:ext cx="3138805" cy="550743"/>
        </a:xfrm>
        <a:prstGeom prst="roundRect">
          <a:avLst>
            <a:gd name="adj" fmla="val 10000"/>
          </a:avLst>
        </a:prstGeom>
        <a:solidFill>
          <a:schemeClr val="lt1">
            <a:hueOff val="0"/>
            <a:satOff val="0"/>
            <a:lumOff val="0"/>
            <a:alphaOff val="0"/>
          </a:schemeClr>
        </a:solidFill>
        <a:ln w="127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ts val="0"/>
            </a:spcAft>
          </a:pPr>
          <a:r>
            <a:rPr lang="de-CH" sz="800" kern="1200">
              <a:latin typeface="Arial" panose="020B0604020202020204" pitchFamily="34" charset="0"/>
              <a:cs typeface="Arial" panose="020B0604020202020204" pitchFamily="34" charset="0"/>
            </a:rPr>
            <a:t>Erheben eines Kostenvorschusses/Vorprüfung</a:t>
          </a:r>
        </a:p>
        <a:p>
          <a:pPr lvl="0" algn="ctr" defTabSz="355600">
            <a:lnSpc>
              <a:spcPct val="90000"/>
            </a:lnSpc>
            <a:spcBef>
              <a:spcPct val="0"/>
            </a:spcBef>
            <a:spcAft>
              <a:spcPts val="0"/>
            </a:spcAft>
          </a:pPr>
          <a:r>
            <a:rPr lang="de-CH" sz="800" kern="1200">
              <a:latin typeface="Arial" panose="020B0604020202020204" pitchFamily="34" charset="0"/>
              <a:cs typeface="Arial" panose="020B0604020202020204" pitchFamily="34" charset="0"/>
            </a:rPr>
            <a:t>Publikationsverfahren und weitere vertiefte Prüfung (inkl. Tests)</a:t>
          </a:r>
        </a:p>
        <a:p>
          <a:pPr lvl="0" algn="ctr" defTabSz="355600">
            <a:lnSpc>
              <a:spcPct val="90000"/>
            </a:lnSpc>
            <a:spcBef>
              <a:spcPct val="0"/>
            </a:spcBef>
            <a:spcAft>
              <a:spcPts val="0"/>
            </a:spcAft>
          </a:pPr>
          <a:r>
            <a:rPr lang="de-CH" sz="800" kern="1200">
              <a:latin typeface="Arial" panose="020B0604020202020204" pitchFamily="34" charset="0"/>
              <a:cs typeface="Arial" panose="020B0604020202020204" pitchFamily="34" charset="0"/>
            </a:rPr>
            <a:t>Einbürgerungsgespräch</a:t>
          </a:r>
        </a:p>
      </dsp:txBody>
      <dsp:txXfrm>
        <a:off x="16131" y="952962"/>
        <a:ext cx="3106543" cy="518481"/>
      </dsp:txXfrm>
    </dsp:sp>
    <dsp:sp modelId="{624F6CC0-556C-4F50-924A-2C6D5BE675ED}">
      <dsp:nvSpPr>
        <dsp:cNvPr id="0" name=""/>
        <dsp:cNvSpPr/>
      </dsp:nvSpPr>
      <dsp:spPr>
        <a:xfrm rot="5400000">
          <a:off x="1424223" y="1506931"/>
          <a:ext cx="290358" cy="348429"/>
        </a:xfrm>
        <a:prstGeom prst="rightArrow">
          <a:avLst>
            <a:gd name="adj1" fmla="val 60000"/>
            <a:gd name="adj2" fmla="val 50000"/>
          </a:avLst>
        </a:prstGeom>
        <a:solidFill>
          <a:schemeClr val="bg1"/>
        </a:solidFill>
        <a:ln>
          <a:solidFill>
            <a:schemeClr val="bg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8900">
            <a:lnSpc>
              <a:spcPct val="90000"/>
            </a:lnSpc>
            <a:spcBef>
              <a:spcPct val="0"/>
            </a:spcBef>
            <a:spcAft>
              <a:spcPct val="35000"/>
            </a:spcAft>
          </a:pPr>
          <a:endParaRPr lang="de-CH" sz="200" kern="1200"/>
        </a:p>
      </dsp:txBody>
      <dsp:txXfrm rot="-5400000">
        <a:off x="1464874" y="1535967"/>
        <a:ext cx="209057" cy="203251"/>
      </dsp:txXfrm>
    </dsp:sp>
    <dsp:sp modelId="{63423E20-9167-4DE6-83F5-0E514C3332FD}">
      <dsp:nvSpPr>
        <dsp:cNvPr id="0" name=""/>
        <dsp:cNvSpPr/>
      </dsp:nvSpPr>
      <dsp:spPr>
        <a:xfrm>
          <a:off x="0" y="1874718"/>
          <a:ext cx="3138805" cy="550743"/>
        </a:xfrm>
        <a:prstGeom prst="roundRect">
          <a:avLst>
            <a:gd name="adj" fmla="val 10000"/>
          </a:avLst>
        </a:prstGeom>
        <a:solidFill>
          <a:schemeClr val="lt1">
            <a:hueOff val="0"/>
            <a:satOff val="0"/>
            <a:lumOff val="0"/>
            <a:alphaOff val="0"/>
          </a:schemeClr>
        </a:solidFill>
        <a:ln w="127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ts val="0"/>
            </a:spcAft>
          </a:pPr>
          <a:r>
            <a:rPr lang="de-CH" sz="800" kern="1200">
              <a:latin typeface="Arial" panose="020B0604020202020204" pitchFamily="34" charset="0"/>
              <a:cs typeface="Arial" panose="020B0604020202020204" pitchFamily="34" charset="0"/>
            </a:rPr>
            <a:t>Zusicherung Gemeindebürgerrecht</a:t>
          </a:r>
        </a:p>
      </dsp:txBody>
      <dsp:txXfrm>
        <a:off x="16131" y="1890849"/>
        <a:ext cx="3106543" cy="518481"/>
      </dsp:txXfrm>
    </dsp:sp>
    <dsp:sp modelId="{E2EC8877-38F8-4411-AA3B-55A583A35A4E}">
      <dsp:nvSpPr>
        <dsp:cNvPr id="0" name=""/>
        <dsp:cNvSpPr/>
      </dsp:nvSpPr>
      <dsp:spPr>
        <a:xfrm rot="5400000">
          <a:off x="1424223" y="2444819"/>
          <a:ext cx="290358" cy="348429"/>
        </a:xfrm>
        <a:prstGeom prst="rightArrow">
          <a:avLst>
            <a:gd name="adj1" fmla="val 60000"/>
            <a:gd name="adj2" fmla="val 50000"/>
          </a:avLst>
        </a:prstGeom>
        <a:solidFill>
          <a:schemeClr val="bg1"/>
        </a:solidFill>
        <a:ln>
          <a:solidFill>
            <a:schemeClr val="bg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8900">
            <a:lnSpc>
              <a:spcPct val="90000"/>
            </a:lnSpc>
            <a:spcBef>
              <a:spcPct val="0"/>
            </a:spcBef>
            <a:spcAft>
              <a:spcPct val="35000"/>
            </a:spcAft>
          </a:pPr>
          <a:endParaRPr lang="de-CH" sz="200" kern="1200"/>
        </a:p>
      </dsp:txBody>
      <dsp:txXfrm rot="-5400000">
        <a:off x="1464874" y="2473855"/>
        <a:ext cx="209057" cy="203251"/>
      </dsp:txXfrm>
    </dsp:sp>
    <dsp:sp modelId="{537CA8E4-50A3-41B8-AD2A-6D5D382F9AEA}">
      <dsp:nvSpPr>
        <dsp:cNvPr id="0" name=""/>
        <dsp:cNvSpPr/>
      </dsp:nvSpPr>
      <dsp:spPr>
        <a:xfrm>
          <a:off x="0" y="2812606"/>
          <a:ext cx="3138805" cy="550743"/>
        </a:xfrm>
        <a:prstGeom prst="roundRect">
          <a:avLst>
            <a:gd name="adj" fmla="val 10000"/>
          </a:avLst>
        </a:prstGeom>
        <a:solidFill>
          <a:schemeClr val="lt1">
            <a:hueOff val="0"/>
            <a:satOff val="0"/>
            <a:lumOff val="0"/>
            <a:alphaOff val="0"/>
          </a:schemeClr>
        </a:solidFill>
        <a:ln w="127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ts val="0"/>
            </a:spcAft>
          </a:pPr>
          <a:r>
            <a:rPr lang="de-CH" sz="800" kern="1200">
              <a:latin typeface="Arial" panose="020B0604020202020204" pitchFamily="34" charset="0"/>
              <a:cs typeface="Arial" panose="020B0604020202020204" pitchFamily="34" charset="0"/>
            </a:rPr>
            <a:t>Erheben eines Kostenvorschusses</a:t>
          </a:r>
        </a:p>
        <a:p>
          <a:pPr lvl="0" algn="ctr" defTabSz="355600">
            <a:lnSpc>
              <a:spcPct val="90000"/>
            </a:lnSpc>
            <a:spcBef>
              <a:spcPct val="0"/>
            </a:spcBef>
            <a:spcAft>
              <a:spcPts val="0"/>
            </a:spcAft>
          </a:pPr>
          <a:r>
            <a:rPr lang="de-CH" sz="800" kern="1200">
              <a:latin typeface="Arial" panose="020B0604020202020204" pitchFamily="34" charset="0"/>
              <a:cs typeface="Arial" panose="020B0604020202020204" pitchFamily="34" charset="0"/>
            </a:rPr>
            <a:t>Prüfung</a:t>
          </a:r>
        </a:p>
        <a:p>
          <a:pPr lvl="0" algn="ctr" defTabSz="355600">
            <a:lnSpc>
              <a:spcPct val="90000"/>
            </a:lnSpc>
            <a:spcBef>
              <a:spcPct val="0"/>
            </a:spcBef>
            <a:spcAft>
              <a:spcPts val="0"/>
            </a:spcAft>
          </a:pPr>
          <a:r>
            <a:rPr lang="de-CH" sz="800" kern="1200">
              <a:latin typeface="Arial" panose="020B0604020202020204" pitchFamily="34" charset="0"/>
              <a:cs typeface="Arial" panose="020B0604020202020204" pitchFamily="34" charset="0"/>
            </a:rPr>
            <a:t>Antragstellung an Bund</a:t>
          </a:r>
        </a:p>
      </dsp:txBody>
      <dsp:txXfrm>
        <a:off x="16131" y="2828737"/>
        <a:ext cx="3106543" cy="518481"/>
      </dsp:txXfrm>
    </dsp:sp>
    <dsp:sp modelId="{08B9C068-705E-446A-9502-AC3ED194C01D}">
      <dsp:nvSpPr>
        <dsp:cNvPr id="0" name=""/>
        <dsp:cNvSpPr/>
      </dsp:nvSpPr>
      <dsp:spPr>
        <a:xfrm rot="5400000">
          <a:off x="1424223" y="3382707"/>
          <a:ext cx="290358" cy="348429"/>
        </a:xfrm>
        <a:prstGeom prst="rightArrow">
          <a:avLst>
            <a:gd name="adj1" fmla="val 60000"/>
            <a:gd name="adj2" fmla="val 50000"/>
          </a:avLst>
        </a:prstGeom>
        <a:solidFill>
          <a:schemeClr val="bg1"/>
        </a:solidFill>
        <a:ln>
          <a:solidFill>
            <a:schemeClr val="bg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8900">
            <a:lnSpc>
              <a:spcPct val="90000"/>
            </a:lnSpc>
            <a:spcBef>
              <a:spcPct val="0"/>
            </a:spcBef>
            <a:spcAft>
              <a:spcPct val="35000"/>
            </a:spcAft>
          </a:pPr>
          <a:endParaRPr lang="de-CH" sz="200" kern="1200"/>
        </a:p>
      </dsp:txBody>
      <dsp:txXfrm rot="-5400000">
        <a:off x="1464874" y="3411743"/>
        <a:ext cx="209057" cy="203251"/>
      </dsp:txXfrm>
    </dsp:sp>
    <dsp:sp modelId="{A6A57EC3-6CAE-4E8D-84C6-61786A922987}">
      <dsp:nvSpPr>
        <dsp:cNvPr id="0" name=""/>
        <dsp:cNvSpPr/>
      </dsp:nvSpPr>
      <dsp:spPr>
        <a:xfrm>
          <a:off x="0" y="3750494"/>
          <a:ext cx="3138805" cy="550743"/>
        </a:xfrm>
        <a:prstGeom prst="roundRect">
          <a:avLst>
            <a:gd name="adj" fmla="val 10000"/>
          </a:avLst>
        </a:prstGeom>
        <a:solidFill>
          <a:schemeClr val="lt1">
            <a:hueOff val="0"/>
            <a:satOff val="0"/>
            <a:lumOff val="0"/>
            <a:alphaOff val="0"/>
          </a:schemeClr>
        </a:solidFill>
        <a:ln w="127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ts val="0"/>
            </a:spcAft>
          </a:pPr>
          <a:r>
            <a:rPr lang="de-CH" sz="800" kern="1200">
              <a:latin typeface="Arial" panose="020B0604020202020204" pitchFamily="34" charset="0"/>
              <a:cs typeface="Arial" panose="020B0604020202020204" pitchFamily="34" charset="0"/>
            </a:rPr>
            <a:t>Eidgenössische Einbürgerungsbewilligung</a:t>
          </a:r>
        </a:p>
      </dsp:txBody>
      <dsp:txXfrm>
        <a:off x="16131" y="3766625"/>
        <a:ext cx="3106543" cy="518481"/>
      </dsp:txXfrm>
    </dsp:sp>
    <dsp:sp modelId="{3F57CD19-8544-4544-B527-DD6AB33506DC}">
      <dsp:nvSpPr>
        <dsp:cNvPr id="0" name=""/>
        <dsp:cNvSpPr/>
      </dsp:nvSpPr>
      <dsp:spPr>
        <a:xfrm rot="5400000">
          <a:off x="1424223" y="4320594"/>
          <a:ext cx="290358" cy="348429"/>
        </a:xfrm>
        <a:prstGeom prst="rightArrow">
          <a:avLst>
            <a:gd name="adj1" fmla="val 60000"/>
            <a:gd name="adj2" fmla="val 50000"/>
          </a:avLst>
        </a:prstGeom>
        <a:solidFill>
          <a:schemeClr val="bg1"/>
        </a:solidFill>
        <a:ln>
          <a:solidFill>
            <a:schemeClr val="bg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de-CH" sz="1400" kern="1200"/>
        </a:p>
      </dsp:txBody>
      <dsp:txXfrm rot="-5400000">
        <a:off x="1464874" y="4349630"/>
        <a:ext cx="209057" cy="203251"/>
      </dsp:txXfrm>
    </dsp:sp>
    <dsp:sp modelId="{FDC25A92-D41E-46D2-9C9B-157E2C3CACD5}">
      <dsp:nvSpPr>
        <dsp:cNvPr id="0" name=""/>
        <dsp:cNvSpPr/>
      </dsp:nvSpPr>
      <dsp:spPr>
        <a:xfrm>
          <a:off x="867" y="4688381"/>
          <a:ext cx="3137070" cy="550743"/>
        </a:xfrm>
        <a:prstGeom prst="roundRect">
          <a:avLst>
            <a:gd name="adj" fmla="val 10000"/>
          </a:avLst>
        </a:prstGeom>
        <a:solidFill>
          <a:schemeClr val="lt1">
            <a:hueOff val="0"/>
            <a:satOff val="0"/>
            <a:lumOff val="0"/>
            <a:alphaOff val="0"/>
          </a:schemeClr>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ts val="0"/>
            </a:spcAft>
          </a:pPr>
          <a:r>
            <a:rPr lang="de-CH" sz="800" kern="1200">
              <a:latin typeface="Arial" panose="020B0604020202020204" pitchFamily="34" charset="0"/>
              <a:cs typeface="Arial" panose="020B0604020202020204" pitchFamily="34" charset="0"/>
            </a:rPr>
            <a:t>Weiterleitung an die Einbürgerungskommission </a:t>
          </a:r>
        </a:p>
        <a:p>
          <a:pPr lvl="0" algn="ctr" defTabSz="355600">
            <a:lnSpc>
              <a:spcPct val="90000"/>
            </a:lnSpc>
            <a:spcBef>
              <a:spcPct val="0"/>
            </a:spcBef>
            <a:spcAft>
              <a:spcPts val="0"/>
            </a:spcAft>
          </a:pPr>
          <a:r>
            <a:rPr lang="de-CH" sz="800" kern="1200">
              <a:latin typeface="Arial" panose="020B0604020202020204" pitchFamily="34" charset="0"/>
              <a:cs typeface="Arial" panose="020B0604020202020204" pitchFamily="34" charset="0"/>
            </a:rPr>
            <a:t>des Grossen Rats (EBK)</a:t>
          </a:r>
        </a:p>
      </dsp:txBody>
      <dsp:txXfrm>
        <a:off x="16998" y="4704512"/>
        <a:ext cx="3104808" cy="518481"/>
      </dsp:txXfrm>
    </dsp:sp>
    <dsp:sp modelId="{559A962B-B38A-4FAD-8339-E47A5B3AB96C}">
      <dsp:nvSpPr>
        <dsp:cNvPr id="0" name=""/>
        <dsp:cNvSpPr/>
      </dsp:nvSpPr>
      <dsp:spPr>
        <a:xfrm rot="5400000">
          <a:off x="1424223" y="5258482"/>
          <a:ext cx="290358" cy="348429"/>
        </a:xfrm>
        <a:prstGeom prst="rightArrow">
          <a:avLst>
            <a:gd name="adj1" fmla="val 60000"/>
            <a:gd name="adj2" fmla="val 50000"/>
          </a:avLst>
        </a:prstGeom>
        <a:solidFill>
          <a:schemeClr val="bg1"/>
        </a:solidFill>
        <a:ln>
          <a:solidFill>
            <a:schemeClr val="bg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de-CH" sz="1400" kern="1200"/>
        </a:p>
      </dsp:txBody>
      <dsp:txXfrm rot="-5400000">
        <a:off x="1464874" y="5287518"/>
        <a:ext cx="209057" cy="203251"/>
      </dsp:txXfrm>
    </dsp:sp>
    <dsp:sp modelId="{FAECA7BE-C834-4952-98D0-4CD839DA75D6}">
      <dsp:nvSpPr>
        <dsp:cNvPr id="0" name=""/>
        <dsp:cNvSpPr/>
      </dsp:nvSpPr>
      <dsp:spPr>
        <a:xfrm>
          <a:off x="867" y="5626269"/>
          <a:ext cx="3137070" cy="550743"/>
        </a:xfrm>
        <a:prstGeom prst="roundRect">
          <a:avLst>
            <a:gd name="adj" fmla="val 10000"/>
          </a:avLst>
        </a:prstGeom>
        <a:solidFill>
          <a:schemeClr val="lt1">
            <a:hueOff val="0"/>
            <a:satOff val="0"/>
            <a:lumOff val="0"/>
            <a:alphaOff val="0"/>
          </a:schemeClr>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ts val="0"/>
            </a:spcAft>
          </a:pPr>
          <a:r>
            <a:rPr lang="de-CH" sz="800" kern="1200">
              <a:latin typeface="Arial" panose="020B0604020202020204" pitchFamily="34" charset="0"/>
              <a:cs typeface="Arial" panose="020B0604020202020204" pitchFamily="34" charset="0"/>
            </a:rPr>
            <a:t>Erteilung des Kantonsbürgerrechts unter Vorbehalt</a:t>
          </a:r>
        </a:p>
      </dsp:txBody>
      <dsp:txXfrm>
        <a:off x="16998" y="5642400"/>
        <a:ext cx="3104808" cy="518481"/>
      </dsp:txXfrm>
    </dsp:sp>
    <dsp:sp modelId="{6211EBDB-2074-49A9-9A07-145EAECD517E}">
      <dsp:nvSpPr>
        <dsp:cNvPr id="0" name=""/>
        <dsp:cNvSpPr/>
      </dsp:nvSpPr>
      <dsp:spPr>
        <a:xfrm rot="5400000">
          <a:off x="1424223" y="6196370"/>
          <a:ext cx="290358" cy="348429"/>
        </a:xfrm>
        <a:prstGeom prst="rightArrow">
          <a:avLst>
            <a:gd name="adj1" fmla="val 60000"/>
            <a:gd name="adj2" fmla="val 50000"/>
          </a:avLst>
        </a:prstGeom>
        <a:solidFill>
          <a:schemeClr val="bg1"/>
        </a:solidFill>
        <a:ln>
          <a:solidFill>
            <a:schemeClr val="bg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de-CH" sz="1400" kern="1200"/>
        </a:p>
      </dsp:txBody>
      <dsp:txXfrm rot="-5400000">
        <a:off x="1464874" y="6225406"/>
        <a:ext cx="209057" cy="203251"/>
      </dsp:txXfrm>
    </dsp:sp>
    <dsp:sp modelId="{913BBBF0-0E9B-48B9-B343-52CE656AC86D}">
      <dsp:nvSpPr>
        <dsp:cNvPr id="0" name=""/>
        <dsp:cNvSpPr/>
      </dsp:nvSpPr>
      <dsp:spPr>
        <a:xfrm>
          <a:off x="867" y="6564156"/>
          <a:ext cx="3137070" cy="550743"/>
        </a:xfrm>
        <a:prstGeom prst="roundRect">
          <a:avLst>
            <a:gd name="adj" fmla="val 10000"/>
          </a:avLst>
        </a:prstGeom>
        <a:solidFill>
          <a:schemeClr val="lt1">
            <a:hueOff val="0"/>
            <a:satOff val="0"/>
            <a:lumOff val="0"/>
            <a:alphaOff val="0"/>
          </a:schemeClr>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ts val="0"/>
            </a:spcAft>
          </a:pPr>
          <a:r>
            <a:rPr lang="de-CH" sz="800" kern="1200">
              <a:latin typeface="Arial" panose="020B0604020202020204" pitchFamily="34" charset="0"/>
              <a:cs typeface="Arial" panose="020B0604020202020204" pitchFamily="34" charset="0"/>
            </a:rPr>
            <a:t>nimmt Kenntnis vom Kommissionsentscheid</a:t>
          </a:r>
        </a:p>
        <a:p>
          <a:pPr lvl="0" algn="ctr" defTabSz="355600">
            <a:lnSpc>
              <a:spcPct val="90000"/>
            </a:lnSpc>
            <a:spcBef>
              <a:spcPct val="0"/>
            </a:spcBef>
            <a:spcAft>
              <a:spcPts val="0"/>
            </a:spcAft>
          </a:pPr>
          <a:r>
            <a:rPr lang="de-CH" sz="800" kern="1200">
              <a:latin typeface="Arial" panose="020B0604020202020204" pitchFamily="34" charset="0"/>
              <a:cs typeface="Arial" panose="020B0604020202020204" pitchFamily="34" charset="0"/>
            </a:rPr>
            <a:t>oder</a:t>
          </a:r>
        </a:p>
        <a:p>
          <a:pPr lvl="0" algn="ctr" defTabSz="355600">
            <a:lnSpc>
              <a:spcPct val="90000"/>
            </a:lnSpc>
            <a:spcBef>
              <a:spcPct val="0"/>
            </a:spcBef>
            <a:spcAft>
              <a:spcPts val="0"/>
            </a:spcAft>
          </a:pPr>
          <a:r>
            <a:rPr lang="de-CH" sz="800" kern="1200">
              <a:latin typeface="Arial" panose="020B0604020202020204" pitchFamily="34" charset="0"/>
              <a:cs typeface="Arial" panose="020B0604020202020204" pitchFamily="34" charset="0"/>
            </a:rPr>
            <a:t>entscheidet selber über das Gesuch</a:t>
          </a:r>
        </a:p>
      </dsp:txBody>
      <dsp:txXfrm>
        <a:off x="16998" y="6580287"/>
        <a:ext cx="3104808" cy="518481"/>
      </dsp:txXfrm>
    </dsp:sp>
    <dsp:sp modelId="{03C95775-F980-4BEA-AC9C-997C0C7F1C4C}">
      <dsp:nvSpPr>
        <dsp:cNvPr id="0" name=""/>
        <dsp:cNvSpPr/>
      </dsp:nvSpPr>
      <dsp:spPr>
        <a:xfrm rot="5400000">
          <a:off x="1424223" y="7134257"/>
          <a:ext cx="290358" cy="348429"/>
        </a:xfrm>
        <a:prstGeom prst="rightArrow">
          <a:avLst>
            <a:gd name="adj1" fmla="val 60000"/>
            <a:gd name="adj2" fmla="val 50000"/>
          </a:avLst>
        </a:prstGeom>
        <a:solidFill>
          <a:schemeClr val="bg1"/>
        </a:solidFill>
        <a:ln>
          <a:solidFill>
            <a:schemeClr val="bg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de-CH" sz="1400" kern="1200"/>
        </a:p>
      </dsp:txBody>
      <dsp:txXfrm rot="-5400000">
        <a:off x="1464874" y="7163293"/>
        <a:ext cx="209057" cy="203251"/>
      </dsp:txXfrm>
    </dsp:sp>
    <dsp:sp modelId="{F6B12588-0784-4289-B19D-8C1B7A633B68}">
      <dsp:nvSpPr>
        <dsp:cNvPr id="0" name=""/>
        <dsp:cNvSpPr/>
      </dsp:nvSpPr>
      <dsp:spPr>
        <a:xfrm>
          <a:off x="867" y="7502044"/>
          <a:ext cx="3137070" cy="550743"/>
        </a:xfrm>
        <a:prstGeom prst="roundRect">
          <a:avLst>
            <a:gd name="adj" fmla="val 10000"/>
          </a:avLst>
        </a:prstGeom>
        <a:solidFill>
          <a:schemeClr val="lt1">
            <a:hueOff val="0"/>
            <a:satOff val="0"/>
            <a:lumOff val="0"/>
            <a:alphaOff val="0"/>
          </a:schemeClr>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ts val="0"/>
            </a:spcAft>
          </a:pPr>
          <a:r>
            <a:rPr lang="de-CH" sz="800" kern="1200">
              <a:latin typeface="Arial" panose="020B0604020202020204" pitchFamily="34" charset="0"/>
              <a:cs typeface="Arial" panose="020B0604020202020204" pitchFamily="34" charset="0"/>
            </a:rPr>
            <a:t>Vollzug der Entscheide der EBK/des Grossen Rats</a:t>
          </a:r>
        </a:p>
      </dsp:txBody>
      <dsp:txXfrm>
        <a:off x="16998" y="7518175"/>
        <a:ext cx="3104808" cy="51848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1448B5342D4A029B4974177EF9814B"/>
        <w:category>
          <w:name w:val="Allgemein"/>
          <w:gallery w:val="placeholder"/>
        </w:category>
        <w:types>
          <w:type w:val="bbPlcHdr"/>
        </w:types>
        <w:behaviors>
          <w:behavior w:val="content"/>
        </w:behaviors>
        <w:guid w:val="{C218A7B1-CC4A-486F-9A2B-65FEFEDC376B}"/>
      </w:docPartPr>
      <w:docPartBody>
        <w:p w:rsidR="00A7111D" w:rsidRDefault="005155E6">
          <w:pPr>
            <w:pStyle w:val="B91448B5342D4A029B4974177EF9814B"/>
          </w:pPr>
          <w:r w:rsidRPr="007173E3">
            <w:rPr>
              <w:rStyle w:val="Platzhaltertext"/>
            </w:rPr>
            <w:t>Klicken Sie hier, um Text einzugeben.</w:t>
          </w:r>
        </w:p>
      </w:docPartBody>
    </w:docPart>
    <w:docPart>
      <w:docPartPr>
        <w:name w:val="638761641E824BF2A13DD90769369F9B"/>
        <w:category>
          <w:name w:val="Allgemein"/>
          <w:gallery w:val="placeholder"/>
        </w:category>
        <w:types>
          <w:type w:val="bbPlcHdr"/>
        </w:types>
        <w:behaviors>
          <w:behavior w:val="content"/>
        </w:behaviors>
        <w:guid w:val="{D5672B51-5DE6-4DEC-9717-32B385F09DC9}"/>
      </w:docPartPr>
      <w:docPartBody>
        <w:p w:rsidR="00A7111D" w:rsidRDefault="005155E6">
          <w:pPr>
            <w:pStyle w:val="638761641E824BF2A13DD90769369F9B"/>
          </w:pPr>
          <w:r>
            <w:t>Untertitel</w:t>
          </w:r>
        </w:p>
      </w:docPartBody>
    </w:docPart>
    <w:docPart>
      <w:docPartPr>
        <w:name w:val="7ABA2CCDF2EA4AD498321DBB178BBE2D"/>
        <w:category>
          <w:name w:val="Allgemein"/>
          <w:gallery w:val="placeholder"/>
        </w:category>
        <w:types>
          <w:type w:val="bbPlcHdr"/>
        </w:types>
        <w:behaviors>
          <w:behavior w:val="content"/>
        </w:behaviors>
        <w:guid w:val="{885A9C73-D43B-4E11-9518-6EB5110CEA3A}"/>
      </w:docPartPr>
      <w:docPartBody>
        <w:p w:rsidR="00A7111D" w:rsidRDefault="005155E6">
          <w:pPr>
            <w:pStyle w:val="7ABA2CCDF2EA4AD498321DBB178BBE2D"/>
          </w:pPr>
          <w:r w:rsidRPr="00D51EED">
            <w:rPr>
              <w:rStyle w:val="Platzhaltertext"/>
              <w:lang w:val="en-GB"/>
            </w:rPr>
            <w:t>Name des Urhebers</w:t>
          </w:r>
        </w:p>
      </w:docPartBody>
    </w:docPart>
    <w:docPart>
      <w:docPartPr>
        <w:name w:val="8CC094D479CE40EC8C8DBF506A3D7615"/>
        <w:category>
          <w:name w:val="Allgemein"/>
          <w:gallery w:val="placeholder"/>
        </w:category>
        <w:types>
          <w:type w:val="bbPlcHdr"/>
        </w:types>
        <w:behaviors>
          <w:behavior w:val="content"/>
        </w:behaviors>
        <w:guid w:val="{0235755E-B4EA-4802-9B0A-119243FA02B9}"/>
      </w:docPartPr>
      <w:docPartBody>
        <w:p w:rsidR="00A7111D" w:rsidRDefault="005155E6">
          <w:pPr>
            <w:pStyle w:val="8CC094D479CE40EC8C8DBF506A3D7615"/>
          </w:pPr>
          <w:r w:rsidRPr="00D51EED">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val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5E6"/>
    <w:rsid w:val="00053D91"/>
    <w:rsid w:val="003C0BBD"/>
    <w:rsid w:val="005155E6"/>
    <w:rsid w:val="00A711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Pr>
      <w:color w:val="808080"/>
    </w:rPr>
  </w:style>
  <w:style w:type="paragraph" w:customStyle="1" w:styleId="B91448B5342D4A029B4974177EF9814B">
    <w:name w:val="B91448B5342D4A029B4974177EF9814B"/>
  </w:style>
  <w:style w:type="paragraph" w:customStyle="1" w:styleId="638761641E824BF2A13DD90769369F9B">
    <w:name w:val="638761641E824BF2A13DD90769369F9B"/>
  </w:style>
  <w:style w:type="paragraph" w:customStyle="1" w:styleId="7ABA2CCDF2EA4AD498321DBB178BBE2D">
    <w:name w:val="7ABA2CCDF2EA4AD498321DBB178BBE2D"/>
  </w:style>
  <w:style w:type="paragraph" w:customStyle="1" w:styleId="8CC094D479CE40EC8C8DBF506A3D7615">
    <w:name w:val="8CC094D479CE40EC8C8DBF506A3D761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Pr>
      <w:color w:val="808080"/>
    </w:rPr>
  </w:style>
  <w:style w:type="paragraph" w:customStyle="1" w:styleId="B91448B5342D4A029B4974177EF9814B">
    <w:name w:val="B91448B5342D4A029B4974177EF9814B"/>
  </w:style>
  <w:style w:type="paragraph" w:customStyle="1" w:styleId="638761641E824BF2A13DD90769369F9B">
    <w:name w:val="638761641E824BF2A13DD90769369F9B"/>
  </w:style>
  <w:style w:type="paragraph" w:customStyle="1" w:styleId="7ABA2CCDF2EA4AD498321DBB178BBE2D">
    <w:name w:val="7ABA2CCDF2EA4AD498321DBB178BBE2D"/>
  </w:style>
  <w:style w:type="paragraph" w:customStyle="1" w:styleId="8CC094D479CE40EC8C8DBF506A3D7615">
    <w:name w:val="8CC094D479CE40EC8C8DBF506A3D7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C9DC6-6549-4B0F-AA1E-51BB24923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Vorlage_leer</Template>
  <TotalTime>0</TotalTime>
  <Pages>13</Pages>
  <Words>2609</Words>
  <Characters>18884</Characters>
  <Application>Microsoft Office Word</Application>
  <DocSecurity>0</DocSecurity>
  <Lines>157</Lines>
  <Paragraphs>42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21451</CharactersWithSpaces>
  <SharedDoc>false</SharedDoc>
  <HLinks>
    <vt:vector size="4080" baseType="variant">
      <vt:variant>
        <vt:i4>2359334</vt:i4>
      </vt:variant>
      <vt:variant>
        <vt:i4>2730</vt:i4>
      </vt:variant>
      <vt:variant>
        <vt:i4>0</vt:i4>
      </vt:variant>
      <vt:variant>
        <vt:i4>5</vt:i4>
      </vt:variant>
      <vt:variant>
        <vt:lpwstr/>
      </vt:variant>
      <vt:variant>
        <vt:lpwstr>_Mustervorlagen_1</vt:lpwstr>
      </vt:variant>
      <vt:variant>
        <vt:i4>3932204</vt:i4>
      </vt:variant>
      <vt:variant>
        <vt:i4>2727</vt:i4>
      </vt:variant>
      <vt:variant>
        <vt:i4>0</vt:i4>
      </vt:variant>
      <vt:variant>
        <vt:i4>5</vt:i4>
      </vt:variant>
      <vt:variant>
        <vt:lpwstr>http://www.ag.ch/sar/output/661-710.htm</vt:lpwstr>
      </vt:variant>
      <vt:variant>
        <vt:lpwstr/>
      </vt:variant>
      <vt:variant>
        <vt:i4>851997</vt:i4>
      </vt:variant>
      <vt:variant>
        <vt:i4>2724</vt:i4>
      </vt:variant>
      <vt:variant>
        <vt:i4>0</vt:i4>
      </vt:variant>
      <vt:variant>
        <vt:i4>5</vt:i4>
      </vt:variant>
      <vt:variant>
        <vt:lpwstr>http://www.admin.ch/ch/d/sr/1/142.209.de.pdf</vt:lpwstr>
      </vt:variant>
      <vt:variant>
        <vt:lpwstr/>
      </vt:variant>
      <vt:variant>
        <vt:i4>3670057</vt:i4>
      </vt:variant>
      <vt:variant>
        <vt:i4>2721</vt:i4>
      </vt:variant>
      <vt:variant>
        <vt:i4>0</vt:i4>
      </vt:variant>
      <vt:variant>
        <vt:i4>5</vt:i4>
      </vt:variant>
      <vt:variant>
        <vt:lpwstr>http://www.ag.ch/sar/output/122-315.htm</vt:lpwstr>
      </vt:variant>
      <vt:variant>
        <vt:lpwstr/>
      </vt:variant>
      <vt:variant>
        <vt:i4>4718639</vt:i4>
      </vt:variant>
      <vt:variant>
        <vt:i4>2718</vt:i4>
      </vt:variant>
      <vt:variant>
        <vt:i4>0</vt:i4>
      </vt:variant>
      <vt:variant>
        <vt:i4>5</vt:i4>
      </vt:variant>
      <vt:variant>
        <vt:lpwstr>http://www.ag.ch/migrationsamt/de/pub/merkbl_tter/besuchsaufenthalte.php</vt:lpwstr>
      </vt:variant>
      <vt:variant>
        <vt:lpwstr/>
      </vt:variant>
      <vt:variant>
        <vt:i4>6422595</vt:i4>
      </vt:variant>
      <vt:variant>
        <vt:i4>2715</vt:i4>
      </vt:variant>
      <vt:variant>
        <vt:i4>0</vt:i4>
      </vt:variant>
      <vt:variant>
        <vt:i4>5</vt:i4>
      </vt:variant>
      <vt:variant>
        <vt:lpwstr>http://extra.ktag.ch/mka_gemeinden/de/pub/angebote.php</vt:lpwstr>
      </vt:variant>
      <vt:variant>
        <vt:lpwstr/>
      </vt:variant>
      <vt:variant>
        <vt:i4>8323123</vt:i4>
      </vt:variant>
      <vt:variant>
        <vt:i4>2712</vt:i4>
      </vt:variant>
      <vt:variant>
        <vt:i4>0</vt:i4>
      </vt:variant>
      <vt:variant>
        <vt:i4>5</vt:i4>
      </vt:variant>
      <vt:variant>
        <vt:lpwstr>http://www.admin.ch/ch/d/sr/1/143.11.de.pdf</vt:lpwstr>
      </vt:variant>
      <vt:variant>
        <vt:lpwstr/>
      </vt:variant>
      <vt:variant>
        <vt:i4>3932201</vt:i4>
      </vt:variant>
      <vt:variant>
        <vt:i4>2709</vt:i4>
      </vt:variant>
      <vt:variant>
        <vt:i4>0</vt:i4>
      </vt:variant>
      <vt:variant>
        <vt:i4>5</vt:i4>
      </vt:variant>
      <vt:variant>
        <vt:lpwstr>http://www.ag.ch/sar/output/661-113.htm</vt:lpwstr>
      </vt:variant>
      <vt:variant>
        <vt:lpwstr/>
      </vt:variant>
      <vt:variant>
        <vt:i4>3932201</vt:i4>
      </vt:variant>
      <vt:variant>
        <vt:i4>2706</vt:i4>
      </vt:variant>
      <vt:variant>
        <vt:i4>0</vt:i4>
      </vt:variant>
      <vt:variant>
        <vt:i4>5</vt:i4>
      </vt:variant>
      <vt:variant>
        <vt:lpwstr>http://www.ag.ch/sar/output/661-113.htm</vt:lpwstr>
      </vt:variant>
      <vt:variant>
        <vt:lpwstr/>
      </vt:variant>
      <vt:variant>
        <vt:i4>4128811</vt:i4>
      </vt:variant>
      <vt:variant>
        <vt:i4>2703</vt:i4>
      </vt:variant>
      <vt:variant>
        <vt:i4>0</vt:i4>
      </vt:variant>
      <vt:variant>
        <vt:i4>5</vt:i4>
      </vt:variant>
      <vt:variant>
        <vt:lpwstr>http://www.ag.ch/sar/output/150-711.htm</vt:lpwstr>
      </vt:variant>
      <vt:variant>
        <vt:lpwstr/>
      </vt:variant>
      <vt:variant>
        <vt:i4>4718828</vt:i4>
      </vt:variant>
      <vt:variant>
        <vt:i4>2700</vt:i4>
      </vt:variant>
      <vt:variant>
        <vt:i4>0</vt:i4>
      </vt:variant>
      <vt:variant>
        <vt:i4>5</vt:i4>
      </vt:variant>
      <vt:variant>
        <vt:lpwstr/>
      </vt:variant>
      <vt:variant>
        <vt:lpwstr>_Gebühren_im_Auskunftswesen</vt:lpwstr>
      </vt:variant>
      <vt:variant>
        <vt:i4>3670060</vt:i4>
      </vt:variant>
      <vt:variant>
        <vt:i4>2697</vt:i4>
      </vt:variant>
      <vt:variant>
        <vt:i4>0</vt:i4>
      </vt:variant>
      <vt:variant>
        <vt:i4>5</vt:i4>
      </vt:variant>
      <vt:variant>
        <vt:lpwstr>http://www.ag.ch/sar/output/122-211.htm</vt:lpwstr>
      </vt:variant>
      <vt:variant>
        <vt:lpwstr/>
      </vt:variant>
      <vt:variant>
        <vt:i4>3670061</vt:i4>
      </vt:variant>
      <vt:variant>
        <vt:i4>2694</vt:i4>
      </vt:variant>
      <vt:variant>
        <vt:i4>0</vt:i4>
      </vt:variant>
      <vt:variant>
        <vt:i4>5</vt:i4>
      </vt:variant>
      <vt:variant>
        <vt:lpwstr>http://www.ag.ch/sar/output/131-100.htm</vt:lpwstr>
      </vt:variant>
      <vt:variant>
        <vt:lpwstr/>
      </vt:variant>
      <vt:variant>
        <vt:i4>3670061</vt:i4>
      </vt:variant>
      <vt:variant>
        <vt:i4>2691</vt:i4>
      </vt:variant>
      <vt:variant>
        <vt:i4>0</vt:i4>
      </vt:variant>
      <vt:variant>
        <vt:i4>5</vt:i4>
      </vt:variant>
      <vt:variant>
        <vt:lpwstr>http://www.ag.ch/sar/output/131-100.htm</vt:lpwstr>
      </vt:variant>
      <vt:variant>
        <vt:lpwstr/>
      </vt:variant>
      <vt:variant>
        <vt:i4>3670060</vt:i4>
      </vt:variant>
      <vt:variant>
        <vt:i4>2688</vt:i4>
      </vt:variant>
      <vt:variant>
        <vt:i4>0</vt:i4>
      </vt:variant>
      <vt:variant>
        <vt:i4>5</vt:i4>
      </vt:variant>
      <vt:variant>
        <vt:lpwstr>http://www.ag.ch/sar/output/122-211.htm</vt:lpwstr>
      </vt:variant>
      <vt:variant>
        <vt:lpwstr/>
      </vt:variant>
      <vt:variant>
        <vt:i4>3670060</vt:i4>
      </vt:variant>
      <vt:variant>
        <vt:i4>2685</vt:i4>
      </vt:variant>
      <vt:variant>
        <vt:i4>0</vt:i4>
      </vt:variant>
      <vt:variant>
        <vt:i4>5</vt:i4>
      </vt:variant>
      <vt:variant>
        <vt:lpwstr>http://www.ag.ch/sar/output/122-211.htm</vt:lpwstr>
      </vt:variant>
      <vt:variant>
        <vt:lpwstr/>
      </vt:variant>
      <vt:variant>
        <vt:i4>3670060</vt:i4>
      </vt:variant>
      <vt:variant>
        <vt:i4>2682</vt:i4>
      </vt:variant>
      <vt:variant>
        <vt:i4>0</vt:i4>
      </vt:variant>
      <vt:variant>
        <vt:i4>5</vt:i4>
      </vt:variant>
      <vt:variant>
        <vt:lpwstr>http://www.ag.ch/sar/output/122-211.htm</vt:lpwstr>
      </vt:variant>
      <vt:variant>
        <vt:lpwstr/>
      </vt:variant>
      <vt:variant>
        <vt:i4>3670060</vt:i4>
      </vt:variant>
      <vt:variant>
        <vt:i4>2679</vt:i4>
      </vt:variant>
      <vt:variant>
        <vt:i4>0</vt:i4>
      </vt:variant>
      <vt:variant>
        <vt:i4>5</vt:i4>
      </vt:variant>
      <vt:variant>
        <vt:lpwstr>http://www.ag.ch/sar/output/122-211.htm</vt:lpwstr>
      </vt:variant>
      <vt:variant>
        <vt:lpwstr/>
      </vt:variant>
      <vt:variant>
        <vt:i4>3670060</vt:i4>
      </vt:variant>
      <vt:variant>
        <vt:i4>2676</vt:i4>
      </vt:variant>
      <vt:variant>
        <vt:i4>0</vt:i4>
      </vt:variant>
      <vt:variant>
        <vt:i4>5</vt:i4>
      </vt:variant>
      <vt:variant>
        <vt:lpwstr>http://www.ag.ch/sar/output/122-211.htm</vt:lpwstr>
      </vt:variant>
      <vt:variant>
        <vt:lpwstr/>
      </vt:variant>
      <vt:variant>
        <vt:i4>3670060</vt:i4>
      </vt:variant>
      <vt:variant>
        <vt:i4>2673</vt:i4>
      </vt:variant>
      <vt:variant>
        <vt:i4>0</vt:i4>
      </vt:variant>
      <vt:variant>
        <vt:i4>5</vt:i4>
      </vt:variant>
      <vt:variant>
        <vt:lpwstr>http://www.ag.ch/sar/output/122-211.htm</vt:lpwstr>
      </vt:variant>
      <vt:variant>
        <vt:lpwstr/>
      </vt:variant>
      <vt:variant>
        <vt:i4>3670060</vt:i4>
      </vt:variant>
      <vt:variant>
        <vt:i4>2670</vt:i4>
      </vt:variant>
      <vt:variant>
        <vt:i4>0</vt:i4>
      </vt:variant>
      <vt:variant>
        <vt:i4>5</vt:i4>
      </vt:variant>
      <vt:variant>
        <vt:lpwstr>http://www.ag.ch/sar/output/122-211.htm</vt:lpwstr>
      </vt:variant>
      <vt:variant>
        <vt:lpwstr/>
      </vt:variant>
      <vt:variant>
        <vt:i4>3670060</vt:i4>
      </vt:variant>
      <vt:variant>
        <vt:i4>2667</vt:i4>
      </vt:variant>
      <vt:variant>
        <vt:i4>0</vt:i4>
      </vt:variant>
      <vt:variant>
        <vt:i4>5</vt:i4>
      </vt:variant>
      <vt:variant>
        <vt:lpwstr>http://www.ag.ch/sar/output/122-211.htm</vt:lpwstr>
      </vt:variant>
      <vt:variant>
        <vt:lpwstr/>
      </vt:variant>
      <vt:variant>
        <vt:i4>3670060</vt:i4>
      </vt:variant>
      <vt:variant>
        <vt:i4>2664</vt:i4>
      </vt:variant>
      <vt:variant>
        <vt:i4>0</vt:i4>
      </vt:variant>
      <vt:variant>
        <vt:i4>5</vt:i4>
      </vt:variant>
      <vt:variant>
        <vt:lpwstr>http://www.ag.ch/sar/output/122-211.htm</vt:lpwstr>
      </vt:variant>
      <vt:variant>
        <vt:lpwstr/>
      </vt:variant>
      <vt:variant>
        <vt:i4>3670060</vt:i4>
      </vt:variant>
      <vt:variant>
        <vt:i4>2661</vt:i4>
      </vt:variant>
      <vt:variant>
        <vt:i4>0</vt:i4>
      </vt:variant>
      <vt:variant>
        <vt:i4>5</vt:i4>
      </vt:variant>
      <vt:variant>
        <vt:lpwstr>http://www.ag.ch/sar/output/122-211.htm</vt:lpwstr>
      </vt:variant>
      <vt:variant>
        <vt:lpwstr/>
      </vt:variant>
      <vt:variant>
        <vt:i4>3670060</vt:i4>
      </vt:variant>
      <vt:variant>
        <vt:i4>2658</vt:i4>
      </vt:variant>
      <vt:variant>
        <vt:i4>0</vt:i4>
      </vt:variant>
      <vt:variant>
        <vt:i4>5</vt:i4>
      </vt:variant>
      <vt:variant>
        <vt:lpwstr>http://www.ag.ch/sar/output/122-211.htm</vt:lpwstr>
      </vt:variant>
      <vt:variant>
        <vt:lpwstr/>
      </vt:variant>
      <vt:variant>
        <vt:i4>3670060</vt:i4>
      </vt:variant>
      <vt:variant>
        <vt:i4>2655</vt:i4>
      </vt:variant>
      <vt:variant>
        <vt:i4>0</vt:i4>
      </vt:variant>
      <vt:variant>
        <vt:i4>5</vt:i4>
      </vt:variant>
      <vt:variant>
        <vt:lpwstr>http://www.ag.ch/sar/output/122-211.htm</vt:lpwstr>
      </vt:variant>
      <vt:variant>
        <vt:lpwstr/>
      </vt:variant>
      <vt:variant>
        <vt:i4>3670060</vt:i4>
      </vt:variant>
      <vt:variant>
        <vt:i4>2652</vt:i4>
      </vt:variant>
      <vt:variant>
        <vt:i4>0</vt:i4>
      </vt:variant>
      <vt:variant>
        <vt:i4>5</vt:i4>
      </vt:variant>
      <vt:variant>
        <vt:lpwstr>http://www.ag.ch/sar/output/122-211.htm</vt:lpwstr>
      </vt:variant>
      <vt:variant>
        <vt:lpwstr/>
      </vt:variant>
      <vt:variant>
        <vt:i4>3670060</vt:i4>
      </vt:variant>
      <vt:variant>
        <vt:i4>2649</vt:i4>
      </vt:variant>
      <vt:variant>
        <vt:i4>0</vt:i4>
      </vt:variant>
      <vt:variant>
        <vt:i4>5</vt:i4>
      </vt:variant>
      <vt:variant>
        <vt:lpwstr>http://www.ag.ch/sar/output/122-211.htm</vt:lpwstr>
      </vt:variant>
      <vt:variant>
        <vt:lpwstr/>
      </vt:variant>
      <vt:variant>
        <vt:i4>852010</vt:i4>
      </vt:variant>
      <vt:variant>
        <vt:i4>2646</vt:i4>
      </vt:variant>
      <vt:variant>
        <vt:i4>0</vt:i4>
      </vt:variant>
      <vt:variant>
        <vt:i4>5</vt:i4>
      </vt:variant>
      <vt:variant>
        <vt:lpwstr/>
      </vt:variant>
      <vt:variant>
        <vt:lpwstr>_Porto,_Datenträger,_Übersetzungen</vt:lpwstr>
      </vt:variant>
      <vt:variant>
        <vt:i4>8257625</vt:i4>
      </vt:variant>
      <vt:variant>
        <vt:i4>2643</vt:i4>
      </vt:variant>
      <vt:variant>
        <vt:i4>0</vt:i4>
      </vt:variant>
      <vt:variant>
        <vt:i4>5</vt:i4>
      </vt:variant>
      <vt:variant>
        <vt:lpwstr/>
      </vt:variant>
      <vt:variant>
        <vt:lpwstr>_Kopien</vt:lpwstr>
      </vt:variant>
      <vt:variant>
        <vt:i4>393257</vt:i4>
      </vt:variant>
      <vt:variant>
        <vt:i4>2640</vt:i4>
      </vt:variant>
      <vt:variant>
        <vt:i4>0</vt:i4>
      </vt:variant>
      <vt:variant>
        <vt:i4>5</vt:i4>
      </vt:variant>
      <vt:variant>
        <vt:lpwstr/>
      </vt:variant>
      <vt:variant>
        <vt:lpwstr>_Nachforschungen</vt:lpwstr>
      </vt:variant>
      <vt:variant>
        <vt:i4>3932204</vt:i4>
      </vt:variant>
      <vt:variant>
        <vt:i4>2637</vt:i4>
      </vt:variant>
      <vt:variant>
        <vt:i4>0</vt:i4>
      </vt:variant>
      <vt:variant>
        <vt:i4>5</vt:i4>
      </vt:variant>
      <vt:variant>
        <vt:lpwstr>http://www.ag.ch/sar/output/661-710.htm</vt:lpwstr>
      </vt:variant>
      <vt:variant>
        <vt:lpwstr/>
      </vt:variant>
      <vt:variant>
        <vt:i4>3670060</vt:i4>
      </vt:variant>
      <vt:variant>
        <vt:i4>2634</vt:i4>
      </vt:variant>
      <vt:variant>
        <vt:i4>0</vt:i4>
      </vt:variant>
      <vt:variant>
        <vt:i4>5</vt:i4>
      </vt:variant>
      <vt:variant>
        <vt:lpwstr>http://www.ag.ch/sar/output/122-211.htm</vt:lpwstr>
      </vt:variant>
      <vt:variant>
        <vt:lpwstr/>
      </vt:variant>
      <vt:variant>
        <vt:i4>6422595</vt:i4>
      </vt:variant>
      <vt:variant>
        <vt:i4>2631</vt:i4>
      </vt:variant>
      <vt:variant>
        <vt:i4>0</vt:i4>
      </vt:variant>
      <vt:variant>
        <vt:i4>5</vt:i4>
      </vt:variant>
      <vt:variant>
        <vt:lpwstr>http://extra.ktag.ch/mka_gemeinden/de/pub/angebote.php</vt:lpwstr>
      </vt:variant>
      <vt:variant>
        <vt:lpwstr/>
      </vt:variant>
      <vt:variant>
        <vt:i4>3670057</vt:i4>
      </vt:variant>
      <vt:variant>
        <vt:i4>2628</vt:i4>
      </vt:variant>
      <vt:variant>
        <vt:i4>0</vt:i4>
      </vt:variant>
      <vt:variant>
        <vt:i4>5</vt:i4>
      </vt:variant>
      <vt:variant>
        <vt:lpwstr>http://www.ag.ch/sar/output/122-315.htm</vt:lpwstr>
      </vt:variant>
      <vt:variant>
        <vt:lpwstr/>
      </vt:variant>
      <vt:variant>
        <vt:i4>3932201</vt:i4>
      </vt:variant>
      <vt:variant>
        <vt:i4>2625</vt:i4>
      </vt:variant>
      <vt:variant>
        <vt:i4>0</vt:i4>
      </vt:variant>
      <vt:variant>
        <vt:i4>5</vt:i4>
      </vt:variant>
      <vt:variant>
        <vt:lpwstr>http://www.ag.ch/sar/output/661-113.htm</vt:lpwstr>
      </vt:variant>
      <vt:variant>
        <vt:lpwstr/>
      </vt:variant>
      <vt:variant>
        <vt:i4>3670060</vt:i4>
      </vt:variant>
      <vt:variant>
        <vt:i4>2622</vt:i4>
      </vt:variant>
      <vt:variant>
        <vt:i4>0</vt:i4>
      </vt:variant>
      <vt:variant>
        <vt:i4>5</vt:i4>
      </vt:variant>
      <vt:variant>
        <vt:lpwstr>http://www.ag.ch/sar/output/122-211.htm</vt:lpwstr>
      </vt:variant>
      <vt:variant>
        <vt:lpwstr/>
      </vt:variant>
      <vt:variant>
        <vt:i4>3735597</vt:i4>
      </vt:variant>
      <vt:variant>
        <vt:i4>2619</vt:i4>
      </vt:variant>
      <vt:variant>
        <vt:i4>0</vt:i4>
      </vt:variant>
      <vt:variant>
        <vt:i4>5</vt:i4>
      </vt:variant>
      <vt:variant>
        <vt:lpwstr>http://www.ag.ch/sar/output/122-200.htm</vt:lpwstr>
      </vt:variant>
      <vt:variant>
        <vt:lpwstr/>
      </vt:variant>
      <vt:variant>
        <vt:i4>851997</vt:i4>
      </vt:variant>
      <vt:variant>
        <vt:i4>2616</vt:i4>
      </vt:variant>
      <vt:variant>
        <vt:i4>0</vt:i4>
      </vt:variant>
      <vt:variant>
        <vt:i4>5</vt:i4>
      </vt:variant>
      <vt:variant>
        <vt:lpwstr>http://www.admin.ch/ch/d/sr/1/142.209.de.pdf</vt:lpwstr>
      </vt:variant>
      <vt:variant>
        <vt:lpwstr/>
      </vt:variant>
      <vt:variant>
        <vt:i4>2359334</vt:i4>
      </vt:variant>
      <vt:variant>
        <vt:i4>2613</vt:i4>
      </vt:variant>
      <vt:variant>
        <vt:i4>0</vt:i4>
      </vt:variant>
      <vt:variant>
        <vt:i4>5</vt:i4>
      </vt:variant>
      <vt:variant>
        <vt:lpwstr/>
      </vt:variant>
      <vt:variant>
        <vt:lpwstr>_Mustervorlagen_1</vt:lpwstr>
      </vt:variant>
      <vt:variant>
        <vt:i4>2687092</vt:i4>
      </vt:variant>
      <vt:variant>
        <vt:i4>2610</vt:i4>
      </vt:variant>
      <vt:variant>
        <vt:i4>0</vt:i4>
      </vt:variant>
      <vt:variant>
        <vt:i4>5</vt:i4>
      </vt:variant>
      <vt:variant>
        <vt:lpwstr>http://www.gmxattachments.net/de/cgi/g.fcgi/mail/print/Aufforderunganmeldung 1. Mahnung.doc</vt:lpwstr>
      </vt:variant>
      <vt:variant>
        <vt:lpwstr/>
      </vt:variant>
      <vt:variant>
        <vt:i4>3670060</vt:i4>
      </vt:variant>
      <vt:variant>
        <vt:i4>2607</vt:i4>
      </vt:variant>
      <vt:variant>
        <vt:i4>0</vt:i4>
      </vt:variant>
      <vt:variant>
        <vt:i4>5</vt:i4>
      </vt:variant>
      <vt:variant>
        <vt:lpwstr>http://www.ag.ch/sar/output/122-211.htm</vt:lpwstr>
      </vt:variant>
      <vt:variant>
        <vt:lpwstr/>
      </vt:variant>
      <vt:variant>
        <vt:i4>3735597</vt:i4>
      </vt:variant>
      <vt:variant>
        <vt:i4>2604</vt:i4>
      </vt:variant>
      <vt:variant>
        <vt:i4>0</vt:i4>
      </vt:variant>
      <vt:variant>
        <vt:i4>5</vt:i4>
      </vt:variant>
      <vt:variant>
        <vt:lpwstr>http://www.ag.ch/sar/output/122-200.htm</vt:lpwstr>
      </vt:variant>
      <vt:variant>
        <vt:lpwstr/>
      </vt:variant>
      <vt:variant>
        <vt:i4>851989</vt:i4>
      </vt:variant>
      <vt:variant>
        <vt:i4>2601</vt:i4>
      </vt:variant>
      <vt:variant>
        <vt:i4>0</vt:i4>
      </vt:variant>
      <vt:variant>
        <vt:i4>5</vt:i4>
      </vt:variant>
      <vt:variant>
        <vt:lpwstr>http://www.admin.ch/ch/d/sr/1/142.201.de.pdf</vt:lpwstr>
      </vt:variant>
      <vt:variant>
        <vt:lpwstr/>
      </vt:variant>
      <vt:variant>
        <vt:i4>8257585</vt:i4>
      </vt:variant>
      <vt:variant>
        <vt:i4>2598</vt:i4>
      </vt:variant>
      <vt:variant>
        <vt:i4>0</vt:i4>
      </vt:variant>
      <vt:variant>
        <vt:i4>5</vt:i4>
      </vt:variant>
      <vt:variant>
        <vt:lpwstr>http://www.admin.ch/ch/d/sr/1/142.20.de.pdf</vt:lpwstr>
      </vt:variant>
      <vt:variant>
        <vt:lpwstr/>
      </vt:variant>
      <vt:variant>
        <vt:i4>2359334</vt:i4>
      </vt:variant>
      <vt:variant>
        <vt:i4>2595</vt:i4>
      </vt:variant>
      <vt:variant>
        <vt:i4>0</vt:i4>
      </vt:variant>
      <vt:variant>
        <vt:i4>5</vt:i4>
      </vt:variant>
      <vt:variant>
        <vt:lpwstr/>
      </vt:variant>
      <vt:variant>
        <vt:lpwstr>_Mustervorlagen_1</vt:lpwstr>
      </vt:variant>
      <vt:variant>
        <vt:i4>4456521</vt:i4>
      </vt:variant>
      <vt:variant>
        <vt:i4>2592</vt:i4>
      </vt:variant>
      <vt:variant>
        <vt:i4>0</vt:i4>
      </vt:variant>
      <vt:variant>
        <vt:i4>5</vt:i4>
      </vt:variant>
      <vt:variant>
        <vt:lpwstr>../AppData/Local/Microsoft/Dokumente und Einstellungen/mueli/Temporary Internet Files/OLK57F/Dokumente/Wahlfaehigkeitsausweis.pdf</vt:lpwstr>
      </vt:variant>
      <vt:variant>
        <vt:lpwstr/>
      </vt:variant>
      <vt:variant>
        <vt:i4>1114171</vt:i4>
      </vt:variant>
      <vt:variant>
        <vt:i4>2589</vt:i4>
      </vt:variant>
      <vt:variant>
        <vt:i4>0</vt:i4>
      </vt:variant>
      <vt:variant>
        <vt:i4>5</vt:i4>
      </vt:variant>
      <vt:variant>
        <vt:lpwstr>http://www.admin.ch/ch/d/sr/311_0/a282.html</vt:lpwstr>
      </vt:variant>
      <vt:variant>
        <vt:lpwstr/>
      </vt:variant>
      <vt:variant>
        <vt:i4>3735596</vt:i4>
      </vt:variant>
      <vt:variant>
        <vt:i4>2586</vt:i4>
      </vt:variant>
      <vt:variant>
        <vt:i4>0</vt:i4>
      </vt:variant>
      <vt:variant>
        <vt:i4>5</vt:i4>
      </vt:variant>
      <vt:variant>
        <vt:lpwstr>http://www.ag.ch/sar/output/131-111.htm</vt:lpwstr>
      </vt:variant>
      <vt:variant>
        <vt:lpwstr/>
      </vt:variant>
      <vt:variant>
        <vt:i4>2949180</vt:i4>
      </vt:variant>
      <vt:variant>
        <vt:i4>2583</vt:i4>
      </vt:variant>
      <vt:variant>
        <vt:i4>0</vt:i4>
      </vt:variant>
      <vt:variant>
        <vt:i4>5</vt:i4>
      </vt:variant>
      <vt:variant>
        <vt:lpwstr>C:\Temporary Internet Files\AppData\Local\Microsoft\Dokumente und Einstellungen\mueli\Temporary Internet Files\OLK57F\Dokumente\Gesamtbescheinigung.pdf</vt:lpwstr>
      </vt:variant>
      <vt:variant>
        <vt:lpwstr/>
      </vt:variant>
      <vt:variant>
        <vt:i4>6029397</vt:i4>
      </vt:variant>
      <vt:variant>
        <vt:i4>2580</vt:i4>
      </vt:variant>
      <vt:variant>
        <vt:i4>0</vt:i4>
      </vt:variant>
      <vt:variant>
        <vt:i4>5</vt:i4>
      </vt:variant>
      <vt:variant>
        <vt:lpwstr>C:\Temporary Internet Files\AppData\Local\Microsoft\Dokumente und Einstellungen\mueli\Temporary Internet Files\OLK57F\Dokumente\W BK Gesamtbescheinigung.pdf</vt:lpwstr>
      </vt:variant>
      <vt:variant>
        <vt:lpwstr/>
      </vt:variant>
      <vt:variant>
        <vt:i4>1245294</vt:i4>
      </vt:variant>
      <vt:variant>
        <vt:i4>2577</vt:i4>
      </vt:variant>
      <vt:variant>
        <vt:i4>0</vt:i4>
      </vt:variant>
      <vt:variant>
        <vt:i4>5</vt:i4>
      </vt:variant>
      <vt:variant>
        <vt:lpwstr>http://www.admin.ch/ch/d/sr/161_1/a61.html</vt:lpwstr>
      </vt:variant>
      <vt:variant>
        <vt:lpwstr/>
      </vt:variant>
      <vt:variant>
        <vt:i4>3276804</vt:i4>
      </vt:variant>
      <vt:variant>
        <vt:i4>2574</vt:i4>
      </vt:variant>
      <vt:variant>
        <vt:i4>0</vt:i4>
      </vt:variant>
      <vt:variant>
        <vt:i4>5</vt:i4>
      </vt:variant>
      <vt:variant>
        <vt:lpwstr>mailto:wahlbuero@ag.ch</vt:lpwstr>
      </vt:variant>
      <vt:variant>
        <vt:lpwstr/>
      </vt:variant>
      <vt:variant>
        <vt:i4>3735596</vt:i4>
      </vt:variant>
      <vt:variant>
        <vt:i4>2571</vt:i4>
      </vt:variant>
      <vt:variant>
        <vt:i4>0</vt:i4>
      </vt:variant>
      <vt:variant>
        <vt:i4>5</vt:i4>
      </vt:variant>
      <vt:variant>
        <vt:lpwstr>http://www.ag.ch/sar/output/131-111.htm</vt:lpwstr>
      </vt:variant>
      <vt:variant>
        <vt:lpwstr/>
      </vt:variant>
      <vt:variant>
        <vt:i4>7667771</vt:i4>
      </vt:variant>
      <vt:variant>
        <vt:i4>2568</vt:i4>
      </vt:variant>
      <vt:variant>
        <vt:i4>0</vt:i4>
      </vt:variant>
      <vt:variant>
        <vt:i4>5</vt:i4>
      </vt:variant>
      <vt:variant>
        <vt:lpwstr>http://www.ag.ch/sar/output/default.htm?/sar/output/131-100.htm</vt:lpwstr>
      </vt:variant>
      <vt:variant>
        <vt:lpwstr/>
      </vt:variant>
      <vt:variant>
        <vt:i4>3801133</vt:i4>
      </vt:variant>
      <vt:variant>
        <vt:i4>2565</vt:i4>
      </vt:variant>
      <vt:variant>
        <vt:i4>0</vt:i4>
      </vt:variant>
      <vt:variant>
        <vt:i4>5</vt:i4>
      </vt:variant>
      <vt:variant>
        <vt:lpwstr>http://www.ag.ch/sar/output/110-000.htm</vt:lpwstr>
      </vt:variant>
      <vt:variant>
        <vt:lpwstr/>
      </vt:variant>
      <vt:variant>
        <vt:i4>3735596</vt:i4>
      </vt:variant>
      <vt:variant>
        <vt:i4>2562</vt:i4>
      </vt:variant>
      <vt:variant>
        <vt:i4>0</vt:i4>
      </vt:variant>
      <vt:variant>
        <vt:i4>5</vt:i4>
      </vt:variant>
      <vt:variant>
        <vt:lpwstr>http://www.ag.ch/sar/output/131-111.htm</vt:lpwstr>
      </vt:variant>
      <vt:variant>
        <vt:lpwstr/>
      </vt:variant>
      <vt:variant>
        <vt:i4>983107</vt:i4>
      </vt:variant>
      <vt:variant>
        <vt:i4>2559</vt:i4>
      </vt:variant>
      <vt:variant>
        <vt:i4>0</vt:i4>
      </vt:variant>
      <vt:variant>
        <vt:i4>5</vt:i4>
      </vt:variant>
      <vt:variant>
        <vt:lpwstr>http://www.admin.ch/ch/d/ff/2002/4636.pdf</vt:lpwstr>
      </vt:variant>
      <vt:variant>
        <vt:lpwstr/>
      </vt:variant>
      <vt:variant>
        <vt:i4>3735596</vt:i4>
      </vt:variant>
      <vt:variant>
        <vt:i4>2556</vt:i4>
      </vt:variant>
      <vt:variant>
        <vt:i4>0</vt:i4>
      </vt:variant>
      <vt:variant>
        <vt:i4>5</vt:i4>
      </vt:variant>
      <vt:variant>
        <vt:lpwstr>http://www.ag.ch/sar/output/131-111.htm</vt:lpwstr>
      </vt:variant>
      <vt:variant>
        <vt:lpwstr/>
      </vt:variant>
      <vt:variant>
        <vt:i4>7667771</vt:i4>
      </vt:variant>
      <vt:variant>
        <vt:i4>2553</vt:i4>
      </vt:variant>
      <vt:variant>
        <vt:i4>0</vt:i4>
      </vt:variant>
      <vt:variant>
        <vt:i4>5</vt:i4>
      </vt:variant>
      <vt:variant>
        <vt:lpwstr>http://www.ag.ch/sar/output/default.htm?/sar/output/131-100.htm</vt:lpwstr>
      </vt:variant>
      <vt:variant>
        <vt:lpwstr/>
      </vt:variant>
      <vt:variant>
        <vt:i4>3932205</vt:i4>
      </vt:variant>
      <vt:variant>
        <vt:i4>2550</vt:i4>
      </vt:variant>
      <vt:variant>
        <vt:i4>0</vt:i4>
      </vt:variant>
      <vt:variant>
        <vt:i4>5</vt:i4>
      </vt:variant>
      <vt:variant>
        <vt:lpwstr>http://www.ag.ch/sar/output/171-100.htm</vt:lpwstr>
      </vt:variant>
      <vt:variant>
        <vt:lpwstr/>
      </vt:variant>
      <vt:variant>
        <vt:i4>3801133</vt:i4>
      </vt:variant>
      <vt:variant>
        <vt:i4>2547</vt:i4>
      </vt:variant>
      <vt:variant>
        <vt:i4>0</vt:i4>
      </vt:variant>
      <vt:variant>
        <vt:i4>5</vt:i4>
      </vt:variant>
      <vt:variant>
        <vt:lpwstr>http://www.ag.ch/sar/output/110-000.htm</vt:lpwstr>
      </vt:variant>
      <vt:variant>
        <vt:lpwstr/>
      </vt:variant>
      <vt:variant>
        <vt:i4>8192065</vt:i4>
      </vt:variant>
      <vt:variant>
        <vt:i4>2544</vt:i4>
      </vt:variant>
      <vt:variant>
        <vt:i4>0</vt:i4>
      </vt:variant>
      <vt:variant>
        <vt:i4>5</vt:i4>
      </vt:variant>
      <vt:variant>
        <vt:lpwstr>http://www.admin.ch/ch/d/sr/161_51/index.html</vt:lpwstr>
      </vt:variant>
      <vt:variant>
        <vt:lpwstr/>
      </vt:variant>
      <vt:variant>
        <vt:i4>3014735</vt:i4>
      </vt:variant>
      <vt:variant>
        <vt:i4>2541</vt:i4>
      </vt:variant>
      <vt:variant>
        <vt:i4>0</vt:i4>
      </vt:variant>
      <vt:variant>
        <vt:i4>5</vt:i4>
      </vt:variant>
      <vt:variant>
        <vt:lpwstr>http://www.admin.ch/ch/d/sr/161_5/index.html</vt:lpwstr>
      </vt:variant>
      <vt:variant>
        <vt:lpwstr/>
      </vt:variant>
      <vt:variant>
        <vt:i4>8192069</vt:i4>
      </vt:variant>
      <vt:variant>
        <vt:i4>2538</vt:i4>
      </vt:variant>
      <vt:variant>
        <vt:i4>0</vt:i4>
      </vt:variant>
      <vt:variant>
        <vt:i4>5</vt:i4>
      </vt:variant>
      <vt:variant>
        <vt:lpwstr>http://www.admin.ch/ch/d/sr/161_11/index.html</vt:lpwstr>
      </vt:variant>
      <vt:variant>
        <vt:lpwstr/>
      </vt:variant>
      <vt:variant>
        <vt:i4>3014731</vt:i4>
      </vt:variant>
      <vt:variant>
        <vt:i4>2535</vt:i4>
      </vt:variant>
      <vt:variant>
        <vt:i4>0</vt:i4>
      </vt:variant>
      <vt:variant>
        <vt:i4>5</vt:i4>
      </vt:variant>
      <vt:variant>
        <vt:lpwstr>http://www.admin.ch/ch/d/sr/161_1/index.html</vt:lpwstr>
      </vt:variant>
      <vt:variant>
        <vt:lpwstr/>
      </vt:variant>
      <vt:variant>
        <vt:i4>8781866</vt:i4>
      </vt:variant>
      <vt:variant>
        <vt:i4>2532</vt:i4>
      </vt:variant>
      <vt:variant>
        <vt:i4>0</vt:i4>
      </vt:variant>
      <vt:variant>
        <vt:i4>5</vt:i4>
      </vt:variant>
      <vt:variant>
        <vt:lpwstr/>
      </vt:variant>
      <vt:variant>
        <vt:lpwstr>_Handlungsfähigkeitszeugnis_und_Leum</vt:lpwstr>
      </vt:variant>
      <vt:variant>
        <vt:i4>720983</vt:i4>
      </vt:variant>
      <vt:variant>
        <vt:i4>2529</vt:i4>
      </vt:variant>
      <vt:variant>
        <vt:i4>0</vt:i4>
      </vt:variant>
      <vt:variant>
        <vt:i4>5</vt:i4>
      </vt:variant>
      <vt:variant>
        <vt:lpwstr>http://www.bbl.admin.ch/</vt:lpwstr>
      </vt:variant>
      <vt:variant>
        <vt:lpwstr/>
      </vt:variant>
      <vt:variant>
        <vt:i4>3866626</vt:i4>
      </vt:variant>
      <vt:variant>
        <vt:i4>2526</vt:i4>
      </vt:variant>
      <vt:variant>
        <vt:i4>0</vt:i4>
      </vt:variant>
      <vt:variant>
        <vt:i4>5</vt:i4>
      </vt:variant>
      <vt:variant>
        <vt:lpwstr>mailto:passsamt@ag.ch</vt:lpwstr>
      </vt:variant>
      <vt:variant>
        <vt:lpwstr/>
      </vt:variant>
      <vt:variant>
        <vt:i4>1703940</vt:i4>
      </vt:variant>
      <vt:variant>
        <vt:i4>2523</vt:i4>
      </vt:variant>
      <vt:variant>
        <vt:i4>0</vt:i4>
      </vt:variant>
      <vt:variant>
        <vt:i4>5</vt:i4>
      </vt:variant>
      <vt:variant>
        <vt:lpwstr>http://www.ag.ch/passamt</vt:lpwstr>
      </vt:variant>
      <vt:variant>
        <vt:lpwstr/>
      </vt:variant>
      <vt:variant>
        <vt:i4>196621</vt:i4>
      </vt:variant>
      <vt:variant>
        <vt:i4>2520</vt:i4>
      </vt:variant>
      <vt:variant>
        <vt:i4>0</vt:i4>
      </vt:variant>
      <vt:variant>
        <vt:i4>5</vt:i4>
      </vt:variant>
      <vt:variant>
        <vt:lpwstr>http://www.schweizerpass.ch/</vt:lpwstr>
      </vt:variant>
      <vt:variant>
        <vt:lpwstr/>
      </vt:variant>
      <vt:variant>
        <vt:i4>74</vt:i4>
      </vt:variant>
      <vt:variant>
        <vt:i4>2517</vt:i4>
      </vt:variant>
      <vt:variant>
        <vt:i4>0</vt:i4>
      </vt:variant>
      <vt:variant>
        <vt:i4>5</vt:i4>
      </vt:variant>
      <vt:variant>
        <vt:lpwstr>http://www.fedpol.ch/</vt:lpwstr>
      </vt:variant>
      <vt:variant>
        <vt:lpwstr/>
      </vt:variant>
      <vt:variant>
        <vt:i4>2293775</vt:i4>
      </vt:variant>
      <vt:variant>
        <vt:i4>2514</vt:i4>
      </vt:variant>
      <vt:variant>
        <vt:i4>0</vt:i4>
      </vt:variant>
      <vt:variant>
        <vt:i4>5</vt:i4>
      </vt:variant>
      <vt:variant>
        <vt:lpwstr>http://www.schweizerpass.admin.ch/etc/medialib/data/passkampagne.Par.0008.File.tmp/definitiveFotomustertafel_220906.pdf</vt:lpwstr>
      </vt:variant>
      <vt:variant>
        <vt:lpwstr/>
      </vt:variant>
      <vt:variant>
        <vt:i4>8323123</vt:i4>
      </vt:variant>
      <vt:variant>
        <vt:i4>2511</vt:i4>
      </vt:variant>
      <vt:variant>
        <vt:i4>0</vt:i4>
      </vt:variant>
      <vt:variant>
        <vt:i4>5</vt:i4>
      </vt:variant>
      <vt:variant>
        <vt:lpwstr>http://www.admin.ch/ch/d/sr/1/143.11.de.pdf</vt:lpwstr>
      </vt:variant>
      <vt:variant>
        <vt:lpwstr/>
      </vt:variant>
      <vt:variant>
        <vt:i4>3997734</vt:i4>
      </vt:variant>
      <vt:variant>
        <vt:i4>2508</vt:i4>
      </vt:variant>
      <vt:variant>
        <vt:i4>0</vt:i4>
      </vt:variant>
      <vt:variant>
        <vt:i4>5</vt:i4>
      </vt:variant>
      <vt:variant>
        <vt:lpwstr>http://www.admin.ch/ch/d/sr/1/143.1.de.pdf</vt:lpwstr>
      </vt:variant>
      <vt:variant>
        <vt:lpwstr/>
      </vt:variant>
      <vt:variant>
        <vt:i4>2359334</vt:i4>
      </vt:variant>
      <vt:variant>
        <vt:i4>2505</vt:i4>
      </vt:variant>
      <vt:variant>
        <vt:i4>0</vt:i4>
      </vt:variant>
      <vt:variant>
        <vt:i4>5</vt:i4>
      </vt:variant>
      <vt:variant>
        <vt:lpwstr/>
      </vt:variant>
      <vt:variant>
        <vt:lpwstr>_Mustervorlagen_1</vt:lpwstr>
      </vt:variant>
      <vt:variant>
        <vt:i4>8781866</vt:i4>
      </vt:variant>
      <vt:variant>
        <vt:i4>2502</vt:i4>
      </vt:variant>
      <vt:variant>
        <vt:i4>0</vt:i4>
      </vt:variant>
      <vt:variant>
        <vt:i4>5</vt:i4>
      </vt:variant>
      <vt:variant>
        <vt:lpwstr/>
      </vt:variant>
      <vt:variant>
        <vt:lpwstr>_Handlungsfähigkeitszeugnis_und_Leum</vt:lpwstr>
      </vt:variant>
      <vt:variant>
        <vt:i4>8781866</vt:i4>
      </vt:variant>
      <vt:variant>
        <vt:i4>2499</vt:i4>
      </vt:variant>
      <vt:variant>
        <vt:i4>0</vt:i4>
      </vt:variant>
      <vt:variant>
        <vt:i4>5</vt:i4>
      </vt:variant>
      <vt:variant>
        <vt:lpwstr/>
      </vt:variant>
      <vt:variant>
        <vt:lpwstr>_Handlungsfähigkeitszeugnis_und_Leum</vt:lpwstr>
      </vt:variant>
      <vt:variant>
        <vt:i4>2752583</vt:i4>
      </vt:variant>
      <vt:variant>
        <vt:i4>2496</vt:i4>
      </vt:variant>
      <vt:variant>
        <vt:i4>0</vt:i4>
      </vt:variant>
      <vt:variant>
        <vt:i4>5</vt:i4>
      </vt:variant>
      <vt:variant>
        <vt:lpwstr/>
      </vt:variant>
      <vt:variant>
        <vt:lpwstr>_Amts-_und_Verwaltungshilfe</vt:lpwstr>
      </vt:variant>
      <vt:variant>
        <vt:i4>8781866</vt:i4>
      </vt:variant>
      <vt:variant>
        <vt:i4>2493</vt:i4>
      </vt:variant>
      <vt:variant>
        <vt:i4>0</vt:i4>
      </vt:variant>
      <vt:variant>
        <vt:i4>5</vt:i4>
      </vt:variant>
      <vt:variant>
        <vt:lpwstr/>
      </vt:variant>
      <vt:variant>
        <vt:lpwstr>_Handlungsfähigkeitszeugnis_und_Leum</vt:lpwstr>
      </vt:variant>
      <vt:variant>
        <vt:i4>8781866</vt:i4>
      </vt:variant>
      <vt:variant>
        <vt:i4>2490</vt:i4>
      </vt:variant>
      <vt:variant>
        <vt:i4>0</vt:i4>
      </vt:variant>
      <vt:variant>
        <vt:i4>5</vt:i4>
      </vt:variant>
      <vt:variant>
        <vt:lpwstr/>
      </vt:variant>
      <vt:variant>
        <vt:lpwstr>_Handlungsfähigkeitszeugnis_und_Leum</vt:lpwstr>
      </vt:variant>
      <vt:variant>
        <vt:i4>8781866</vt:i4>
      </vt:variant>
      <vt:variant>
        <vt:i4>2487</vt:i4>
      </vt:variant>
      <vt:variant>
        <vt:i4>0</vt:i4>
      </vt:variant>
      <vt:variant>
        <vt:i4>5</vt:i4>
      </vt:variant>
      <vt:variant>
        <vt:lpwstr/>
      </vt:variant>
      <vt:variant>
        <vt:lpwstr>_Handlungsfähigkeitszeugnis_und_Leum</vt:lpwstr>
      </vt:variant>
      <vt:variant>
        <vt:i4>5177439</vt:i4>
      </vt:variant>
      <vt:variant>
        <vt:i4>2484</vt:i4>
      </vt:variant>
      <vt:variant>
        <vt:i4>0</vt:i4>
      </vt:variant>
      <vt:variant>
        <vt:i4>5</vt:i4>
      </vt:variant>
      <vt:variant>
        <vt:lpwstr>http://www.admin.ch/ch/d/sr/210/a23.html</vt:lpwstr>
      </vt:variant>
      <vt:variant>
        <vt:lpwstr/>
      </vt:variant>
      <vt:variant>
        <vt:i4>5111898</vt:i4>
      </vt:variant>
      <vt:variant>
        <vt:i4>2481</vt:i4>
      </vt:variant>
      <vt:variant>
        <vt:i4>0</vt:i4>
      </vt:variant>
      <vt:variant>
        <vt:i4>5</vt:i4>
      </vt:variant>
      <vt:variant>
        <vt:lpwstr>http://www.admin.ch/ch/d/sr/101/a24.html</vt:lpwstr>
      </vt:variant>
      <vt:variant>
        <vt:lpwstr/>
      </vt:variant>
      <vt:variant>
        <vt:i4>15925334</vt:i4>
      </vt:variant>
      <vt:variant>
        <vt:i4>2478</vt:i4>
      </vt:variant>
      <vt:variant>
        <vt:i4>0</vt:i4>
      </vt:variant>
      <vt:variant>
        <vt:i4>5</vt:i4>
      </vt:variant>
      <vt:variant>
        <vt:lpwstr/>
      </vt:variant>
      <vt:variant>
        <vt:lpwstr>_Übertretungsstrafverfahren</vt:lpwstr>
      </vt:variant>
      <vt:variant>
        <vt:i4>7864421</vt:i4>
      </vt:variant>
      <vt:variant>
        <vt:i4>2475</vt:i4>
      </vt:variant>
      <vt:variant>
        <vt:i4>0</vt:i4>
      </vt:variant>
      <vt:variant>
        <vt:i4>5</vt:i4>
      </vt:variant>
      <vt:variant>
        <vt:lpwstr/>
      </vt:variant>
      <vt:variant>
        <vt:lpwstr>Wegzug</vt:lpwstr>
      </vt:variant>
      <vt:variant>
        <vt:i4>1048627</vt:i4>
      </vt:variant>
      <vt:variant>
        <vt:i4>2472</vt:i4>
      </vt:variant>
      <vt:variant>
        <vt:i4>0</vt:i4>
      </vt:variant>
      <vt:variant>
        <vt:i4>5</vt:i4>
      </vt:variant>
      <vt:variant>
        <vt:lpwstr/>
      </vt:variant>
      <vt:variant>
        <vt:lpwstr>_Amtsadresse</vt:lpwstr>
      </vt:variant>
      <vt:variant>
        <vt:i4>1048597</vt:i4>
      </vt:variant>
      <vt:variant>
        <vt:i4>2469</vt:i4>
      </vt:variant>
      <vt:variant>
        <vt:i4>0</vt:i4>
      </vt:variant>
      <vt:variant>
        <vt:i4>5</vt:i4>
      </vt:variant>
      <vt:variant>
        <vt:lpwstr>http://www.radgenossenschaft.ch/</vt:lpwstr>
      </vt:variant>
      <vt:variant>
        <vt:lpwstr/>
      </vt:variant>
      <vt:variant>
        <vt:i4>6160475</vt:i4>
      </vt:variant>
      <vt:variant>
        <vt:i4>2466</vt:i4>
      </vt:variant>
      <vt:variant>
        <vt:i4>0</vt:i4>
      </vt:variant>
      <vt:variant>
        <vt:i4>5</vt:i4>
      </vt:variant>
      <vt:variant>
        <vt:lpwstr>http://www.seco.admin.ch/</vt:lpwstr>
      </vt:variant>
      <vt:variant>
        <vt:lpwstr/>
      </vt:variant>
      <vt:variant>
        <vt:i4>8192103</vt:i4>
      </vt:variant>
      <vt:variant>
        <vt:i4>2463</vt:i4>
      </vt:variant>
      <vt:variant>
        <vt:i4>0</vt:i4>
      </vt:variant>
      <vt:variant>
        <vt:i4>5</vt:i4>
      </vt:variant>
      <vt:variant>
        <vt:lpwstr/>
      </vt:variant>
      <vt:variant>
        <vt:lpwstr>Kollektivhaushalte</vt:lpwstr>
      </vt:variant>
      <vt:variant>
        <vt:i4>5177434</vt:i4>
      </vt:variant>
      <vt:variant>
        <vt:i4>2460</vt:i4>
      </vt:variant>
      <vt:variant>
        <vt:i4>0</vt:i4>
      </vt:variant>
      <vt:variant>
        <vt:i4>5</vt:i4>
      </vt:variant>
      <vt:variant>
        <vt:lpwstr>http://www.admin.ch/ch/d/sr/210/a26.html</vt:lpwstr>
      </vt:variant>
      <vt:variant>
        <vt:lpwstr/>
      </vt:variant>
      <vt:variant>
        <vt:i4>8781866</vt:i4>
      </vt:variant>
      <vt:variant>
        <vt:i4>2457</vt:i4>
      </vt:variant>
      <vt:variant>
        <vt:i4>0</vt:i4>
      </vt:variant>
      <vt:variant>
        <vt:i4>5</vt:i4>
      </vt:variant>
      <vt:variant>
        <vt:lpwstr/>
      </vt:variant>
      <vt:variant>
        <vt:lpwstr>_Handlungsfähigkeitszeugnis_und_Leum</vt:lpwstr>
      </vt:variant>
      <vt:variant>
        <vt:i4>524471</vt:i4>
      </vt:variant>
      <vt:variant>
        <vt:i4>2454</vt:i4>
      </vt:variant>
      <vt:variant>
        <vt:i4>0</vt:i4>
      </vt:variant>
      <vt:variant>
        <vt:i4>5</vt:i4>
      </vt:variant>
      <vt:variant>
        <vt:lpwstr/>
      </vt:variant>
      <vt:variant>
        <vt:lpwstr>_Meldebestätigung</vt:lpwstr>
      </vt:variant>
      <vt:variant>
        <vt:i4>6553690</vt:i4>
      </vt:variant>
      <vt:variant>
        <vt:i4>2451</vt:i4>
      </vt:variant>
      <vt:variant>
        <vt:i4>0</vt:i4>
      </vt:variant>
      <vt:variant>
        <vt:i4>5</vt:i4>
      </vt:variant>
      <vt:variant>
        <vt:lpwstr/>
      </vt:variant>
      <vt:variant>
        <vt:lpwstr>_Meldewesen</vt:lpwstr>
      </vt:variant>
      <vt:variant>
        <vt:i4>8781866</vt:i4>
      </vt:variant>
      <vt:variant>
        <vt:i4>2448</vt:i4>
      </vt:variant>
      <vt:variant>
        <vt:i4>0</vt:i4>
      </vt:variant>
      <vt:variant>
        <vt:i4>5</vt:i4>
      </vt:variant>
      <vt:variant>
        <vt:lpwstr/>
      </vt:variant>
      <vt:variant>
        <vt:lpwstr>_Handlungsfähigkeitszeugnis_und_Leum</vt:lpwstr>
      </vt:variant>
      <vt:variant>
        <vt:i4>7143516</vt:i4>
      </vt:variant>
      <vt:variant>
        <vt:i4>2445</vt:i4>
      </vt:variant>
      <vt:variant>
        <vt:i4>0</vt:i4>
      </vt:variant>
      <vt:variant>
        <vt:i4>5</vt:i4>
      </vt:variant>
      <vt:variant>
        <vt:lpwstr/>
      </vt:variant>
      <vt:variant>
        <vt:lpwstr>_Hauptwohnsitz_und_zivilrechtlicher</vt:lpwstr>
      </vt:variant>
      <vt:variant>
        <vt:i4>720922</vt:i4>
      </vt:variant>
      <vt:variant>
        <vt:i4>2442</vt:i4>
      </vt:variant>
      <vt:variant>
        <vt:i4>0</vt:i4>
      </vt:variant>
      <vt:variant>
        <vt:i4>5</vt:i4>
      </vt:variant>
      <vt:variant>
        <vt:lpwstr>http://www.ag.ch/DokTabelle/gemeindeabteilung/index.php?controller=Download&amp;DokId=239&amp;Format=pdf</vt:lpwstr>
      </vt:variant>
      <vt:variant>
        <vt:lpwstr/>
      </vt:variant>
      <vt:variant>
        <vt:i4>524471</vt:i4>
      </vt:variant>
      <vt:variant>
        <vt:i4>2439</vt:i4>
      </vt:variant>
      <vt:variant>
        <vt:i4>0</vt:i4>
      </vt:variant>
      <vt:variant>
        <vt:i4>5</vt:i4>
      </vt:variant>
      <vt:variant>
        <vt:lpwstr/>
      </vt:variant>
      <vt:variant>
        <vt:lpwstr>_Meldebestätigung</vt:lpwstr>
      </vt:variant>
      <vt:variant>
        <vt:i4>6488134</vt:i4>
      </vt:variant>
      <vt:variant>
        <vt:i4>2436</vt:i4>
      </vt:variant>
      <vt:variant>
        <vt:i4>0</vt:i4>
      </vt:variant>
      <vt:variant>
        <vt:i4>5</vt:i4>
      </vt:variant>
      <vt:variant>
        <vt:lpwstr/>
      </vt:variant>
      <vt:variant>
        <vt:lpwstr>_Hauptwohnsitz_eines_Ehepaares</vt:lpwstr>
      </vt:variant>
      <vt:variant>
        <vt:i4>5439574</vt:i4>
      </vt:variant>
      <vt:variant>
        <vt:i4>2433</vt:i4>
      </vt:variant>
      <vt:variant>
        <vt:i4>0</vt:i4>
      </vt:variant>
      <vt:variant>
        <vt:i4>5</vt:i4>
      </vt:variant>
      <vt:variant>
        <vt:lpwstr>http://www.infostar.admin.ch/</vt:lpwstr>
      </vt:variant>
      <vt:variant>
        <vt:lpwstr/>
      </vt:variant>
      <vt:variant>
        <vt:i4>4653128</vt:i4>
      </vt:variant>
      <vt:variant>
        <vt:i4>2430</vt:i4>
      </vt:variant>
      <vt:variant>
        <vt:i4>0</vt:i4>
      </vt:variant>
      <vt:variant>
        <vt:i4>5</vt:i4>
      </vt:variant>
      <vt:variant>
        <vt:lpwstr>http://www.admin.ch/ch/d/sr/211_112_2/index.html</vt:lpwstr>
      </vt:variant>
      <vt:variant>
        <vt:lpwstr/>
      </vt:variant>
      <vt:variant>
        <vt:i4>720922</vt:i4>
      </vt:variant>
      <vt:variant>
        <vt:i4>2427</vt:i4>
      </vt:variant>
      <vt:variant>
        <vt:i4>0</vt:i4>
      </vt:variant>
      <vt:variant>
        <vt:i4>5</vt:i4>
      </vt:variant>
      <vt:variant>
        <vt:lpwstr>http://www.ag.ch/DokTabelle/gemeindeabteilung/index.php?controller=Download&amp;DokId=239&amp;Format=pdf</vt:lpwstr>
      </vt:variant>
      <vt:variant>
        <vt:lpwstr/>
      </vt:variant>
      <vt:variant>
        <vt:i4>720922</vt:i4>
      </vt:variant>
      <vt:variant>
        <vt:i4>2424</vt:i4>
      </vt:variant>
      <vt:variant>
        <vt:i4>0</vt:i4>
      </vt:variant>
      <vt:variant>
        <vt:i4>5</vt:i4>
      </vt:variant>
      <vt:variant>
        <vt:lpwstr>http://www.ag.ch/DokTabelle/gemeindeabteilung/index.php?controller=Download&amp;DokId=239&amp;Format=pdf</vt:lpwstr>
      </vt:variant>
      <vt:variant>
        <vt:lpwstr/>
      </vt:variant>
      <vt:variant>
        <vt:i4>3735598</vt:i4>
      </vt:variant>
      <vt:variant>
        <vt:i4>2421</vt:i4>
      </vt:variant>
      <vt:variant>
        <vt:i4>0</vt:i4>
      </vt:variant>
      <vt:variant>
        <vt:i4>5</vt:i4>
      </vt:variant>
      <vt:variant>
        <vt:lpwstr>http://www.ag.ch/sar/output/122-100.htm</vt:lpwstr>
      </vt:variant>
      <vt:variant>
        <vt:lpwstr/>
      </vt:variant>
      <vt:variant>
        <vt:i4>1048782</vt:i4>
      </vt:variant>
      <vt:variant>
        <vt:i4>2418</vt:i4>
      </vt:variant>
      <vt:variant>
        <vt:i4>0</vt:i4>
      </vt:variant>
      <vt:variant>
        <vt:i4>5</vt:i4>
      </vt:variant>
      <vt:variant>
        <vt:lpwstr/>
      </vt:variant>
      <vt:variant>
        <vt:lpwstr>_Heimatausweis_(CH-Staatsangehörige)</vt:lpwstr>
      </vt:variant>
      <vt:variant>
        <vt:i4>1179685</vt:i4>
      </vt:variant>
      <vt:variant>
        <vt:i4>2415</vt:i4>
      </vt:variant>
      <vt:variant>
        <vt:i4>0</vt:i4>
      </vt:variant>
      <vt:variant>
        <vt:i4>5</vt:i4>
      </vt:variant>
      <vt:variant>
        <vt:lpwstr/>
      </vt:variant>
      <vt:variant>
        <vt:lpwstr>_Heimatschein</vt:lpwstr>
      </vt:variant>
      <vt:variant>
        <vt:i4>3801133</vt:i4>
      </vt:variant>
      <vt:variant>
        <vt:i4>2412</vt:i4>
      </vt:variant>
      <vt:variant>
        <vt:i4>0</vt:i4>
      </vt:variant>
      <vt:variant>
        <vt:i4>5</vt:i4>
      </vt:variant>
      <vt:variant>
        <vt:lpwstr>http://www.ag.ch/sar/output/110-000.htm</vt:lpwstr>
      </vt:variant>
      <vt:variant>
        <vt:lpwstr/>
      </vt:variant>
      <vt:variant>
        <vt:i4>4653128</vt:i4>
      </vt:variant>
      <vt:variant>
        <vt:i4>2409</vt:i4>
      </vt:variant>
      <vt:variant>
        <vt:i4>0</vt:i4>
      </vt:variant>
      <vt:variant>
        <vt:i4>5</vt:i4>
      </vt:variant>
      <vt:variant>
        <vt:lpwstr>http://www.admin.ch/ch/d/sr/211_112_2/index.html</vt:lpwstr>
      </vt:variant>
      <vt:variant>
        <vt:lpwstr/>
      </vt:variant>
      <vt:variant>
        <vt:i4>7733368</vt:i4>
      </vt:variant>
      <vt:variant>
        <vt:i4>2406</vt:i4>
      </vt:variant>
      <vt:variant>
        <vt:i4>0</vt:i4>
      </vt:variant>
      <vt:variant>
        <vt:i4>5</vt:i4>
      </vt:variant>
      <vt:variant>
        <vt:lpwstr>http://www.admin.ch/ch/d/sr/210/index.html</vt:lpwstr>
      </vt:variant>
      <vt:variant>
        <vt:lpwstr/>
      </vt:variant>
      <vt:variant>
        <vt:i4>7798906</vt:i4>
      </vt:variant>
      <vt:variant>
        <vt:i4>2403</vt:i4>
      </vt:variant>
      <vt:variant>
        <vt:i4>0</vt:i4>
      </vt:variant>
      <vt:variant>
        <vt:i4>5</vt:i4>
      </vt:variant>
      <vt:variant>
        <vt:lpwstr>http://www.admin.ch/ch/d/sr/101/index.html</vt:lpwstr>
      </vt:variant>
      <vt:variant>
        <vt:lpwstr/>
      </vt:variant>
      <vt:variant>
        <vt:i4>2359334</vt:i4>
      </vt:variant>
      <vt:variant>
        <vt:i4>2400</vt:i4>
      </vt:variant>
      <vt:variant>
        <vt:i4>0</vt:i4>
      </vt:variant>
      <vt:variant>
        <vt:i4>5</vt:i4>
      </vt:variant>
      <vt:variant>
        <vt:lpwstr/>
      </vt:variant>
      <vt:variant>
        <vt:lpwstr>_Mustervorlagen_1</vt:lpwstr>
      </vt:variant>
      <vt:variant>
        <vt:i4>8781866</vt:i4>
      </vt:variant>
      <vt:variant>
        <vt:i4>2397</vt:i4>
      </vt:variant>
      <vt:variant>
        <vt:i4>0</vt:i4>
      </vt:variant>
      <vt:variant>
        <vt:i4>5</vt:i4>
      </vt:variant>
      <vt:variant>
        <vt:lpwstr/>
      </vt:variant>
      <vt:variant>
        <vt:lpwstr>_Handlungsfähigkeitszeugnis_und_Leum</vt:lpwstr>
      </vt:variant>
      <vt:variant>
        <vt:i4>7667770</vt:i4>
      </vt:variant>
      <vt:variant>
        <vt:i4>2394</vt:i4>
      </vt:variant>
      <vt:variant>
        <vt:i4>0</vt:i4>
      </vt:variant>
      <vt:variant>
        <vt:i4>5</vt:i4>
      </vt:variant>
      <vt:variant>
        <vt:lpwstr>http://www.ag.ch/sar/output/default.htm?/sar/output/122-211.htm</vt:lpwstr>
      </vt:variant>
      <vt:variant>
        <vt:lpwstr/>
      </vt:variant>
      <vt:variant>
        <vt:i4>7667770</vt:i4>
      </vt:variant>
      <vt:variant>
        <vt:i4>2391</vt:i4>
      </vt:variant>
      <vt:variant>
        <vt:i4>0</vt:i4>
      </vt:variant>
      <vt:variant>
        <vt:i4>5</vt:i4>
      </vt:variant>
      <vt:variant>
        <vt:lpwstr>http://www.ag.ch/sar/output/default.htm?/sar/output/122-211.htm</vt:lpwstr>
      </vt:variant>
      <vt:variant>
        <vt:lpwstr/>
      </vt:variant>
      <vt:variant>
        <vt:i4>4718828</vt:i4>
      </vt:variant>
      <vt:variant>
        <vt:i4>2388</vt:i4>
      </vt:variant>
      <vt:variant>
        <vt:i4>0</vt:i4>
      </vt:variant>
      <vt:variant>
        <vt:i4>5</vt:i4>
      </vt:variant>
      <vt:variant>
        <vt:lpwstr/>
      </vt:variant>
      <vt:variant>
        <vt:lpwstr>_Gebühren_im_Auskunftswesen</vt:lpwstr>
      </vt:variant>
      <vt:variant>
        <vt:i4>4522062</vt:i4>
      </vt:variant>
      <vt:variant>
        <vt:i4>2385</vt:i4>
      </vt:variant>
      <vt:variant>
        <vt:i4>0</vt:i4>
      </vt:variant>
      <vt:variant>
        <vt:i4>5</vt:i4>
      </vt:variant>
      <vt:variant>
        <vt:lpwstr/>
      </vt:variant>
      <vt:variant>
        <vt:lpwstr>_Listen_und_Etiketten_1</vt:lpwstr>
      </vt:variant>
      <vt:variant>
        <vt:i4>4522062</vt:i4>
      </vt:variant>
      <vt:variant>
        <vt:i4>2382</vt:i4>
      </vt:variant>
      <vt:variant>
        <vt:i4>0</vt:i4>
      </vt:variant>
      <vt:variant>
        <vt:i4>5</vt:i4>
      </vt:variant>
      <vt:variant>
        <vt:lpwstr/>
      </vt:variant>
      <vt:variant>
        <vt:lpwstr>_Listen_und_Etiketten_1</vt:lpwstr>
      </vt:variant>
      <vt:variant>
        <vt:i4>7536700</vt:i4>
      </vt:variant>
      <vt:variant>
        <vt:i4>2379</vt:i4>
      </vt:variant>
      <vt:variant>
        <vt:i4>0</vt:i4>
      </vt:variant>
      <vt:variant>
        <vt:i4>5</vt:i4>
      </vt:variant>
      <vt:variant>
        <vt:lpwstr>http://www.ag.ch/sar/output/default.htm?/sar/output/150-700.htm</vt:lpwstr>
      </vt:variant>
      <vt:variant>
        <vt:lpwstr/>
      </vt:variant>
      <vt:variant>
        <vt:i4>3866661</vt:i4>
      </vt:variant>
      <vt:variant>
        <vt:i4>2376</vt:i4>
      </vt:variant>
      <vt:variant>
        <vt:i4>0</vt:i4>
      </vt:variant>
      <vt:variant>
        <vt:i4>5</vt:i4>
      </vt:variant>
      <vt:variant>
        <vt:lpwstr>http://www.admin.ch/ch/d/sr/1/120.1.de.pdf</vt:lpwstr>
      </vt:variant>
      <vt:variant>
        <vt:lpwstr/>
      </vt:variant>
      <vt:variant>
        <vt:i4>2162691</vt:i4>
      </vt:variant>
      <vt:variant>
        <vt:i4>2373</vt:i4>
      </vt:variant>
      <vt:variant>
        <vt:i4>0</vt:i4>
      </vt:variant>
      <vt:variant>
        <vt:i4>5</vt:i4>
      </vt:variant>
      <vt:variant>
        <vt:lpwstr>http://www.admin.ch/ch/d/sr/852_8/a4.html</vt:lpwstr>
      </vt:variant>
      <vt:variant>
        <vt:lpwstr/>
      </vt:variant>
      <vt:variant>
        <vt:i4>1376280</vt:i4>
      </vt:variant>
      <vt:variant>
        <vt:i4>2370</vt:i4>
      </vt:variant>
      <vt:variant>
        <vt:i4>0</vt:i4>
      </vt:variant>
      <vt:variant>
        <vt:i4>5</vt:i4>
      </vt:variant>
      <vt:variant>
        <vt:lpwstr>http://www.bfm.admin.ch/bfm/de/home.html</vt:lpwstr>
      </vt:variant>
      <vt:variant>
        <vt:lpwstr/>
      </vt:variant>
      <vt:variant>
        <vt:i4>2555998</vt:i4>
      </vt:variant>
      <vt:variant>
        <vt:i4>2367</vt:i4>
      </vt:variant>
      <vt:variant>
        <vt:i4>0</vt:i4>
      </vt:variant>
      <vt:variant>
        <vt:i4>5</vt:i4>
      </vt:variant>
      <vt:variant>
        <vt:lpwstr>http://www.admin.ch/ch/d/sr/142_513/a15.html</vt:lpwstr>
      </vt:variant>
      <vt:variant>
        <vt:lpwstr/>
      </vt:variant>
      <vt:variant>
        <vt:i4>2752583</vt:i4>
      </vt:variant>
      <vt:variant>
        <vt:i4>2364</vt:i4>
      </vt:variant>
      <vt:variant>
        <vt:i4>0</vt:i4>
      </vt:variant>
      <vt:variant>
        <vt:i4>5</vt:i4>
      </vt:variant>
      <vt:variant>
        <vt:lpwstr/>
      </vt:variant>
      <vt:variant>
        <vt:lpwstr>_Amts-_und_Verwaltungshilfe</vt:lpwstr>
      </vt:variant>
      <vt:variant>
        <vt:i4>1638463</vt:i4>
      </vt:variant>
      <vt:variant>
        <vt:i4>2361</vt:i4>
      </vt:variant>
      <vt:variant>
        <vt:i4>0</vt:i4>
      </vt:variant>
      <vt:variant>
        <vt:i4>5</vt:i4>
      </vt:variant>
      <vt:variant>
        <vt:lpwstr/>
      </vt:variant>
      <vt:variant>
        <vt:lpwstr>_Datensperre</vt:lpwstr>
      </vt:variant>
      <vt:variant>
        <vt:i4>10682386</vt:i4>
      </vt:variant>
      <vt:variant>
        <vt:i4>2358</vt:i4>
      </vt:variant>
      <vt:variant>
        <vt:i4>0</vt:i4>
      </vt:variant>
      <vt:variant>
        <vt:i4>5</vt:i4>
      </vt:variant>
      <vt:variant>
        <vt:lpwstr/>
      </vt:variant>
      <vt:variant>
        <vt:lpwstr>_Auskünfte_an_private</vt:lpwstr>
      </vt:variant>
      <vt:variant>
        <vt:i4>7536700</vt:i4>
      </vt:variant>
      <vt:variant>
        <vt:i4>2355</vt:i4>
      </vt:variant>
      <vt:variant>
        <vt:i4>0</vt:i4>
      </vt:variant>
      <vt:variant>
        <vt:i4>5</vt:i4>
      </vt:variant>
      <vt:variant>
        <vt:lpwstr>http://www.ag.ch/sar/output/default.htm?/sar/output/150-700.htm</vt:lpwstr>
      </vt:variant>
      <vt:variant>
        <vt:lpwstr/>
      </vt:variant>
      <vt:variant>
        <vt:i4>7536700</vt:i4>
      </vt:variant>
      <vt:variant>
        <vt:i4>2352</vt:i4>
      </vt:variant>
      <vt:variant>
        <vt:i4>0</vt:i4>
      </vt:variant>
      <vt:variant>
        <vt:i4>5</vt:i4>
      </vt:variant>
      <vt:variant>
        <vt:lpwstr>http://www.ag.ch/sar/output/default.htm?/sar/output/150-700.htm</vt:lpwstr>
      </vt:variant>
      <vt:variant>
        <vt:lpwstr/>
      </vt:variant>
      <vt:variant>
        <vt:i4>11534341</vt:i4>
      </vt:variant>
      <vt:variant>
        <vt:i4>2349</vt:i4>
      </vt:variant>
      <vt:variant>
        <vt:i4>0</vt:i4>
      </vt:variant>
      <vt:variant>
        <vt:i4>5</vt:i4>
      </vt:variant>
      <vt:variant>
        <vt:lpwstr/>
      </vt:variant>
      <vt:variant>
        <vt:lpwstr>_Auskünfte_an_Amtsstellen</vt:lpwstr>
      </vt:variant>
      <vt:variant>
        <vt:i4>393218</vt:i4>
      </vt:variant>
      <vt:variant>
        <vt:i4>2346</vt:i4>
      </vt:variant>
      <vt:variant>
        <vt:i4>0</vt:i4>
      </vt:variant>
      <vt:variant>
        <vt:i4>5</vt:i4>
      </vt:variant>
      <vt:variant>
        <vt:lpwstr>http://www.edoeb.admin.ch/themen/00794/00827/index.html?lang=de&amp;download=M3wBPgDB/8ull6Du36WenojQ1NTTjaXZnqWfVpzLhmfhnapmmc7Zi6rZnqCkkIN1e3d+bKbXrZ6lhuDZz8mMps2gpKfo</vt:lpwstr>
      </vt:variant>
      <vt:variant>
        <vt:lpwstr/>
      </vt:variant>
      <vt:variant>
        <vt:i4>7536700</vt:i4>
      </vt:variant>
      <vt:variant>
        <vt:i4>2343</vt:i4>
      </vt:variant>
      <vt:variant>
        <vt:i4>0</vt:i4>
      </vt:variant>
      <vt:variant>
        <vt:i4>5</vt:i4>
      </vt:variant>
      <vt:variant>
        <vt:lpwstr>http://www.ag.ch/sar/output/default.htm?/sar/output/150-700.htm</vt:lpwstr>
      </vt:variant>
      <vt:variant>
        <vt:lpwstr/>
      </vt:variant>
      <vt:variant>
        <vt:i4>7733366</vt:i4>
      </vt:variant>
      <vt:variant>
        <vt:i4>2340</vt:i4>
      </vt:variant>
      <vt:variant>
        <vt:i4>0</vt:i4>
      </vt:variant>
      <vt:variant>
        <vt:i4>5</vt:i4>
      </vt:variant>
      <vt:variant>
        <vt:lpwstr>http://www.ag.ch/idag/de/pub/blbbla.php</vt:lpwstr>
      </vt:variant>
      <vt:variant>
        <vt:lpwstr/>
      </vt:variant>
      <vt:variant>
        <vt:i4>1245285</vt:i4>
      </vt:variant>
      <vt:variant>
        <vt:i4>2337</vt:i4>
      </vt:variant>
      <vt:variant>
        <vt:i4>0</vt:i4>
      </vt:variant>
      <vt:variant>
        <vt:i4>5</vt:i4>
      </vt:variant>
      <vt:variant>
        <vt:lpwstr>http://www.admin.ch/ch/d/sr/830_1/a32.html</vt:lpwstr>
      </vt:variant>
      <vt:variant>
        <vt:lpwstr/>
      </vt:variant>
      <vt:variant>
        <vt:i4>6160425</vt:i4>
      </vt:variant>
      <vt:variant>
        <vt:i4>2334</vt:i4>
      </vt:variant>
      <vt:variant>
        <vt:i4>0</vt:i4>
      </vt:variant>
      <vt:variant>
        <vt:i4>5</vt:i4>
      </vt:variant>
      <vt:variant>
        <vt:lpwstr>http://www.admin.ch/ch/d/sr/831_10/a1.html</vt:lpwstr>
      </vt:variant>
      <vt:variant>
        <vt:lpwstr/>
      </vt:variant>
      <vt:variant>
        <vt:i4>2424913</vt:i4>
      </vt:variant>
      <vt:variant>
        <vt:i4>2331</vt:i4>
      </vt:variant>
      <vt:variant>
        <vt:i4>0</vt:i4>
      </vt:variant>
      <vt:variant>
        <vt:i4>5</vt:i4>
      </vt:variant>
      <vt:variant>
        <vt:lpwstr>http://www.admin.ch/ch/d/sr/832_202/a55.html</vt:lpwstr>
      </vt:variant>
      <vt:variant>
        <vt:lpwstr/>
      </vt:variant>
      <vt:variant>
        <vt:i4>2424912</vt:i4>
      </vt:variant>
      <vt:variant>
        <vt:i4>2328</vt:i4>
      </vt:variant>
      <vt:variant>
        <vt:i4>0</vt:i4>
      </vt:variant>
      <vt:variant>
        <vt:i4>5</vt:i4>
      </vt:variant>
      <vt:variant>
        <vt:lpwstr>http://www.admin.ch/ch/d/sr/832_202/a54.html</vt:lpwstr>
      </vt:variant>
      <vt:variant>
        <vt:lpwstr/>
      </vt:variant>
      <vt:variant>
        <vt:i4>1245285</vt:i4>
      </vt:variant>
      <vt:variant>
        <vt:i4>2325</vt:i4>
      </vt:variant>
      <vt:variant>
        <vt:i4>0</vt:i4>
      </vt:variant>
      <vt:variant>
        <vt:i4>5</vt:i4>
      </vt:variant>
      <vt:variant>
        <vt:lpwstr>http://www.admin.ch/ch/d/sr/830_1/a32.html</vt:lpwstr>
      </vt:variant>
      <vt:variant>
        <vt:lpwstr/>
      </vt:variant>
      <vt:variant>
        <vt:i4>6160425</vt:i4>
      </vt:variant>
      <vt:variant>
        <vt:i4>2322</vt:i4>
      </vt:variant>
      <vt:variant>
        <vt:i4>0</vt:i4>
      </vt:variant>
      <vt:variant>
        <vt:i4>5</vt:i4>
      </vt:variant>
      <vt:variant>
        <vt:lpwstr>http://www.admin.ch/ch/d/sr/832_20/a1.html</vt:lpwstr>
      </vt:variant>
      <vt:variant>
        <vt:lpwstr/>
      </vt:variant>
      <vt:variant>
        <vt:i4>1245285</vt:i4>
      </vt:variant>
      <vt:variant>
        <vt:i4>2319</vt:i4>
      </vt:variant>
      <vt:variant>
        <vt:i4>0</vt:i4>
      </vt:variant>
      <vt:variant>
        <vt:i4>5</vt:i4>
      </vt:variant>
      <vt:variant>
        <vt:lpwstr>http://www.admin.ch/ch/d/sr/830_1/a32.html</vt:lpwstr>
      </vt:variant>
      <vt:variant>
        <vt:lpwstr/>
      </vt:variant>
      <vt:variant>
        <vt:i4>5898362</vt:i4>
      </vt:variant>
      <vt:variant>
        <vt:i4>2316</vt:i4>
      </vt:variant>
      <vt:variant>
        <vt:i4>0</vt:i4>
      </vt:variant>
      <vt:variant>
        <vt:i4>5</vt:i4>
      </vt:variant>
      <vt:variant>
        <vt:lpwstr>http://www.admin.ch/ch/d/sr/831_40/a87.html</vt:lpwstr>
      </vt:variant>
      <vt:variant>
        <vt:lpwstr/>
      </vt:variant>
      <vt:variant>
        <vt:i4>1245285</vt:i4>
      </vt:variant>
      <vt:variant>
        <vt:i4>2313</vt:i4>
      </vt:variant>
      <vt:variant>
        <vt:i4>0</vt:i4>
      </vt:variant>
      <vt:variant>
        <vt:i4>5</vt:i4>
      </vt:variant>
      <vt:variant>
        <vt:lpwstr>http://www.admin.ch/ch/d/sr/830_1/a32.html</vt:lpwstr>
      </vt:variant>
      <vt:variant>
        <vt:lpwstr/>
      </vt:variant>
      <vt:variant>
        <vt:i4>5898362</vt:i4>
      </vt:variant>
      <vt:variant>
        <vt:i4>2310</vt:i4>
      </vt:variant>
      <vt:variant>
        <vt:i4>0</vt:i4>
      </vt:variant>
      <vt:variant>
        <vt:i4>5</vt:i4>
      </vt:variant>
      <vt:variant>
        <vt:lpwstr>http://www.admin.ch/ch/d/sr/831_40/a87.html</vt:lpwstr>
      </vt:variant>
      <vt:variant>
        <vt:lpwstr/>
      </vt:variant>
      <vt:variant>
        <vt:i4>1245285</vt:i4>
      </vt:variant>
      <vt:variant>
        <vt:i4>2307</vt:i4>
      </vt:variant>
      <vt:variant>
        <vt:i4>0</vt:i4>
      </vt:variant>
      <vt:variant>
        <vt:i4>5</vt:i4>
      </vt:variant>
      <vt:variant>
        <vt:lpwstr>http://www.admin.ch/ch/d/sr/830_1/a32.html</vt:lpwstr>
      </vt:variant>
      <vt:variant>
        <vt:lpwstr/>
      </vt:variant>
      <vt:variant>
        <vt:i4>1245285</vt:i4>
      </vt:variant>
      <vt:variant>
        <vt:i4>2304</vt:i4>
      </vt:variant>
      <vt:variant>
        <vt:i4>0</vt:i4>
      </vt:variant>
      <vt:variant>
        <vt:i4>5</vt:i4>
      </vt:variant>
      <vt:variant>
        <vt:lpwstr>http://www.admin.ch/ch/d/sr/830_1/a32.html</vt:lpwstr>
      </vt:variant>
      <vt:variant>
        <vt:lpwstr/>
      </vt:variant>
      <vt:variant>
        <vt:i4>5898362</vt:i4>
      </vt:variant>
      <vt:variant>
        <vt:i4>2301</vt:i4>
      </vt:variant>
      <vt:variant>
        <vt:i4>0</vt:i4>
      </vt:variant>
      <vt:variant>
        <vt:i4>5</vt:i4>
      </vt:variant>
      <vt:variant>
        <vt:lpwstr>http://www.admin.ch/ch/d/sr/831_40/a87.html</vt:lpwstr>
      </vt:variant>
      <vt:variant>
        <vt:lpwstr/>
      </vt:variant>
      <vt:variant>
        <vt:i4>1245285</vt:i4>
      </vt:variant>
      <vt:variant>
        <vt:i4>2298</vt:i4>
      </vt:variant>
      <vt:variant>
        <vt:i4>0</vt:i4>
      </vt:variant>
      <vt:variant>
        <vt:i4>5</vt:i4>
      </vt:variant>
      <vt:variant>
        <vt:lpwstr>http://www.admin.ch/ch/d/sr/830_1/a32.html</vt:lpwstr>
      </vt:variant>
      <vt:variant>
        <vt:lpwstr/>
      </vt:variant>
      <vt:variant>
        <vt:i4>7667768</vt:i4>
      </vt:variant>
      <vt:variant>
        <vt:i4>2295</vt:i4>
      </vt:variant>
      <vt:variant>
        <vt:i4>0</vt:i4>
      </vt:variant>
      <vt:variant>
        <vt:i4>5</vt:i4>
      </vt:variant>
      <vt:variant>
        <vt:lpwstr>http://www.ag.ch/sar/output/default.htm?/sar/output/210-121.htm</vt:lpwstr>
      </vt:variant>
      <vt:variant>
        <vt:lpwstr/>
      </vt:variant>
      <vt:variant>
        <vt:i4>7798841</vt:i4>
      </vt:variant>
      <vt:variant>
        <vt:i4>2292</vt:i4>
      </vt:variant>
      <vt:variant>
        <vt:i4>0</vt:i4>
      </vt:variant>
      <vt:variant>
        <vt:i4>5</vt:i4>
      </vt:variant>
      <vt:variant>
        <vt:lpwstr>http://www.admin.ch/ch/d/sr/210/a268c.html</vt:lpwstr>
      </vt:variant>
      <vt:variant>
        <vt:lpwstr/>
      </vt:variant>
      <vt:variant>
        <vt:i4>39</vt:i4>
      </vt:variant>
      <vt:variant>
        <vt:i4>2289</vt:i4>
      </vt:variant>
      <vt:variant>
        <vt:i4>0</vt:i4>
      </vt:variant>
      <vt:variant>
        <vt:i4>5</vt:i4>
      </vt:variant>
      <vt:variant>
        <vt:lpwstr>http://www.bj.admin.ch/etc/medialib/data/gesellschaft/eazw/weisungen/kreisschreiben_97.Par.0152.File.dat/20030321-d.pdf</vt:lpwstr>
      </vt:variant>
      <vt:variant>
        <vt:lpwstr/>
      </vt:variant>
      <vt:variant>
        <vt:i4>7667768</vt:i4>
      </vt:variant>
      <vt:variant>
        <vt:i4>2286</vt:i4>
      </vt:variant>
      <vt:variant>
        <vt:i4>0</vt:i4>
      </vt:variant>
      <vt:variant>
        <vt:i4>5</vt:i4>
      </vt:variant>
      <vt:variant>
        <vt:lpwstr>http://www.ag.ch/sar/output/default.htm?/sar/output/210-121.htm</vt:lpwstr>
      </vt:variant>
      <vt:variant>
        <vt:lpwstr/>
      </vt:variant>
      <vt:variant>
        <vt:i4>7798841</vt:i4>
      </vt:variant>
      <vt:variant>
        <vt:i4>2283</vt:i4>
      </vt:variant>
      <vt:variant>
        <vt:i4>0</vt:i4>
      </vt:variant>
      <vt:variant>
        <vt:i4>5</vt:i4>
      </vt:variant>
      <vt:variant>
        <vt:lpwstr>http://www.ag.ch/sar/output/default.htm?/sar/output/210-100.htm</vt:lpwstr>
      </vt:variant>
      <vt:variant>
        <vt:lpwstr/>
      </vt:variant>
      <vt:variant>
        <vt:i4>4915202</vt:i4>
      </vt:variant>
      <vt:variant>
        <vt:i4>2280</vt:i4>
      </vt:variant>
      <vt:variant>
        <vt:i4>0</vt:i4>
      </vt:variant>
      <vt:variant>
        <vt:i4>5</vt:i4>
      </vt:variant>
      <vt:variant>
        <vt:lpwstr>http://www.admin.ch/ch/d/sr/210/a316.html</vt:lpwstr>
      </vt:variant>
      <vt:variant>
        <vt:lpwstr/>
      </vt:variant>
      <vt:variant>
        <vt:i4>7798841</vt:i4>
      </vt:variant>
      <vt:variant>
        <vt:i4>2277</vt:i4>
      </vt:variant>
      <vt:variant>
        <vt:i4>0</vt:i4>
      </vt:variant>
      <vt:variant>
        <vt:i4>5</vt:i4>
      </vt:variant>
      <vt:variant>
        <vt:lpwstr>http://www.admin.ch/ch/d/sr/210/a268c.html</vt:lpwstr>
      </vt:variant>
      <vt:variant>
        <vt:lpwstr/>
      </vt:variant>
      <vt:variant>
        <vt:i4>4456453</vt:i4>
      </vt:variant>
      <vt:variant>
        <vt:i4>2274</vt:i4>
      </vt:variant>
      <vt:variant>
        <vt:i4>0</vt:i4>
      </vt:variant>
      <vt:variant>
        <vt:i4>5</vt:i4>
      </vt:variant>
      <vt:variant>
        <vt:lpwstr>http://www.admin.ch/ch/d/sr/210/a268.html</vt:lpwstr>
      </vt:variant>
      <vt:variant>
        <vt:lpwstr/>
      </vt:variant>
      <vt:variant>
        <vt:i4>8781866</vt:i4>
      </vt:variant>
      <vt:variant>
        <vt:i4>2271</vt:i4>
      </vt:variant>
      <vt:variant>
        <vt:i4>0</vt:i4>
      </vt:variant>
      <vt:variant>
        <vt:i4>5</vt:i4>
      </vt:variant>
      <vt:variant>
        <vt:lpwstr/>
      </vt:variant>
      <vt:variant>
        <vt:lpwstr>_Handlungsfähigkeitszeugnis_und_Leum</vt:lpwstr>
      </vt:variant>
      <vt:variant>
        <vt:i4>4718828</vt:i4>
      </vt:variant>
      <vt:variant>
        <vt:i4>2268</vt:i4>
      </vt:variant>
      <vt:variant>
        <vt:i4>0</vt:i4>
      </vt:variant>
      <vt:variant>
        <vt:i4>5</vt:i4>
      </vt:variant>
      <vt:variant>
        <vt:lpwstr/>
      </vt:variant>
      <vt:variant>
        <vt:lpwstr>_Gebühren_im_Auskunftswesen</vt:lpwstr>
      </vt:variant>
      <vt:variant>
        <vt:i4>7667770</vt:i4>
      </vt:variant>
      <vt:variant>
        <vt:i4>2265</vt:i4>
      </vt:variant>
      <vt:variant>
        <vt:i4>0</vt:i4>
      </vt:variant>
      <vt:variant>
        <vt:i4>5</vt:i4>
      </vt:variant>
      <vt:variant>
        <vt:lpwstr>http://www.ag.ch/sar/output/default.htm?/sar/output/122-211.htm</vt:lpwstr>
      </vt:variant>
      <vt:variant>
        <vt:lpwstr/>
      </vt:variant>
      <vt:variant>
        <vt:i4>7536700</vt:i4>
      </vt:variant>
      <vt:variant>
        <vt:i4>2262</vt:i4>
      </vt:variant>
      <vt:variant>
        <vt:i4>0</vt:i4>
      </vt:variant>
      <vt:variant>
        <vt:i4>5</vt:i4>
      </vt:variant>
      <vt:variant>
        <vt:lpwstr>http://www.ag.ch/sar/output/default.htm?/sar/output/150-700.htm</vt:lpwstr>
      </vt:variant>
      <vt:variant>
        <vt:lpwstr/>
      </vt:variant>
      <vt:variant>
        <vt:i4>7536700</vt:i4>
      </vt:variant>
      <vt:variant>
        <vt:i4>2259</vt:i4>
      </vt:variant>
      <vt:variant>
        <vt:i4>0</vt:i4>
      </vt:variant>
      <vt:variant>
        <vt:i4>5</vt:i4>
      </vt:variant>
      <vt:variant>
        <vt:lpwstr>http://www.ag.ch/sar/output/default.htm?/sar/output/150-700.htm</vt:lpwstr>
      </vt:variant>
      <vt:variant>
        <vt:lpwstr/>
      </vt:variant>
      <vt:variant>
        <vt:i4>2687028</vt:i4>
      </vt:variant>
      <vt:variant>
        <vt:i4>2256</vt:i4>
      </vt:variant>
      <vt:variant>
        <vt:i4>0</vt:i4>
      </vt:variant>
      <vt:variant>
        <vt:i4>5</vt:i4>
      </vt:variant>
      <vt:variant>
        <vt:lpwstr>http://www.ag.ch/sar/output/131-111.pdf</vt:lpwstr>
      </vt:variant>
      <vt:variant>
        <vt:lpwstr/>
      </vt:variant>
      <vt:variant>
        <vt:i4>8781866</vt:i4>
      </vt:variant>
      <vt:variant>
        <vt:i4>2253</vt:i4>
      </vt:variant>
      <vt:variant>
        <vt:i4>0</vt:i4>
      </vt:variant>
      <vt:variant>
        <vt:i4>5</vt:i4>
      </vt:variant>
      <vt:variant>
        <vt:lpwstr/>
      </vt:variant>
      <vt:variant>
        <vt:lpwstr>_Handlungsfähigkeitszeugnis_und_Leum</vt:lpwstr>
      </vt:variant>
      <vt:variant>
        <vt:i4>7667770</vt:i4>
      </vt:variant>
      <vt:variant>
        <vt:i4>2250</vt:i4>
      </vt:variant>
      <vt:variant>
        <vt:i4>0</vt:i4>
      </vt:variant>
      <vt:variant>
        <vt:i4>5</vt:i4>
      </vt:variant>
      <vt:variant>
        <vt:lpwstr>http://www.ag.ch/sar/output/default.htm?/sar/output/122-211.htm</vt:lpwstr>
      </vt:variant>
      <vt:variant>
        <vt:lpwstr/>
      </vt:variant>
      <vt:variant>
        <vt:i4>2687028</vt:i4>
      </vt:variant>
      <vt:variant>
        <vt:i4>2247</vt:i4>
      </vt:variant>
      <vt:variant>
        <vt:i4>0</vt:i4>
      </vt:variant>
      <vt:variant>
        <vt:i4>5</vt:i4>
      </vt:variant>
      <vt:variant>
        <vt:lpwstr>http://www.ag.ch/sar/output/131-111.pdf</vt:lpwstr>
      </vt:variant>
      <vt:variant>
        <vt:lpwstr/>
      </vt:variant>
      <vt:variant>
        <vt:i4>4718828</vt:i4>
      </vt:variant>
      <vt:variant>
        <vt:i4>2244</vt:i4>
      </vt:variant>
      <vt:variant>
        <vt:i4>0</vt:i4>
      </vt:variant>
      <vt:variant>
        <vt:i4>5</vt:i4>
      </vt:variant>
      <vt:variant>
        <vt:lpwstr/>
      </vt:variant>
      <vt:variant>
        <vt:lpwstr>_Gebühren_im_Auskunftswesen</vt:lpwstr>
      </vt:variant>
      <vt:variant>
        <vt:i4>7667770</vt:i4>
      </vt:variant>
      <vt:variant>
        <vt:i4>2241</vt:i4>
      </vt:variant>
      <vt:variant>
        <vt:i4>0</vt:i4>
      </vt:variant>
      <vt:variant>
        <vt:i4>5</vt:i4>
      </vt:variant>
      <vt:variant>
        <vt:lpwstr>http://www.ag.ch/sar/output/default.htm?/sar/output/122-211.htm</vt:lpwstr>
      </vt:variant>
      <vt:variant>
        <vt:lpwstr/>
      </vt:variant>
      <vt:variant>
        <vt:i4>7471165</vt:i4>
      </vt:variant>
      <vt:variant>
        <vt:i4>2238</vt:i4>
      </vt:variant>
      <vt:variant>
        <vt:i4>0</vt:i4>
      </vt:variant>
      <vt:variant>
        <vt:i4>5</vt:i4>
      </vt:variant>
      <vt:variant>
        <vt:lpwstr>http://www.ag.ch/sar/output/default.htm?/sar/output/150-711.htm</vt:lpwstr>
      </vt:variant>
      <vt:variant>
        <vt:lpwstr/>
      </vt:variant>
      <vt:variant>
        <vt:i4>7536700</vt:i4>
      </vt:variant>
      <vt:variant>
        <vt:i4>2235</vt:i4>
      </vt:variant>
      <vt:variant>
        <vt:i4>0</vt:i4>
      </vt:variant>
      <vt:variant>
        <vt:i4>5</vt:i4>
      </vt:variant>
      <vt:variant>
        <vt:lpwstr>http://www.ag.ch/sar/output/default.htm?/sar/output/150-700.htm</vt:lpwstr>
      </vt:variant>
      <vt:variant>
        <vt:lpwstr/>
      </vt:variant>
      <vt:variant>
        <vt:i4>7471165</vt:i4>
      </vt:variant>
      <vt:variant>
        <vt:i4>2232</vt:i4>
      </vt:variant>
      <vt:variant>
        <vt:i4>0</vt:i4>
      </vt:variant>
      <vt:variant>
        <vt:i4>5</vt:i4>
      </vt:variant>
      <vt:variant>
        <vt:lpwstr>http://www.ag.ch/sar/output/default.htm?/sar/output/150-711.htm</vt:lpwstr>
      </vt:variant>
      <vt:variant>
        <vt:lpwstr/>
      </vt:variant>
      <vt:variant>
        <vt:i4>7536700</vt:i4>
      </vt:variant>
      <vt:variant>
        <vt:i4>2229</vt:i4>
      </vt:variant>
      <vt:variant>
        <vt:i4>0</vt:i4>
      </vt:variant>
      <vt:variant>
        <vt:i4>5</vt:i4>
      </vt:variant>
      <vt:variant>
        <vt:lpwstr>http://www.ag.ch/sar/output/default.htm?/sar/output/150-700.htm</vt:lpwstr>
      </vt:variant>
      <vt:variant>
        <vt:lpwstr/>
      </vt:variant>
      <vt:variant>
        <vt:i4>6553690</vt:i4>
      </vt:variant>
      <vt:variant>
        <vt:i4>2226</vt:i4>
      </vt:variant>
      <vt:variant>
        <vt:i4>0</vt:i4>
      </vt:variant>
      <vt:variant>
        <vt:i4>5</vt:i4>
      </vt:variant>
      <vt:variant>
        <vt:lpwstr/>
      </vt:variant>
      <vt:variant>
        <vt:lpwstr>_Meldewesen</vt:lpwstr>
      </vt:variant>
      <vt:variant>
        <vt:i4>8781866</vt:i4>
      </vt:variant>
      <vt:variant>
        <vt:i4>2223</vt:i4>
      </vt:variant>
      <vt:variant>
        <vt:i4>0</vt:i4>
      </vt:variant>
      <vt:variant>
        <vt:i4>5</vt:i4>
      </vt:variant>
      <vt:variant>
        <vt:lpwstr/>
      </vt:variant>
      <vt:variant>
        <vt:lpwstr>_Handlungsfähigkeitszeugnis_und_Leum</vt:lpwstr>
      </vt:variant>
      <vt:variant>
        <vt:i4>7667770</vt:i4>
      </vt:variant>
      <vt:variant>
        <vt:i4>2220</vt:i4>
      </vt:variant>
      <vt:variant>
        <vt:i4>0</vt:i4>
      </vt:variant>
      <vt:variant>
        <vt:i4>5</vt:i4>
      </vt:variant>
      <vt:variant>
        <vt:lpwstr>http://www.ag.ch/sar/output/default.htm?/sar/output/122-211.htm</vt:lpwstr>
      </vt:variant>
      <vt:variant>
        <vt:lpwstr/>
      </vt:variant>
      <vt:variant>
        <vt:i4>1703968</vt:i4>
      </vt:variant>
      <vt:variant>
        <vt:i4>2217</vt:i4>
      </vt:variant>
      <vt:variant>
        <vt:i4>0</vt:i4>
      </vt:variant>
      <vt:variant>
        <vt:i4>5</vt:i4>
      </vt:variant>
      <vt:variant>
        <vt:lpwstr/>
      </vt:variant>
      <vt:variant>
        <vt:lpwstr>_Listen_und_Etiketten</vt:lpwstr>
      </vt:variant>
      <vt:variant>
        <vt:i4>7471165</vt:i4>
      </vt:variant>
      <vt:variant>
        <vt:i4>2214</vt:i4>
      </vt:variant>
      <vt:variant>
        <vt:i4>0</vt:i4>
      </vt:variant>
      <vt:variant>
        <vt:i4>5</vt:i4>
      </vt:variant>
      <vt:variant>
        <vt:lpwstr>http://www.ag.ch/sar/output/default.htm?/sar/output/150-711.htm</vt:lpwstr>
      </vt:variant>
      <vt:variant>
        <vt:lpwstr/>
      </vt:variant>
      <vt:variant>
        <vt:i4>7536700</vt:i4>
      </vt:variant>
      <vt:variant>
        <vt:i4>2211</vt:i4>
      </vt:variant>
      <vt:variant>
        <vt:i4>0</vt:i4>
      </vt:variant>
      <vt:variant>
        <vt:i4>5</vt:i4>
      </vt:variant>
      <vt:variant>
        <vt:lpwstr>http://www.ag.ch/sar/output/default.htm?/sar/output/150-700.htm</vt:lpwstr>
      </vt:variant>
      <vt:variant>
        <vt:lpwstr/>
      </vt:variant>
      <vt:variant>
        <vt:i4>10682386</vt:i4>
      </vt:variant>
      <vt:variant>
        <vt:i4>2208</vt:i4>
      </vt:variant>
      <vt:variant>
        <vt:i4>0</vt:i4>
      </vt:variant>
      <vt:variant>
        <vt:i4>5</vt:i4>
      </vt:variant>
      <vt:variant>
        <vt:lpwstr/>
      </vt:variant>
      <vt:variant>
        <vt:lpwstr>_Auskünfte_an_private</vt:lpwstr>
      </vt:variant>
      <vt:variant>
        <vt:i4>1245285</vt:i4>
      </vt:variant>
      <vt:variant>
        <vt:i4>2205</vt:i4>
      </vt:variant>
      <vt:variant>
        <vt:i4>0</vt:i4>
      </vt:variant>
      <vt:variant>
        <vt:i4>5</vt:i4>
      </vt:variant>
      <vt:variant>
        <vt:lpwstr>http://www.admin.ch/ch/d/sr/830_1/a32.html</vt:lpwstr>
      </vt:variant>
      <vt:variant>
        <vt:lpwstr/>
      </vt:variant>
      <vt:variant>
        <vt:i4>6226162</vt:i4>
      </vt:variant>
      <vt:variant>
        <vt:i4>2202</vt:i4>
      </vt:variant>
      <vt:variant>
        <vt:i4>0</vt:i4>
      </vt:variant>
      <vt:variant>
        <vt:i4>5</vt:i4>
      </vt:variant>
      <vt:variant>
        <vt:lpwstr/>
      </vt:variant>
      <vt:variant>
        <vt:lpwstr>_Allgemeines_zu_Auskünften</vt:lpwstr>
      </vt:variant>
      <vt:variant>
        <vt:i4>1966083</vt:i4>
      </vt:variant>
      <vt:variant>
        <vt:i4>2199</vt:i4>
      </vt:variant>
      <vt:variant>
        <vt:i4>0</vt:i4>
      </vt:variant>
      <vt:variant>
        <vt:i4>5</vt:i4>
      </vt:variant>
      <vt:variant>
        <vt:lpwstr/>
      </vt:variant>
      <vt:variant>
        <vt:lpwstr>Notarinnen_und_Notare</vt:lpwstr>
      </vt:variant>
      <vt:variant>
        <vt:i4>6226046</vt:i4>
      </vt:variant>
      <vt:variant>
        <vt:i4>2196</vt:i4>
      </vt:variant>
      <vt:variant>
        <vt:i4>0</vt:i4>
      </vt:variant>
      <vt:variant>
        <vt:i4>5</vt:i4>
      </vt:variant>
      <vt:variant>
        <vt:lpwstr>http://www.admin.ch/ch/d/sr/784_40/a69.html</vt:lpwstr>
      </vt:variant>
      <vt:variant>
        <vt:lpwstr/>
      </vt:variant>
      <vt:variant>
        <vt:i4>6226046</vt:i4>
      </vt:variant>
      <vt:variant>
        <vt:i4>2193</vt:i4>
      </vt:variant>
      <vt:variant>
        <vt:i4>0</vt:i4>
      </vt:variant>
      <vt:variant>
        <vt:i4>5</vt:i4>
      </vt:variant>
      <vt:variant>
        <vt:lpwstr>http://www.admin.ch/ch/d/sr/784_40/a69.html</vt:lpwstr>
      </vt:variant>
      <vt:variant>
        <vt:lpwstr/>
      </vt:variant>
      <vt:variant>
        <vt:i4>6226046</vt:i4>
      </vt:variant>
      <vt:variant>
        <vt:i4>2190</vt:i4>
      </vt:variant>
      <vt:variant>
        <vt:i4>0</vt:i4>
      </vt:variant>
      <vt:variant>
        <vt:i4>5</vt:i4>
      </vt:variant>
      <vt:variant>
        <vt:lpwstr>http://www.admin.ch/ch/d/sr/784_40/a69.html</vt:lpwstr>
      </vt:variant>
      <vt:variant>
        <vt:lpwstr/>
      </vt:variant>
      <vt:variant>
        <vt:i4>6226046</vt:i4>
      </vt:variant>
      <vt:variant>
        <vt:i4>2187</vt:i4>
      </vt:variant>
      <vt:variant>
        <vt:i4>0</vt:i4>
      </vt:variant>
      <vt:variant>
        <vt:i4>5</vt:i4>
      </vt:variant>
      <vt:variant>
        <vt:lpwstr>http://www.admin.ch/ch/d/sr/784_40/a69.html</vt:lpwstr>
      </vt:variant>
      <vt:variant>
        <vt:lpwstr/>
      </vt:variant>
      <vt:variant>
        <vt:i4>7471153</vt:i4>
      </vt:variant>
      <vt:variant>
        <vt:i4>2184</vt:i4>
      </vt:variant>
      <vt:variant>
        <vt:i4>0</vt:i4>
      </vt:variant>
      <vt:variant>
        <vt:i4>5</vt:i4>
      </vt:variant>
      <vt:variant>
        <vt:lpwstr>http://www.admin.ch/ch/d/sr/7/784.40.de.pdf</vt:lpwstr>
      </vt:variant>
      <vt:variant>
        <vt:lpwstr/>
      </vt:variant>
      <vt:variant>
        <vt:i4>1703968</vt:i4>
      </vt:variant>
      <vt:variant>
        <vt:i4>2181</vt:i4>
      </vt:variant>
      <vt:variant>
        <vt:i4>0</vt:i4>
      </vt:variant>
      <vt:variant>
        <vt:i4>5</vt:i4>
      </vt:variant>
      <vt:variant>
        <vt:lpwstr/>
      </vt:variant>
      <vt:variant>
        <vt:lpwstr>_Listen_und_Etiketten</vt:lpwstr>
      </vt:variant>
      <vt:variant>
        <vt:i4>4653125</vt:i4>
      </vt:variant>
      <vt:variant>
        <vt:i4>2178</vt:i4>
      </vt:variant>
      <vt:variant>
        <vt:i4>0</vt:i4>
      </vt:variant>
      <vt:variant>
        <vt:i4>5</vt:i4>
      </vt:variant>
      <vt:variant>
        <vt:lpwstr/>
      </vt:variant>
      <vt:variant>
        <vt:lpwstr>_Berechtigtes_Interesse</vt:lpwstr>
      </vt:variant>
      <vt:variant>
        <vt:i4>10682386</vt:i4>
      </vt:variant>
      <vt:variant>
        <vt:i4>2175</vt:i4>
      </vt:variant>
      <vt:variant>
        <vt:i4>0</vt:i4>
      </vt:variant>
      <vt:variant>
        <vt:i4>5</vt:i4>
      </vt:variant>
      <vt:variant>
        <vt:lpwstr/>
      </vt:variant>
      <vt:variant>
        <vt:lpwstr>_Auskünfte_an_private</vt:lpwstr>
      </vt:variant>
      <vt:variant>
        <vt:i4>7536700</vt:i4>
      </vt:variant>
      <vt:variant>
        <vt:i4>2171</vt:i4>
      </vt:variant>
      <vt:variant>
        <vt:i4>0</vt:i4>
      </vt:variant>
      <vt:variant>
        <vt:i4>5</vt:i4>
      </vt:variant>
      <vt:variant>
        <vt:lpwstr>http://www.ag.ch/sar/output/default.htm?/sar/output/150-700.htm</vt:lpwstr>
      </vt:variant>
      <vt:variant>
        <vt:lpwstr/>
      </vt:variant>
      <vt:variant>
        <vt:i4>3735598</vt:i4>
      </vt:variant>
      <vt:variant>
        <vt:i4>2169</vt:i4>
      </vt:variant>
      <vt:variant>
        <vt:i4>0</vt:i4>
      </vt:variant>
      <vt:variant>
        <vt:i4>5</vt:i4>
      </vt:variant>
      <vt:variant>
        <vt:lpwstr>http://www.ag.ch/sar/output/122-100.htm</vt:lpwstr>
      </vt:variant>
      <vt:variant>
        <vt:lpwstr/>
      </vt:variant>
      <vt:variant>
        <vt:i4>2818119</vt:i4>
      </vt:variant>
      <vt:variant>
        <vt:i4>2166</vt:i4>
      </vt:variant>
      <vt:variant>
        <vt:i4>0</vt:i4>
      </vt:variant>
      <vt:variant>
        <vt:i4>5</vt:i4>
      </vt:variant>
      <vt:variant>
        <vt:lpwstr>http://www.ag.ch/idag/shared/dokumente/pdf/muster_13.pdf</vt:lpwstr>
      </vt:variant>
      <vt:variant>
        <vt:lpwstr/>
      </vt:variant>
      <vt:variant>
        <vt:i4>7209074</vt:i4>
      </vt:variant>
      <vt:variant>
        <vt:i4>2163</vt:i4>
      </vt:variant>
      <vt:variant>
        <vt:i4>0</vt:i4>
      </vt:variant>
      <vt:variant>
        <vt:i4>5</vt:i4>
      </vt:variant>
      <vt:variant>
        <vt:lpwstr>http://www.ag.ch/idag/de/pub/events.php</vt:lpwstr>
      </vt:variant>
      <vt:variant>
        <vt:lpwstr/>
      </vt:variant>
      <vt:variant>
        <vt:i4>1638463</vt:i4>
      </vt:variant>
      <vt:variant>
        <vt:i4>2160</vt:i4>
      </vt:variant>
      <vt:variant>
        <vt:i4>0</vt:i4>
      </vt:variant>
      <vt:variant>
        <vt:i4>5</vt:i4>
      </vt:variant>
      <vt:variant>
        <vt:lpwstr/>
      </vt:variant>
      <vt:variant>
        <vt:lpwstr>_Datensperre</vt:lpwstr>
      </vt:variant>
      <vt:variant>
        <vt:i4>6226162</vt:i4>
      </vt:variant>
      <vt:variant>
        <vt:i4>2157</vt:i4>
      </vt:variant>
      <vt:variant>
        <vt:i4>0</vt:i4>
      </vt:variant>
      <vt:variant>
        <vt:i4>5</vt:i4>
      </vt:variant>
      <vt:variant>
        <vt:lpwstr/>
      </vt:variant>
      <vt:variant>
        <vt:lpwstr>_Allgemeines_zu_Auskünften</vt:lpwstr>
      </vt:variant>
      <vt:variant>
        <vt:i4>1638463</vt:i4>
      </vt:variant>
      <vt:variant>
        <vt:i4>2154</vt:i4>
      </vt:variant>
      <vt:variant>
        <vt:i4>0</vt:i4>
      </vt:variant>
      <vt:variant>
        <vt:i4>5</vt:i4>
      </vt:variant>
      <vt:variant>
        <vt:lpwstr/>
      </vt:variant>
      <vt:variant>
        <vt:lpwstr>_Datensperre</vt:lpwstr>
      </vt:variant>
      <vt:variant>
        <vt:i4>4653125</vt:i4>
      </vt:variant>
      <vt:variant>
        <vt:i4>2151</vt:i4>
      </vt:variant>
      <vt:variant>
        <vt:i4>0</vt:i4>
      </vt:variant>
      <vt:variant>
        <vt:i4>5</vt:i4>
      </vt:variant>
      <vt:variant>
        <vt:lpwstr/>
      </vt:variant>
      <vt:variant>
        <vt:lpwstr>_Berechtigtes_Interesse</vt:lpwstr>
      </vt:variant>
      <vt:variant>
        <vt:i4>2818119</vt:i4>
      </vt:variant>
      <vt:variant>
        <vt:i4>2148</vt:i4>
      </vt:variant>
      <vt:variant>
        <vt:i4>0</vt:i4>
      </vt:variant>
      <vt:variant>
        <vt:i4>5</vt:i4>
      </vt:variant>
      <vt:variant>
        <vt:lpwstr>http://www.ag.ch/idag/shared/dokumente/pdf/muster_13.pdf</vt:lpwstr>
      </vt:variant>
      <vt:variant>
        <vt:lpwstr/>
      </vt:variant>
      <vt:variant>
        <vt:i4>7536700</vt:i4>
      </vt:variant>
      <vt:variant>
        <vt:i4>2145</vt:i4>
      </vt:variant>
      <vt:variant>
        <vt:i4>0</vt:i4>
      </vt:variant>
      <vt:variant>
        <vt:i4>5</vt:i4>
      </vt:variant>
      <vt:variant>
        <vt:lpwstr>http://www.ag.ch/sar/output/default.htm?/sar/output/150-700.htm</vt:lpwstr>
      </vt:variant>
      <vt:variant>
        <vt:lpwstr/>
      </vt:variant>
      <vt:variant>
        <vt:i4>5963896</vt:i4>
      </vt:variant>
      <vt:variant>
        <vt:i4>2142</vt:i4>
      </vt:variant>
      <vt:variant>
        <vt:i4>0</vt:i4>
      </vt:variant>
      <vt:variant>
        <vt:i4>5</vt:i4>
      </vt:variant>
      <vt:variant>
        <vt:lpwstr/>
      </vt:variant>
      <vt:variant>
        <vt:lpwstr>_Datenschutz_ausserhalb_der</vt:lpwstr>
      </vt:variant>
      <vt:variant>
        <vt:i4>5111893</vt:i4>
      </vt:variant>
      <vt:variant>
        <vt:i4>2139</vt:i4>
      </vt:variant>
      <vt:variant>
        <vt:i4>0</vt:i4>
      </vt:variant>
      <vt:variant>
        <vt:i4>5</vt:i4>
      </vt:variant>
      <vt:variant>
        <vt:lpwstr>http://www.admin.ch/ch/d/sr/331/a19.html</vt:lpwstr>
      </vt:variant>
      <vt:variant>
        <vt:lpwstr/>
      </vt:variant>
      <vt:variant>
        <vt:i4>1245285</vt:i4>
      </vt:variant>
      <vt:variant>
        <vt:i4>2136</vt:i4>
      </vt:variant>
      <vt:variant>
        <vt:i4>0</vt:i4>
      </vt:variant>
      <vt:variant>
        <vt:i4>5</vt:i4>
      </vt:variant>
      <vt:variant>
        <vt:lpwstr>http://www.admin.ch/ch/d/sr/830_1/a32.html</vt:lpwstr>
      </vt:variant>
      <vt:variant>
        <vt:lpwstr/>
      </vt:variant>
      <vt:variant>
        <vt:i4>6619251</vt:i4>
      </vt:variant>
      <vt:variant>
        <vt:i4>2133</vt:i4>
      </vt:variant>
      <vt:variant>
        <vt:i4>0</vt:i4>
      </vt:variant>
      <vt:variant>
        <vt:i4>5</vt:i4>
      </vt:variant>
      <vt:variant>
        <vt:lpwstr/>
      </vt:variant>
      <vt:variant>
        <vt:lpwstr>Anwälte_und_Anwältinnen</vt:lpwstr>
      </vt:variant>
      <vt:variant>
        <vt:i4>2293810</vt:i4>
      </vt:variant>
      <vt:variant>
        <vt:i4>2130</vt:i4>
      </vt:variant>
      <vt:variant>
        <vt:i4>0</vt:i4>
      </vt:variant>
      <vt:variant>
        <vt:i4>5</vt:i4>
      </vt:variant>
      <vt:variant>
        <vt:lpwstr>http://www.ag.ch/sar/output/295-110.pdf</vt:lpwstr>
      </vt:variant>
      <vt:variant>
        <vt:lpwstr/>
      </vt:variant>
      <vt:variant>
        <vt:i4>2883655</vt:i4>
      </vt:variant>
      <vt:variant>
        <vt:i4>2127</vt:i4>
      </vt:variant>
      <vt:variant>
        <vt:i4>0</vt:i4>
      </vt:variant>
      <vt:variant>
        <vt:i4>5</vt:i4>
      </vt:variant>
      <vt:variant>
        <vt:lpwstr>http://www.ag.ch/idag/shared/dokumente/pdf/muster_14.pdf</vt:lpwstr>
      </vt:variant>
      <vt:variant>
        <vt:lpwstr/>
      </vt:variant>
      <vt:variant>
        <vt:i4>7536700</vt:i4>
      </vt:variant>
      <vt:variant>
        <vt:i4>2124</vt:i4>
      </vt:variant>
      <vt:variant>
        <vt:i4>0</vt:i4>
      </vt:variant>
      <vt:variant>
        <vt:i4>5</vt:i4>
      </vt:variant>
      <vt:variant>
        <vt:lpwstr>http://www.ag.ch/sar/output/default.htm?/sar/output/150-700.htm</vt:lpwstr>
      </vt:variant>
      <vt:variant>
        <vt:lpwstr/>
      </vt:variant>
      <vt:variant>
        <vt:i4>7536700</vt:i4>
      </vt:variant>
      <vt:variant>
        <vt:i4>2121</vt:i4>
      </vt:variant>
      <vt:variant>
        <vt:i4>0</vt:i4>
      </vt:variant>
      <vt:variant>
        <vt:i4>5</vt:i4>
      </vt:variant>
      <vt:variant>
        <vt:lpwstr>http://www.ag.ch/sar/output/default.htm?/sar/output/150-700.htm</vt:lpwstr>
      </vt:variant>
      <vt:variant>
        <vt:lpwstr/>
      </vt:variant>
      <vt:variant>
        <vt:i4>7536700</vt:i4>
      </vt:variant>
      <vt:variant>
        <vt:i4>2118</vt:i4>
      </vt:variant>
      <vt:variant>
        <vt:i4>0</vt:i4>
      </vt:variant>
      <vt:variant>
        <vt:i4>5</vt:i4>
      </vt:variant>
      <vt:variant>
        <vt:lpwstr>http://www.ag.ch/sar/output/default.htm?/sar/output/150-700.htm</vt:lpwstr>
      </vt:variant>
      <vt:variant>
        <vt:lpwstr/>
      </vt:variant>
      <vt:variant>
        <vt:i4>2883652</vt:i4>
      </vt:variant>
      <vt:variant>
        <vt:i4>2115</vt:i4>
      </vt:variant>
      <vt:variant>
        <vt:i4>0</vt:i4>
      </vt:variant>
      <vt:variant>
        <vt:i4>5</vt:i4>
      </vt:variant>
      <vt:variant>
        <vt:lpwstr>http://www.ag.ch/idag/shared/dokumente/doc/muster_24.doc</vt:lpwstr>
      </vt:variant>
      <vt:variant>
        <vt:lpwstr/>
      </vt:variant>
      <vt:variant>
        <vt:i4>3145826</vt:i4>
      </vt:variant>
      <vt:variant>
        <vt:i4>2112</vt:i4>
      </vt:variant>
      <vt:variant>
        <vt:i4>0</vt:i4>
      </vt:variant>
      <vt:variant>
        <vt:i4>5</vt:i4>
      </vt:variant>
      <vt:variant>
        <vt:lpwstr>http://www.ag.ch/idag/shared/dokumente/doc/muster11.doc</vt:lpwstr>
      </vt:variant>
      <vt:variant>
        <vt:lpwstr/>
      </vt:variant>
      <vt:variant>
        <vt:i4>2818116</vt:i4>
      </vt:variant>
      <vt:variant>
        <vt:i4>2109</vt:i4>
      </vt:variant>
      <vt:variant>
        <vt:i4>0</vt:i4>
      </vt:variant>
      <vt:variant>
        <vt:i4>5</vt:i4>
      </vt:variant>
      <vt:variant>
        <vt:lpwstr>http://www.ag.ch/idag/shared/dokumente/doc/muster_23.doc</vt:lpwstr>
      </vt:variant>
      <vt:variant>
        <vt:lpwstr/>
      </vt:variant>
      <vt:variant>
        <vt:i4>3145826</vt:i4>
      </vt:variant>
      <vt:variant>
        <vt:i4>2106</vt:i4>
      </vt:variant>
      <vt:variant>
        <vt:i4>0</vt:i4>
      </vt:variant>
      <vt:variant>
        <vt:i4>5</vt:i4>
      </vt:variant>
      <vt:variant>
        <vt:lpwstr>http://www.ag.ch/idag/shared/dokumente/doc/muster11.doc</vt:lpwstr>
      </vt:variant>
      <vt:variant>
        <vt:lpwstr/>
      </vt:variant>
      <vt:variant>
        <vt:i4>3211365</vt:i4>
      </vt:variant>
      <vt:variant>
        <vt:i4>2103</vt:i4>
      </vt:variant>
      <vt:variant>
        <vt:i4>0</vt:i4>
      </vt:variant>
      <vt:variant>
        <vt:i4>5</vt:i4>
      </vt:variant>
      <vt:variant>
        <vt:lpwstr>http://www.ag.ch/idag/shared/dokumente/doc/muster06.doc</vt:lpwstr>
      </vt:variant>
      <vt:variant>
        <vt:lpwstr/>
      </vt:variant>
      <vt:variant>
        <vt:i4>2818119</vt:i4>
      </vt:variant>
      <vt:variant>
        <vt:i4>2100</vt:i4>
      </vt:variant>
      <vt:variant>
        <vt:i4>0</vt:i4>
      </vt:variant>
      <vt:variant>
        <vt:i4>5</vt:i4>
      </vt:variant>
      <vt:variant>
        <vt:lpwstr>http://www.ag.ch/idag/shared/dokumente/pdf/muster_13.pdf</vt:lpwstr>
      </vt:variant>
      <vt:variant>
        <vt:lpwstr/>
      </vt:variant>
      <vt:variant>
        <vt:i4>4259928</vt:i4>
      </vt:variant>
      <vt:variant>
        <vt:i4>2097</vt:i4>
      </vt:variant>
      <vt:variant>
        <vt:i4>0</vt:i4>
      </vt:variant>
      <vt:variant>
        <vt:i4>5</vt:i4>
      </vt:variant>
      <vt:variant>
        <vt:lpwstr>http://www.ech.ch/index.php?option=com_docman&amp;task=cat_view&amp;gid=214&amp;Itemid=25&amp;lang=de</vt:lpwstr>
      </vt:variant>
      <vt:variant>
        <vt:lpwstr/>
      </vt:variant>
      <vt:variant>
        <vt:i4>7471165</vt:i4>
      </vt:variant>
      <vt:variant>
        <vt:i4>2094</vt:i4>
      </vt:variant>
      <vt:variant>
        <vt:i4>0</vt:i4>
      </vt:variant>
      <vt:variant>
        <vt:i4>5</vt:i4>
      </vt:variant>
      <vt:variant>
        <vt:lpwstr>http://www.ag.ch/sar/output/default.htm?/sar/output/150-711.htm</vt:lpwstr>
      </vt:variant>
      <vt:variant>
        <vt:lpwstr/>
      </vt:variant>
      <vt:variant>
        <vt:i4>2752580</vt:i4>
      </vt:variant>
      <vt:variant>
        <vt:i4>2091</vt:i4>
      </vt:variant>
      <vt:variant>
        <vt:i4>0</vt:i4>
      </vt:variant>
      <vt:variant>
        <vt:i4>5</vt:i4>
      </vt:variant>
      <vt:variant>
        <vt:lpwstr>http://www.ag.ch/idag/shared/dokumente/doc/muster_22.doc</vt:lpwstr>
      </vt:variant>
      <vt:variant>
        <vt:lpwstr/>
      </vt:variant>
      <vt:variant>
        <vt:i4>7471165</vt:i4>
      </vt:variant>
      <vt:variant>
        <vt:i4>2088</vt:i4>
      </vt:variant>
      <vt:variant>
        <vt:i4>0</vt:i4>
      </vt:variant>
      <vt:variant>
        <vt:i4>5</vt:i4>
      </vt:variant>
      <vt:variant>
        <vt:lpwstr>http://www.ag.ch/sar/output/default.htm?/sar/output/150-711.htm</vt:lpwstr>
      </vt:variant>
      <vt:variant>
        <vt:lpwstr/>
      </vt:variant>
      <vt:variant>
        <vt:i4>6553690</vt:i4>
      </vt:variant>
      <vt:variant>
        <vt:i4>2085</vt:i4>
      </vt:variant>
      <vt:variant>
        <vt:i4>0</vt:i4>
      </vt:variant>
      <vt:variant>
        <vt:i4>5</vt:i4>
      </vt:variant>
      <vt:variant>
        <vt:lpwstr/>
      </vt:variant>
      <vt:variant>
        <vt:lpwstr>_Meldewesen</vt:lpwstr>
      </vt:variant>
      <vt:variant>
        <vt:i4>7536700</vt:i4>
      </vt:variant>
      <vt:variant>
        <vt:i4>2082</vt:i4>
      </vt:variant>
      <vt:variant>
        <vt:i4>0</vt:i4>
      </vt:variant>
      <vt:variant>
        <vt:i4>5</vt:i4>
      </vt:variant>
      <vt:variant>
        <vt:lpwstr>http://www.ag.ch/sar/output/default.htm?/sar/output/150-700.htm</vt:lpwstr>
      </vt:variant>
      <vt:variant>
        <vt:lpwstr/>
      </vt:variant>
      <vt:variant>
        <vt:i4>786475</vt:i4>
      </vt:variant>
      <vt:variant>
        <vt:i4>2079</vt:i4>
      </vt:variant>
      <vt:variant>
        <vt:i4>0</vt:i4>
      </vt:variant>
      <vt:variant>
        <vt:i4>5</vt:i4>
      </vt:variant>
      <vt:variant>
        <vt:lpwstr/>
      </vt:variant>
      <vt:variant>
        <vt:lpwstr>_Aufbewahrungs-_/_Archivierungsfrist</vt:lpwstr>
      </vt:variant>
      <vt:variant>
        <vt:i4>7536700</vt:i4>
      </vt:variant>
      <vt:variant>
        <vt:i4>2076</vt:i4>
      </vt:variant>
      <vt:variant>
        <vt:i4>0</vt:i4>
      </vt:variant>
      <vt:variant>
        <vt:i4>5</vt:i4>
      </vt:variant>
      <vt:variant>
        <vt:lpwstr>http://www.ag.ch/sar/output/default.htm?/sar/output/150-700.htm</vt:lpwstr>
      </vt:variant>
      <vt:variant>
        <vt:lpwstr/>
      </vt:variant>
      <vt:variant>
        <vt:i4>10682386</vt:i4>
      </vt:variant>
      <vt:variant>
        <vt:i4>2073</vt:i4>
      </vt:variant>
      <vt:variant>
        <vt:i4>0</vt:i4>
      </vt:variant>
      <vt:variant>
        <vt:i4>5</vt:i4>
      </vt:variant>
      <vt:variant>
        <vt:lpwstr/>
      </vt:variant>
      <vt:variant>
        <vt:lpwstr>_Auskünfte_an_private</vt:lpwstr>
      </vt:variant>
      <vt:variant>
        <vt:i4>4653125</vt:i4>
      </vt:variant>
      <vt:variant>
        <vt:i4>2070</vt:i4>
      </vt:variant>
      <vt:variant>
        <vt:i4>0</vt:i4>
      </vt:variant>
      <vt:variant>
        <vt:i4>5</vt:i4>
      </vt:variant>
      <vt:variant>
        <vt:lpwstr/>
      </vt:variant>
      <vt:variant>
        <vt:lpwstr>_Berechtigtes_Interesse</vt:lpwstr>
      </vt:variant>
      <vt:variant>
        <vt:i4>7536700</vt:i4>
      </vt:variant>
      <vt:variant>
        <vt:i4>2067</vt:i4>
      </vt:variant>
      <vt:variant>
        <vt:i4>0</vt:i4>
      </vt:variant>
      <vt:variant>
        <vt:i4>5</vt:i4>
      </vt:variant>
      <vt:variant>
        <vt:lpwstr>http://www.ag.ch/sar/output/default.htm?/sar/output/150-700.htm</vt:lpwstr>
      </vt:variant>
      <vt:variant>
        <vt:lpwstr/>
      </vt:variant>
      <vt:variant>
        <vt:i4>786475</vt:i4>
      </vt:variant>
      <vt:variant>
        <vt:i4>2064</vt:i4>
      </vt:variant>
      <vt:variant>
        <vt:i4>0</vt:i4>
      </vt:variant>
      <vt:variant>
        <vt:i4>5</vt:i4>
      </vt:variant>
      <vt:variant>
        <vt:lpwstr/>
      </vt:variant>
      <vt:variant>
        <vt:lpwstr>_Aufbewahrungs-_/_Archivierungsfrist</vt:lpwstr>
      </vt:variant>
      <vt:variant>
        <vt:i4>4653125</vt:i4>
      </vt:variant>
      <vt:variant>
        <vt:i4>2061</vt:i4>
      </vt:variant>
      <vt:variant>
        <vt:i4>0</vt:i4>
      </vt:variant>
      <vt:variant>
        <vt:i4>5</vt:i4>
      </vt:variant>
      <vt:variant>
        <vt:lpwstr/>
      </vt:variant>
      <vt:variant>
        <vt:lpwstr>_Berechtigtes_Interesse</vt:lpwstr>
      </vt:variant>
      <vt:variant>
        <vt:i4>7536700</vt:i4>
      </vt:variant>
      <vt:variant>
        <vt:i4>2058</vt:i4>
      </vt:variant>
      <vt:variant>
        <vt:i4>0</vt:i4>
      </vt:variant>
      <vt:variant>
        <vt:i4>5</vt:i4>
      </vt:variant>
      <vt:variant>
        <vt:lpwstr>http://www.ag.ch/sar/output/default.htm?/sar/output/150-700.htm</vt:lpwstr>
      </vt:variant>
      <vt:variant>
        <vt:lpwstr/>
      </vt:variant>
      <vt:variant>
        <vt:i4>7471165</vt:i4>
      </vt:variant>
      <vt:variant>
        <vt:i4>2055</vt:i4>
      </vt:variant>
      <vt:variant>
        <vt:i4>0</vt:i4>
      </vt:variant>
      <vt:variant>
        <vt:i4>5</vt:i4>
      </vt:variant>
      <vt:variant>
        <vt:lpwstr>http://www.ag.ch/sar/output/default.htm?/sar/output/150-711.htm</vt:lpwstr>
      </vt:variant>
      <vt:variant>
        <vt:lpwstr/>
      </vt:variant>
      <vt:variant>
        <vt:i4>7536700</vt:i4>
      </vt:variant>
      <vt:variant>
        <vt:i4>2052</vt:i4>
      </vt:variant>
      <vt:variant>
        <vt:i4>0</vt:i4>
      </vt:variant>
      <vt:variant>
        <vt:i4>5</vt:i4>
      </vt:variant>
      <vt:variant>
        <vt:lpwstr>http://www.ag.ch/sar/output/default.htm?/sar/output/150-700.htm</vt:lpwstr>
      </vt:variant>
      <vt:variant>
        <vt:lpwstr/>
      </vt:variant>
      <vt:variant>
        <vt:i4>7536700</vt:i4>
      </vt:variant>
      <vt:variant>
        <vt:i4>2049</vt:i4>
      </vt:variant>
      <vt:variant>
        <vt:i4>0</vt:i4>
      </vt:variant>
      <vt:variant>
        <vt:i4>5</vt:i4>
      </vt:variant>
      <vt:variant>
        <vt:lpwstr>http://www.ag.ch/sar/output/default.htm?/sar/output/150-700.htm</vt:lpwstr>
      </vt:variant>
      <vt:variant>
        <vt:lpwstr/>
      </vt:variant>
      <vt:variant>
        <vt:i4>7536700</vt:i4>
      </vt:variant>
      <vt:variant>
        <vt:i4>2046</vt:i4>
      </vt:variant>
      <vt:variant>
        <vt:i4>0</vt:i4>
      </vt:variant>
      <vt:variant>
        <vt:i4>5</vt:i4>
      </vt:variant>
      <vt:variant>
        <vt:lpwstr>http://www.ag.ch/sar/output/default.htm?/sar/output/150-700.htm</vt:lpwstr>
      </vt:variant>
      <vt:variant>
        <vt:lpwstr/>
      </vt:variant>
      <vt:variant>
        <vt:i4>7667770</vt:i4>
      </vt:variant>
      <vt:variant>
        <vt:i4>2043</vt:i4>
      </vt:variant>
      <vt:variant>
        <vt:i4>0</vt:i4>
      </vt:variant>
      <vt:variant>
        <vt:i4>5</vt:i4>
      </vt:variant>
      <vt:variant>
        <vt:lpwstr>http://www.ag.ch/sar/output/default.htm?/sar/output/122-211.htm</vt:lpwstr>
      </vt:variant>
      <vt:variant>
        <vt:lpwstr/>
      </vt:variant>
      <vt:variant>
        <vt:i4>7667770</vt:i4>
      </vt:variant>
      <vt:variant>
        <vt:i4>2040</vt:i4>
      </vt:variant>
      <vt:variant>
        <vt:i4>0</vt:i4>
      </vt:variant>
      <vt:variant>
        <vt:i4>5</vt:i4>
      </vt:variant>
      <vt:variant>
        <vt:lpwstr>http://www.ag.ch/sar/output/default.htm?/sar/output/122-211.htm</vt:lpwstr>
      </vt:variant>
      <vt:variant>
        <vt:lpwstr/>
      </vt:variant>
      <vt:variant>
        <vt:i4>7602235</vt:i4>
      </vt:variant>
      <vt:variant>
        <vt:i4>2037</vt:i4>
      </vt:variant>
      <vt:variant>
        <vt:i4>0</vt:i4>
      </vt:variant>
      <vt:variant>
        <vt:i4>5</vt:i4>
      </vt:variant>
      <vt:variant>
        <vt:lpwstr>http://www.ag.ch/sar/output/default.htm?/sar/output/122-200.htm</vt:lpwstr>
      </vt:variant>
      <vt:variant>
        <vt:lpwstr/>
      </vt:variant>
      <vt:variant>
        <vt:i4>7471165</vt:i4>
      </vt:variant>
      <vt:variant>
        <vt:i4>2034</vt:i4>
      </vt:variant>
      <vt:variant>
        <vt:i4>0</vt:i4>
      </vt:variant>
      <vt:variant>
        <vt:i4>5</vt:i4>
      </vt:variant>
      <vt:variant>
        <vt:lpwstr>http://www.ag.ch/sar/output/default.htm?/sar/output/150-711.htm</vt:lpwstr>
      </vt:variant>
      <vt:variant>
        <vt:lpwstr/>
      </vt:variant>
      <vt:variant>
        <vt:i4>7471165</vt:i4>
      </vt:variant>
      <vt:variant>
        <vt:i4>2031</vt:i4>
      </vt:variant>
      <vt:variant>
        <vt:i4>0</vt:i4>
      </vt:variant>
      <vt:variant>
        <vt:i4>5</vt:i4>
      </vt:variant>
      <vt:variant>
        <vt:lpwstr>http://www.ag.ch/sar/output/default.htm?/sar/output/150-711.htm</vt:lpwstr>
      </vt:variant>
      <vt:variant>
        <vt:lpwstr/>
      </vt:variant>
      <vt:variant>
        <vt:i4>7536700</vt:i4>
      </vt:variant>
      <vt:variant>
        <vt:i4>2028</vt:i4>
      </vt:variant>
      <vt:variant>
        <vt:i4>0</vt:i4>
      </vt:variant>
      <vt:variant>
        <vt:i4>5</vt:i4>
      </vt:variant>
      <vt:variant>
        <vt:lpwstr>http://www.ag.ch/sar/output/default.htm?/sar/output/150-700.htm</vt:lpwstr>
      </vt:variant>
      <vt:variant>
        <vt:lpwstr/>
      </vt:variant>
      <vt:variant>
        <vt:i4>7536700</vt:i4>
      </vt:variant>
      <vt:variant>
        <vt:i4>2025</vt:i4>
      </vt:variant>
      <vt:variant>
        <vt:i4>0</vt:i4>
      </vt:variant>
      <vt:variant>
        <vt:i4>5</vt:i4>
      </vt:variant>
      <vt:variant>
        <vt:lpwstr>http://www.ag.ch/sar/output/default.htm?/sar/output/150-700.htm</vt:lpwstr>
      </vt:variant>
      <vt:variant>
        <vt:lpwstr/>
      </vt:variant>
      <vt:variant>
        <vt:i4>7536700</vt:i4>
      </vt:variant>
      <vt:variant>
        <vt:i4>2022</vt:i4>
      </vt:variant>
      <vt:variant>
        <vt:i4>0</vt:i4>
      </vt:variant>
      <vt:variant>
        <vt:i4>5</vt:i4>
      </vt:variant>
      <vt:variant>
        <vt:lpwstr>http://www.ag.ch/sar/output/default.htm?/sar/output/150-700.htm</vt:lpwstr>
      </vt:variant>
      <vt:variant>
        <vt:lpwstr/>
      </vt:variant>
      <vt:variant>
        <vt:i4>1769566</vt:i4>
      </vt:variant>
      <vt:variant>
        <vt:i4>2019</vt:i4>
      </vt:variant>
      <vt:variant>
        <vt:i4>0</vt:i4>
      </vt:variant>
      <vt:variant>
        <vt:i4>5</vt:i4>
      </vt:variant>
      <vt:variant>
        <vt:lpwstr>http://www.ag.ch/idag/de/pub/events/musterreglemente.php</vt:lpwstr>
      </vt:variant>
      <vt:variant>
        <vt:lpwstr/>
      </vt:variant>
      <vt:variant>
        <vt:i4>7471165</vt:i4>
      </vt:variant>
      <vt:variant>
        <vt:i4>2016</vt:i4>
      </vt:variant>
      <vt:variant>
        <vt:i4>0</vt:i4>
      </vt:variant>
      <vt:variant>
        <vt:i4>5</vt:i4>
      </vt:variant>
      <vt:variant>
        <vt:lpwstr>http://www.ag.ch/sar/output/default.htm?/sar/output/150-711.htm</vt:lpwstr>
      </vt:variant>
      <vt:variant>
        <vt:lpwstr/>
      </vt:variant>
      <vt:variant>
        <vt:i4>7536700</vt:i4>
      </vt:variant>
      <vt:variant>
        <vt:i4>2013</vt:i4>
      </vt:variant>
      <vt:variant>
        <vt:i4>0</vt:i4>
      </vt:variant>
      <vt:variant>
        <vt:i4>5</vt:i4>
      </vt:variant>
      <vt:variant>
        <vt:lpwstr>http://www.ag.ch/sar/output/default.htm?/sar/output/150-700.htm</vt:lpwstr>
      </vt:variant>
      <vt:variant>
        <vt:lpwstr/>
      </vt:variant>
      <vt:variant>
        <vt:i4>7536700</vt:i4>
      </vt:variant>
      <vt:variant>
        <vt:i4>2010</vt:i4>
      </vt:variant>
      <vt:variant>
        <vt:i4>0</vt:i4>
      </vt:variant>
      <vt:variant>
        <vt:i4>5</vt:i4>
      </vt:variant>
      <vt:variant>
        <vt:lpwstr>http://www.ag.ch/sar/output/default.htm?/sar/output/150-700.htm</vt:lpwstr>
      </vt:variant>
      <vt:variant>
        <vt:lpwstr/>
      </vt:variant>
      <vt:variant>
        <vt:i4>7536700</vt:i4>
      </vt:variant>
      <vt:variant>
        <vt:i4>2007</vt:i4>
      </vt:variant>
      <vt:variant>
        <vt:i4>0</vt:i4>
      </vt:variant>
      <vt:variant>
        <vt:i4>5</vt:i4>
      </vt:variant>
      <vt:variant>
        <vt:lpwstr>http://www.ag.ch/sar/output/default.htm?/sar/output/150-700.htm</vt:lpwstr>
      </vt:variant>
      <vt:variant>
        <vt:lpwstr/>
      </vt:variant>
      <vt:variant>
        <vt:i4>720922</vt:i4>
      </vt:variant>
      <vt:variant>
        <vt:i4>2004</vt:i4>
      </vt:variant>
      <vt:variant>
        <vt:i4>0</vt:i4>
      </vt:variant>
      <vt:variant>
        <vt:i4>5</vt:i4>
      </vt:variant>
      <vt:variant>
        <vt:lpwstr>http://www.ag.ch/DokTabelle/gemeindeabteilung/index.php?controller=Download&amp;DokId=239&amp;Format=pdf</vt:lpwstr>
      </vt:variant>
      <vt:variant>
        <vt:lpwstr/>
      </vt:variant>
      <vt:variant>
        <vt:i4>6684683</vt:i4>
      </vt:variant>
      <vt:variant>
        <vt:i4>2001</vt:i4>
      </vt:variant>
      <vt:variant>
        <vt:i4>0</vt:i4>
      </vt:variant>
      <vt:variant>
        <vt:i4>5</vt:i4>
      </vt:variant>
      <vt:variant>
        <vt:lpwstr>http://www.ag.ch/idag/de/pub/events/muster_datenschutz.php</vt:lpwstr>
      </vt:variant>
      <vt:variant>
        <vt:lpwstr/>
      </vt:variant>
      <vt:variant>
        <vt:i4>7209074</vt:i4>
      </vt:variant>
      <vt:variant>
        <vt:i4>1998</vt:i4>
      </vt:variant>
      <vt:variant>
        <vt:i4>0</vt:i4>
      </vt:variant>
      <vt:variant>
        <vt:i4>5</vt:i4>
      </vt:variant>
      <vt:variant>
        <vt:lpwstr>http://www.ag.ch/idag/de/pub/events.php</vt:lpwstr>
      </vt:variant>
      <vt:variant>
        <vt:lpwstr/>
      </vt:variant>
      <vt:variant>
        <vt:i4>1769566</vt:i4>
      </vt:variant>
      <vt:variant>
        <vt:i4>1995</vt:i4>
      </vt:variant>
      <vt:variant>
        <vt:i4>0</vt:i4>
      </vt:variant>
      <vt:variant>
        <vt:i4>5</vt:i4>
      </vt:variant>
      <vt:variant>
        <vt:lpwstr>http://www.ag.ch/idag/de/pub/events/musterreglemente.php</vt:lpwstr>
      </vt:variant>
      <vt:variant>
        <vt:lpwstr/>
      </vt:variant>
      <vt:variant>
        <vt:i4>3866661</vt:i4>
      </vt:variant>
      <vt:variant>
        <vt:i4>1992</vt:i4>
      </vt:variant>
      <vt:variant>
        <vt:i4>0</vt:i4>
      </vt:variant>
      <vt:variant>
        <vt:i4>5</vt:i4>
      </vt:variant>
      <vt:variant>
        <vt:lpwstr>http://www.admin.ch/ch/d/sr/1/120.1.de.pdf</vt:lpwstr>
      </vt:variant>
      <vt:variant>
        <vt:lpwstr/>
      </vt:variant>
      <vt:variant>
        <vt:i4>3932206</vt:i4>
      </vt:variant>
      <vt:variant>
        <vt:i4>1989</vt:i4>
      </vt:variant>
      <vt:variant>
        <vt:i4>0</vt:i4>
      </vt:variant>
      <vt:variant>
        <vt:i4>5</vt:i4>
      </vt:variant>
      <vt:variant>
        <vt:lpwstr>http://www.admin.ch/ch/d/sr/8/852.8.de.pdf</vt:lpwstr>
      </vt:variant>
      <vt:variant>
        <vt:lpwstr/>
      </vt:variant>
      <vt:variant>
        <vt:i4>2359334</vt:i4>
      </vt:variant>
      <vt:variant>
        <vt:i4>1986</vt:i4>
      </vt:variant>
      <vt:variant>
        <vt:i4>0</vt:i4>
      </vt:variant>
      <vt:variant>
        <vt:i4>5</vt:i4>
      </vt:variant>
      <vt:variant>
        <vt:lpwstr/>
      </vt:variant>
      <vt:variant>
        <vt:lpwstr>_Mustervorlagen_1</vt:lpwstr>
      </vt:variant>
      <vt:variant>
        <vt:i4>3211478</vt:i4>
      </vt:variant>
      <vt:variant>
        <vt:i4>1983</vt:i4>
      </vt:variant>
      <vt:variant>
        <vt:i4>0</vt:i4>
      </vt:variant>
      <vt:variant>
        <vt:i4>5</vt:i4>
      </vt:variant>
      <vt:variant>
        <vt:lpwstr/>
      </vt:variant>
      <vt:variant>
        <vt:lpwstr>_Meldegründe_(Mutationen)_(eCH-0020)</vt:lpwstr>
      </vt:variant>
      <vt:variant>
        <vt:i4>3014689</vt:i4>
      </vt:variant>
      <vt:variant>
        <vt:i4>1980</vt:i4>
      </vt:variant>
      <vt:variant>
        <vt:i4>0</vt:i4>
      </vt:variant>
      <vt:variant>
        <vt:i4>5</vt:i4>
      </vt:variant>
      <vt:variant>
        <vt:lpwstr/>
      </vt:variant>
      <vt:variant>
        <vt:lpwstr>Wegzug_nach_unbekannt</vt:lpwstr>
      </vt:variant>
      <vt:variant>
        <vt:i4>4390945</vt:i4>
      </vt:variant>
      <vt:variant>
        <vt:i4>1977</vt:i4>
      </vt:variant>
      <vt:variant>
        <vt:i4>0</vt:i4>
      </vt:variant>
      <vt:variant>
        <vt:i4>5</vt:i4>
      </vt:variant>
      <vt:variant>
        <vt:lpwstr/>
      </vt:variant>
      <vt:variant>
        <vt:lpwstr>_Registerkarten/Notkartei</vt:lpwstr>
      </vt:variant>
      <vt:variant>
        <vt:i4>5111893</vt:i4>
      </vt:variant>
      <vt:variant>
        <vt:i4>1974</vt:i4>
      </vt:variant>
      <vt:variant>
        <vt:i4>0</vt:i4>
      </vt:variant>
      <vt:variant>
        <vt:i4>5</vt:i4>
      </vt:variant>
      <vt:variant>
        <vt:lpwstr>http://www.admin.ch/ch/d/sr/211_222_338/a23.html</vt:lpwstr>
      </vt:variant>
      <vt:variant>
        <vt:lpwstr/>
      </vt:variant>
      <vt:variant>
        <vt:i4>4063351</vt:i4>
      </vt:variant>
      <vt:variant>
        <vt:i4>1971</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7340103</vt:i4>
      </vt:variant>
      <vt:variant>
        <vt:i4>1968</vt:i4>
      </vt:variant>
      <vt:variant>
        <vt:i4>0</vt:i4>
      </vt:variant>
      <vt:variant>
        <vt:i4>5</vt:i4>
      </vt:variant>
      <vt:variant>
        <vt:lpwstr/>
      </vt:variant>
      <vt:variant>
        <vt:lpwstr>_Nebenwohnsitz</vt:lpwstr>
      </vt:variant>
      <vt:variant>
        <vt:i4>2228316</vt:i4>
      </vt:variant>
      <vt:variant>
        <vt:i4>1965</vt:i4>
      </vt:variant>
      <vt:variant>
        <vt:i4>0</vt:i4>
      </vt:variant>
      <vt:variant>
        <vt:i4>5</vt:i4>
      </vt:variant>
      <vt:variant>
        <vt:lpwstr/>
      </vt:variant>
      <vt:variant>
        <vt:lpwstr>_Sedex_(secure_data</vt:lpwstr>
      </vt:variant>
      <vt:variant>
        <vt:i4>3211478</vt:i4>
      </vt:variant>
      <vt:variant>
        <vt:i4>1962</vt:i4>
      </vt:variant>
      <vt:variant>
        <vt:i4>0</vt:i4>
      </vt:variant>
      <vt:variant>
        <vt:i4>5</vt:i4>
      </vt:variant>
      <vt:variant>
        <vt:lpwstr/>
      </vt:variant>
      <vt:variant>
        <vt:lpwstr>_Meldegründe_(Mutationen)_(eCH-0020)</vt:lpwstr>
      </vt:variant>
      <vt:variant>
        <vt:i4>12648510</vt:i4>
      </vt:variant>
      <vt:variant>
        <vt:i4>1959</vt:i4>
      </vt:variant>
      <vt:variant>
        <vt:i4>0</vt:i4>
      </vt:variant>
      <vt:variant>
        <vt:i4>5</vt:i4>
      </vt:variant>
      <vt:variant>
        <vt:lpwstr/>
      </vt:variant>
      <vt:variant>
        <vt:lpwstr>_Registerharmonisierung/Registerführ</vt:lpwstr>
      </vt:variant>
      <vt:variant>
        <vt:i4>3211478</vt:i4>
      </vt:variant>
      <vt:variant>
        <vt:i4>1956</vt:i4>
      </vt:variant>
      <vt:variant>
        <vt:i4>0</vt:i4>
      </vt:variant>
      <vt:variant>
        <vt:i4>5</vt:i4>
      </vt:variant>
      <vt:variant>
        <vt:lpwstr/>
      </vt:variant>
      <vt:variant>
        <vt:lpwstr>_Meldegründe_(Mutationen)_(eCH-0020)</vt:lpwstr>
      </vt:variant>
      <vt:variant>
        <vt:i4>4063351</vt:i4>
      </vt:variant>
      <vt:variant>
        <vt:i4>1953</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720922</vt:i4>
      </vt:variant>
      <vt:variant>
        <vt:i4>1950</vt:i4>
      </vt:variant>
      <vt:variant>
        <vt:i4>0</vt:i4>
      </vt:variant>
      <vt:variant>
        <vt:i4>5</vt:i4>
      </vt:variant>
      <vt:variant>
        <vt:lpwstr>http://www.ag.ch/DokTabelle/gemeindeabteilung/index.php?controller=Download&amp;DokId=239&amp;Format=pdf</vt:lpwstr>
      </vt:variant>
      <vt:variant>
        <vt:lpwstr/>
      </vt:variant>
      <vt:variant>
        <vt:i4>2359334</vt:i4>
      </vt:variant>
      <vt:variant>
        <vt:i4>1947</vt:i4>
      </vt:variant>
      <vt:variant>
        <vt:i4>0</vt:i4>
      </vt:variant>
      <vt:variant>
        <vt:i4>5</vt:i4>
      </vt:variant>
      <vt:variant>
        <vt:lpwstr/>
      </vt:variant>
      <vt:variant>
        <vt:lpwstr>_Mustervorlagen_1</vt:lpwstr>
      </vt:variant>
      <vt:variant>
        <vt:i4>6553690</vt:i4>
      </vt:variant>
      <vt:variant>
        <vt:i4>1944</vt:i4>
      </vt:variant>
      <vt:variant>
        <vt:i4>0</vt:i4>
      </vt:variant>
      <vt:variant>
        <vt:i4>5</vt:i4>
      </vt:variant>
      <vt:variant>
        <vt:lpwstr/>
      </vt:variant>
      <vt:variant>
        <vt:lpwstr>_Meldewesen</vt:lpwstr>
      </vt:variant>
      <vt:variant>
        <vt:i4>6553690</vt:i4>
      </vt:variant>
      <vt:variant>
        <vt:i4>1941</vt:i4>
      </vt:variant>
      <vt:variant>
        <vt:i4>0</vt:i4>
      </vt:variant>
      <vt:variant>
        <vt:i4>5</vt:i4>
      </vt:variant>
      <vt:variant>
        <vt:lpwstr/>
      </vt:variant>
      <vt:variant>
        <vt:lpwstr>_Meldewesen</vt:lpwstr>
      </vt:variant>
      <vt:variant>
        <vt:i4>6553690</vt:i4>
      </vt:variant>
      <vt:variant>
        <vt:i4>1938</vt:i4>
      </vt:variant>
      <vt:variant>
        <vt:i4>0</vt:i4>
      </vt:variant>
      <vt:variant>
        <vt:i4>5</vt:i4>
      </vt:variant>
      <vt:variant>
        <vt:lpwstr/>
      </vt:variant>
      <vt:variant>
        <vt:lpwstr>_Meldewesen</vt:lpwstr>
      </vt:variant>
      <vt:variant>
        <vt:i4>6553690</vt:i4>
      </vt:variant>
      <vt:variant>
        <vt:i4>1935</vt:i4>
      </vt:variant>
      <vt:variant>
        <vt:i4>0</vt:i4>
      </vt:variant>
      <vt:variant>
        <vt:i4>5</vt:i4>
      </vt:variant>
      <vt:variant>
        <vt:lpwstr/>
      </vt:variant>
      <vt:variant>
        <vt:lpwstr>_Meldewesen</vt:lpwstr>
      </vt:variant>
      <vt:variant>
        <vt:i4>7012417</vt:i4>
      </vt:variant>
      <vt:variant>
        <vt:i4>1931</vt:i4>
      </vt:variant>
      <vt:variant>
        <vt:i4>0</vt:i4>
      </vt:variant>
      <vt:variant>
        <vt:i4>5</vt:i4>
      </vt:variant>
      <vt:variant>
        <vt:lpwstr/>
      </vt:variant>
      <vt:variant>
        <vt:lpwstr>_Inhalt_des_Einwohnerregisters</vt:lpwstr>
      </vt:variant>
      <vt:variant>
        <vt:i4>7012417</vt:i4>
      </vt:variant>
      <vt:variant>
        <vt:i4>1929</vt:i4>
      </vt:variant>
      <vt:variant>
        <vt:i4>0</vt:i4>
      </vt:variant>
      <vt:variant>
        <vt:i4>5</vt:i4>
      </vt:variant>
      <vt:variant>
        <vt:lpwstr/>
      </vt:variant>
      <vt:variant>
        <vt:lpwstr>_Inhalt_des_Einwohnerregisters</vt:lpwstr>
      </vt:variant>
      <vt:variant>
        <vt:i4>6553690</vt:i4>
      </vt:variant>
      <vt:variant>
        <vt:i4>1926</vt:i4>
      </vt:variant>
      <vt:variant>
        <vt:i4>0</vt:i4>
      </vt:variant>
      <vt:variant>
        <vt:i4>5</vt:i4>
      </vt:variant>
      <vt:variant>
        <vt:lpwstr/>
      </vt:variant>
      <vt:variant>
        <vt:lpwstr>_Meldewesen</vt:lpwstr>
      </vt:variant>
      <vt:variant>
        <vt:i4>6553690</vt:i4>
      </vt:variant>
      <vt:variant>
        <vt:i4>1923</vt:i4>
      </vt:variant>
      <vt:variant>
        <vt:i4>0</vt:i4>
      </vt:variant>
      <vt:variant>
        <vt:i4>5</vt:i4>
      </vt:variant>
      <vt:variant>
        <vt:lpwstr/>
      </vt:variant>
      <vt:variant>
        <vt:lpwstr>_Meldewesen</vt:lpwstr>
      </vt:variant>
      <vt:variant>
        <vt:i4>10682426</vt:i4>
      </vt:variant>
      <vt:variant>
        <vt:i4>1920</vt:i4>
      </vt:variant>
      <vt:variant>
        <vt:i4>0</vt:i4>
      </vt:variant>
      <vt:variant>
        <vt:i4>5</vt:i4>
      </vt:variant>
      <vt:variant>
        <vt:lpwstr/>
      </vt:variant>
      <vt:variant>
        <vt:lpwstr>_Änderung_Datensperre</vt:lpwstr>
      </vt:variant>
      <vt:variant>
        <vt:i4>7012417</vt:i4>
      </vt:variant>
      <vt:variant>
        <vt:i4>1917</vt:i4>
      </vt:variant>
      <vt:variant>
        <vt:i4>0</vt:i4>
      </vt:variant>
      <vt:variant>
        <vt:i4>5</vt:i4>
      </vt:variant>
      <vt:variant>
        <vt:lpwstr/>
      </vt:variant>
      <vt:variant>
        <vt:lpwstr>_Inhalt_des_Einwohnerregisters</vt:lpwstr>
      </vt:variant>
      <vt:variant>
        <vt:i4>7012417</vt:i4>
      </vt:variant>
      <vt:variant>
        <vt:i4>1914</vt:i4>
      </vt:variant>
      <vt:variant>
        <vt:i4>0</vt:i4>
      </vt:variant>
      <vt:variant>
        <vt:i4>5</vt:i4>
      </vt:variant>
      <vt:variant>
        <vt:lpwstr/>
      </vt:variant>
      <vt:variant>
        <vt:lpwstr>_Inhalt_des_Einwohnerregisters</vt:lpwstr>
      </vt:variant>
      <vt:variant>
        <vt:i4>6553690</vt:i4>
      </vt:variant>
      <vt:variant>
        <vt:i4>1911</vt:i4>
      </vt:variant>
      <vt:variant>
        <vt:i4>0</vt:i4>
      </vt:variant>
      <vt:variant>
        <vt:i4>5</vt:i4>
      </vt:variant>
      <vt:variant>
        <vt:lpwstr/>
      </vt:variant>
      <vt:variant>
        <vt:lpwstr>_Meldewesen</vt:lpwstr>
      </vt:variant>
      <vt:variant>
        <vt:i4>15270000</vt:i4>
      </vt:variant>
      <vt:variant>
        <vt:i4>1908</vt:i4>
      </vt:variant>
      <vt:variant>
        <vt:i4>0</vt:i4>
      </vt:variant>
      <vt:variant>
        <vt:i4>5</vt:i4>
      </vt:variant>
      <vt:variant>
        <vt:lpwstr/>
      </vt:variant>
      <vt:variant>
        <vt:lpwstr>_Wechsel_Ausländerkategorie</vt:lpwstr>
      </vt:variant>
      <vt:variant>
        <vt:i4>6553690</vt:i4>
      </vt:variant>
      <vt:variant>
        <vt:i4>1905</vt:i4>
      </vt:variant>
      <vt:variant>
        <vt:i4>0</vt:i4>
      </vt:variant>
      <vt:variant>
        <vt:i4>5</vt:i4>
      </vt:variant>
      <vt:variant>
        <vt:lpwstr/>
      </vt:variant>
      <vt:variant>
        <vt:lpwstr>_Meldewesen</vt:lpwstr>
      </vt:variant>
      <vt:variant>
        <vt:i4>6553690</vt:i4>
      </vt:variant>
      <vt:variant>
        <vt:i4>1902</vt:i4>
      </vt:variant>
      <vt:variant>
        <vt:i4>0</vt:i4>
      </vt:variant>
      <vt:variant>
        <vt:i4>5</vt:i4>
      </vt:variant>
      <vt:variant>
        <vt:lpwstr/>
      </vt:variant>
      <vt:variant>
        <vt:lpwstr>_Meldewesen</vt:lpwstr>
      </vt:variant>
      <vt:variant>
        <vt:i4>6553690</vt:i4>
      </vt:variant>
      <vt:variant>
        <vt:i4>1899</vt:i4>
      </vt:variant>
      <vt:variant>
        <vt:i4>0</vt:i4>
      </vt:variant>
      <vt:variant>
        <vt:i4>5</vt:i4>
      </vt:variant>
      <vt:variant>
        <vt:lpwstr/>
      </vt:variant>
      <vt:variant>
        <vt:lpwstr>_Meldewesen</vt:lpwstr>
      </vt:variant>
      <vt:variant>
        <vt:i4>1507349</vt:i4>
      </vt:variant>
      <vt:variant>
        <vt:i4>1896</vt:i4>
      </vt:variant>
      <vt:variant>
        <vt:i4>0</vt:i4>
      </vt:variant>
      <vt:variant>
        <vt:i4>5</vt:i4>
      </vt:variant>
      <vt:variant>
        <vt:lpwstr/>
      </vt:variant>
      <vt:variant>
        <vt:lpwstr>_Korrektur_Person</vt:lpwstr>
      </vt:variant>
      <vt:variant>
        <vt:i4>4325554</vt:i4>
      </vt:variant>
      <vt:variant>
        <vt:i4>1893</vt:i4>
      </vt:variant>
      <vt:variant>
        <vt:i4>0</vt:i4>
      </vt:variant>
      <vt:variant>
        <vt:i4>5</vt:i4>
      </vt:variant>
      <vt:variant>
        <vt:lpwstr/>
      </vt:variant>
      <vt:variant>
        <vt:lpwstr>_Korrektur_Berufsdaten_(ausländische</vt:lpwstr>
      </vt:variant>
      <vt:variant>
        <vt:i4>6553690</vt:i4>
      </vt:variant>
      <vt:variant>
        <vt:i4>1890</vt:i4>
      </vt:variant>
      <vt:variant>
        <vt:i4>0</vt:i4>
      </vt:variant>
      <vt:variant>
        <vt:i4>5</vt:i4>
      </vt:variant>
      <vt:variant>
        <vt:lpwstr/>
      </vt:variant>
      <vt:variant>
        <vt:lpwstr>_Meldewesen</vt:lpwstr>
      </vt:variant>
      <vt:variant>
        <vt:i4>6553690</vt:i4>
      </vt:variant>
      <vt:variant>
        <vt:i4>1887</vt:i4>
      </vt:variant>
      <vt:variant>
        <vt:i4>0</vt:i4>
      </vt:variant>
      <vt:variant>
        <vt:i4>5</vt:i4>
      </vt:variant>
      <vt:variant>
        <vt:lpwstr/>
      </vt:variant>
      <vt:variant>
        <vt:lpwstr>_Meldewesen</vt:lpwstr>
      </vt:variant>
      <vt:variant>
        <vt:i4>6553690</vt:i4>
      </vt:variant>
      <vt:variant>
        <vt:i4>1884</vt:i4>
      </vt:variant>
      <vt:variant>
        <vt:i4>0</vt:i4>
      </vt:variant>
      <vt:variant>
        <vt:i4>5</vt:i4>
      </vt:variant>
      <vt:variant>
        <vt:lpwstr/>
      </vt:variant>
      <vt:variant>
        <vt:lpwstr>_Meldewesen</vt:lpwstr>
      </vt:variant>
      <vt:variant>
        <vt:i4>6619200</vt:i4>
      </vt:variant>
      <vt:variant>
        <vt:i4>1881</vt:i4>
      </vt:variant>
      <vt:variant>
        <vt:i4>0</vt:i4>
      </vt:variant>
      <vt:variant>
        <vt:i4>5</vt:i4>
      </vt:variant>
      <vt:variant>
        <vt:lpwstr/>
      </vt:variant>
      <vt:variant>
        <vt:lpwstr>_Wegzug</vt:lpwstr>
      </vt:variant>
      <vt:variant>
        <vt:i4>6619200</vt:i4>
      </vt:variant>
      <vt:variant>
        <vt:i4>1878</vt:i4>
      </vt:variant>
      <vt:variant>
        <vt:i4>0</vt:i4>
      </vt:variant>
      <vt:variant>
        <vt:i4>5</vt:i4>
      </vt:variant>
      <vt:variant>
        <vt:lpwstr/>
      </vt:variant>
      <vt:variant>
        <vt:lpwstr>_Wegzug</vt:lpwstr>
      </vt:variant>
      <vt:variant>
        <vt:i4>6619200</vt:i4>
      </vt:variant>
      <vt:variant>
        <vt:i4>1875</vt:i4>
      </vt:variant>
      <vt:variant>
        <vt:i4>0</vt:i4>
      </vt:variant>
      <vt:variant>
        <vt:i4>5</vt:i4>
      </vt:variant>
      <vt:variant>
        <vt:lpwstr/>
      </vt:variant>
      <vt:variant>
        <vt:lpwstr>_Wegzug</vt:lpwstr>
      </vt:variant>
      <vt:variant>
        <vt:i4>4718703</vt:i4>
      </vt:variant>
      <vt:variant>
        <vt:i4>1872</vt:i4>
      </vt:variant>
      <vt:variant>
        <vt:i4>0</vt:i4>
      </vt:variant>
      <vt:variant>
        <vt:i4>5</vt:i4>
      </vt:variant>
      <vt:variant>
        <vt:lpwstr/>
      </vt:variant>
      <vt:variant>
        <vt:lpwstr>_Aufenthalt_im_Ausland</vt:lpwstr>
      </vt:variant>
      <vt:variant>
        <vt:i4>7143530</vt:i4>
      </vt:variant>
      <vt:variant>
        <vt:i4>1869</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6553690</vt:i4>
      </vt:variant>
      <vt:variant>
        <vt:i4>1866</vt:i4>
      </vt:variant>
      <vt:variant>
        <vt:i4>0</vt:i4>
      </vt:variant>
      <vt:variant>
        <vt:i4>5</vt:i4>
      </vt:variant>
      <vt:variant>
        <vt:lpwstr/>
      </vt:variant>
      <vt:variant>
        <vt:lpwstr>_Meldewesen</vt:lpwstr>
      </vt:variant>
      <vt:variant>
        <vt:i4>6553690</vt:i4>
      </vt:variant>
      <vt:variant>
        <vt:i4>1863</vt:i4>
      </vt:variant>
      <vt:variant>
        <vt:i4>0</vt:i4>
      </vt:variant>
      <vt:variant>
        <vt:i4>5</vt:i4>
      </vt:variant>
      <vt:variant>
        <vt:lpwstr/>
      </vt:variant>
      <vt:variant>
        <vt:lpwstr>_Meldewesen</vt:lpwstr>
      </vt:variant>
      <vt:variant>
        <vt:i4>12451901</vt:i4>
      </vt:variant>
      <vt:variant>
        <vt:i4>1860</vt:i4>
      </vt:variant>
      <vt:variant>
        <vt:i4>0</vt:i4>
      </vt:variant>
      <vt:variant>
        <vt:i4>5</vt:i4>
      </vt:variant>
      <vt:variant>
        <vt:lpwstr/>
      </vt:variant>
      <vt:variant>
        <vt:lpwstr>_Umwandlung_Meldeverhältnisse</vt:lpwstr>
      </vt:variant>
      <vt:variant>
        <vt:i4>2359534</vt:i4>
      </vt:variant>
      <vt:variant>
        <vt:i4>1857</vt:i4>
      </vt:variant>
      <vt:variant>
        <vt:i4>0</vt:i4>
      </vt:variant>
      <vt:variant>
        <vt:i4>5</vt:i4>
      </vt:variant>
      <vt:variant>
        <vt:lpwstr/>
      </vt:variant>
      <vt:variant>
        <vt:lpwstr>_Meldeverhältnisse,_Wohnsitzbegriffe</vt:lpwstr>
      </vt:variant>
      <vt:variant>
        <vt:i4>6553690</vt:i4>
      </vt:variant>
      <vt:variant>
        <vt:i4>1854</vt:i4>
      </vt:variant>
      <vt:variant>
        <vt:i4>0</vt:i4>
      </vt:variant>
      <vt:variant>
        <vt:i4>5</vt:i4>
      </vt:variant>
      <vt:variant>
        <vt:lpwstr/>
      </vt:variant>
      <vt:variant>
        <vt:lpwstr>_Meldewesen</vt:lpwstr>
      </vt:variant>
      <vt:variant>
        <vt:i4>6553690</vt:i4>
      </vt:variant>
      <vt:variant>
        <vt:i4>1851</vt:i4>
      </vt:variant>
      <vt:variant>
        <vt:i4>0</vt:i4>
      </vt:variant>
      <vt:variant>
        <vt:i4>5</vt:i4>
      </vt:variant>
      <vt:variant>
        <vt:lpwstr/>
      </vt:variant>
      <vt:variant>
        <vt:lpwstr>_Meldewesen</vt:lpwstr>
      </vt:variant>
      <vt:variant>
        <vt:i4>6553690</vt:i4>
      </vt:variant>
      <vt:variant>
        <vt:i4>1848</vt:i4>
      </vt:variant>
      <vt:variant>
        <vt:i4>0</vt:i4>
      </vt:variant>
      <vt:variant>
        <vt:i4>5</vt:i4>
      </vt:variant>
      <vt:variant>
        <vt:lpwstr/>
      </vt:variant>
      <vt:variant>
        <vt:lpwstr>_Meldewesen</vt:lpwstr>
      </vt:variant>
      <vt:variant>
        <vt:i4>6750303</vt:i4>
      </vt:variant>
      <vt:variant>
        <vt:i4>1845</vt:i4>
      </vt:variant>
      <vt:variant>
        <vt:i4>0</vt:i4>
      </vt:variant>
      <vt:variant>
        <vt:i4>5</vt:i4>
      </vt:variant>
      <vt:variant>
        <vt:lpwstr/>
      </vt:variant>
      <vt:variant>
        <vt:lpwstr>_Zuzug</vt:lpwstr>
      </vt:variant>
      <vt:variant>
        <vt:i4>6553690</vt:i4>
      </vt:variant>
      <vt:variant>
        <vt:i4>1842</vt:i4>
      </vt:variant>
      <vt:variant>
        <vt:i4>0</vt:i4>
      </vt:variant>
      <vt:variant>
        <vt:i4>5</vt:i4>
      </vt:variant>
      <vt:variant>
        <vt:lpwstr/>
      </vt:variant>
      <vt:variant>
        <vt:lpwstr>_Meldewesen</vt:lpwstr>
      </vt:variant>
      <vt:variant>
        <vt:i4>6750303</vt:i4>
      </vt:variant>
      <vt:variant>
        <vt:i4>1839</vt:i4>
      </vt:variant>
      <vt:variant>
        <vt:i4>0</vt:i4>
      </vt:variant>
      <vt:variant>
        <vt:i4>5</vt:i4>
      </vt:variant>
      <vt:variant>
        <vt:lpwstr/>
      </vt:variant>
      <vt:variant>
        <vt:lpwstr>_Zuzug</vt:lpwstr>
      </vt:variant>
      <vt:variant>
        <vt:i4>6553690</vt:i4>
      </vt:variant>
      <vt:variant>
        <vt:i4>1836</vt:i4>
      </vt:variant>
      <vt:variant>
        <vt:i4>0</vt:i4>
      </vt:variant>
      <vt:variant>
        <vt:i4>5</vt:i4>
      </vt:variant>
      <vt:variant>
        <vt:lpwstr/>
      </vt:variant>
      <vt:variant>
        <vt:lpwstr>_Meldewesen</vt:lpwstr>
      </vt:variant>
      <vt:variant>
        <vt:i4>7012417</vt:i4>
      </vt:variant>
      <vt:variant>
        <vt:i4>1832</vt:i4>
      </vt:variant>
      <vt:variant>
        <vt:i4>0</vt:i4>
      </vt:variant>
      <vt:variant>
        <vt:i4>5</vt:i4>
      </vt:variant>
      <vt:variant>
        <vt:lpwstr/>
      </vt:variant>
      <vt:variant>
        <vt:lpwstr>_Inhalt_des_Einwohnerregisters</vt:lpwstr>
      </vt:variant>
      <vt:variant>
        <vt:i4>7012417</vt:i4>
      </vt:variant>
      <vt:variant>
        <vt:i4>1830</vt:i4>
      </vt:variant>
      <vt:variant>
        <vt:i4>0</vt:i4>
      </vt:variant>
      <vt:variant>
        <vt:i4>5</vt:i4>
      </vt:variant>
      <vt:variant>
        <vt:lpwstr/>
      </vt:variant>
      <vt:variant>
        <vt:lpwstr>_Inhalt_des_Einwohnerregisters</vt:lpwstr>
      </vt:variant>
      <vt:variant>
        <vt:i4>6553690</vt:i4>
      </vt:variant>
      <vt:variant>
        <vt:i4>1827</vt:i4>
      </vt:variant>
      <vt:variant>
        <vt:i4>0</vt:i4>
      </vt:variant>
      <vt:variant>
        <vt:i4>5</vt:i4>
      </vt:variant>
      <vt:variant>
        <vt:lpwstr/>
      </vt:variant>
      <vt:variant>
        <vt:lpwstr>_Meldewesen</vt:lpwstr>
      </vt:variant>
      <vt:variant>
        <vt:i4>7012417</vt:i4>
      </vt:variant>
      <vt:variant>
        <vt:i4>1823</vt:i4>
      </vt:variant>
      <vt:variant>
        <vt:i4>0</vt:i4>
      </vt:variant>
      <vt:variant>
        <vt:i4>5</vt:i4>
      </vt:variant>
      <vt:variant>
        <vt:lpwstr/>
      </vt:variant>
      <vt:variant>
        <vt:lpwstr>_Inhalt_des_Einwohnerregisters</vt:lpwstr>
      </vt:variant>
      <vt:variant>
        <vt:i4>7012417</vt:i4>
      </vt:variant>
      <vt:variant>
        <vt:i4>1821</vt:i4>
      </vt:variant>
      <vt:variant>
        <vt:i4>0</vt:i4>
      </vt:variant>
      <vt:variant>
        <vt:i4>5</vt:i4>
      </vt:variant>
      <vt:variant>
        <vt:lpwstr/>
      </vt:variant>
      <vt:variant>
        <vt:lpwstr>_Inhalt_des_Einwohnerregisters</vt:lpwstr>
      </vt:variant>
      <vt:variant>
        <vt:i4>7471198</vt:i4>
      </vt:variant>
      <vt:variant>
        <vt:i4>1818</vt:i4>
      </vt:variant>
      <vt:variant>
        <vt:i4>0</vt:i4>
      </vt:variant>
      <vt:variant>
        <vt:i4>5</vt:i4>
      </vt:variant>
      <vt:variant>
        <vt:lpwstr/>
      </vt:variant>
      <vt:variant>
        <vt:lpwstr>_Anmeldung</vt:lpwstr>
      </vt:variant>
      <vt:variant>
        <vt:i4>327734</vt:i4>
      </vt:variant>
      <vt:variant>
        <vt:i4>1815</vt:i4>
      </vt:variant>
      <vt:variant>
        <vt:i4>0</vt:i4>
      </vt:variant>
      <vt:variant>
        <vt:i4>5</vt:i4>
      </vt:variant>
      <vt:variant>
        <vt:lpwstr/>
      </vt:variant>
      <vt:variant>
        <vt:lpwstr>_Dateninhalt</vt:lpwstr>
      </vt:variant>
      <vt:variant>
        <vt:i4>7012417</vt:i4>
      </vt:variant>
      <vt:variant>
        <vt:i4>1812</vt:i4>
      </vt:variant>
      <vt:variant>
        <vt:i4>0</vt:i4>
      </vt:variant>
      <vt:variant>
        <vt:i4>5</vt:i4>
      </vt:variant>
      <vt:variant>
        <vt:lpwstr/>
      </vt:variant>
      <vt:variant>
        <vt:lpwstr>_Inhalt_des_Einwohnerregisters</vt:lpwstr>
      </vt:variant>
      <vt:variant>
        <vt:i4>2359534</vt:i4>
      </vt:variant>
      <vt:variant>
        <vt:i4>1809</vt:i4>
      </vt:variant>
      <vt:variant>
        <vt:i4>0</vt:i4>
      </vt:variant>
      <vt:variant>
        <vt:i4>5</vt:i4>
      </vt:variant>
      <vt:variant>
        <vt:lpwstr/>
      </vt:variant>
      <vt:variant>
        <vt:lpwstr>_Meldeverhältnisse,_Wohnsitzbegriffe</vt:lpwstr>
      </vt:variant>
      <vt:variant>
        <vt:i4>6750303</vt:i4>
      </vt:variant>
      <vt:variant>
        <vt:i4>1806</vt:i4>
      </vt:variant>
      <vt:variant>
        <vt:i4>0</vt:i4>
      </vt:variant>
      <vt:variant>
        <vt:i4>5</vt:i4>
      </vt:variant>
      <vt:variant>
        <vt:lpwstr/>
      </vt:variant>
      <vt:variant>
        <vt:lpwstr>_Zuzug</vt:lpwstr>
      </vt:variant>
      <vt:variant>
        <vt:i4>7012417</vt:i4>
      </vt:variant>
      <vt:variant>
        <vt:i4>1803</vt:i4>
      </vt:variant>
      <vt:variant>
        <vt:i4>0</vt:i4>
      </vt:variant>
      <vt:variant>
        <vt:i4>5</vt:i4>
      </vt:variant>
      <vt:variant>
        <vt:lpwstr/>
      </vt:variant>
      <vt:variant>
        <vt:lpwstr>_Inhalt_des_Einwohnerregisters</vt:lpwstr>
      </vt:variant>
      <vt:variant>
        <vt:i4>15794262</vt:i4>
      </vt:variant>
      <vt:variant>
        <vt:i4>1800</vt:i4>
      </vt:variant>
      <vt:variant>
        <vt:i4>0</vt:i4>
      </vt:variant>
      <vt:variant>
        <vt:i4>5</vt:i4>
      </vt:variant>
      <vt:variant>
        <vt:lpwstr/>
      </vt:variant>
      <vt:variant>
        <vt:lpwstr>_Namensänderung</vt:lpwstr>
      </vt:variant>
      <vt:variant>
        <vt:i4>1310777</vt:i4>
      </vt:variant>
      <vt:variant>
        <vt:i4>1797</vt:i4>
      </vt:variant>
      <vt:variant>
        <vt:i4>0</vt:i4>
      </vt:variant>
      <vt:variant>
        <vt:i4>5</vt:i4>
      </vt:variant>
      <vt:variant>
        <vt:lpwstr/>
      </vt:variant>
      <vt:variant>
        <vt:lpwstr>_Korrekturen</vt:lpwstr>
      </vt:variant>
      <vt:variant>
        <vt:i4>6553690</vt:i4>
      </vt:variant>
      <vt:variant>
        <vt:i4>1794</vt:i4>
      </vt:variant>
      <vt:variant>
        <vt:i4>0</vt:i4>
      </vt:variant>
      <vt:variant>
        <vt:i4>5</vt:i4>
      </vt:variant>
      <vt:variant>
        <vt:lpwstr/>
      </vt:variant>
      <vt:variant>
        <vt:lpwstr>_Meldewesen</vt:lpwstr>
      </vt:variant>
      <vt:variant>
        <vt:i4>6553690</vt:i4>
      </vt:variant>
      <vt:variant>
        <vt:i4>1791</vt:i4>
      </vt:variant>
      <vt:variant>
        <vt:i4>0</vt:i4>
      </vt:variant>
      <vt:variant>
        <vt:i4>5</vt:i4>
      </vt:variant>
      <vt:variant>
        <vt:lpwstr/>
      </vt:variant>
      <vt:variant>
        <vt:lpwstr>_Meldewesen</vt:lpwstr>
      </vt:variant>
      <vt:variant>
        <vt:i4>6553690</vt:i4>
      </vt:variant>
      <vt:variant>
        <vt:i4>1788</vt:i4>
      </vt:variant>
      <vt:variant>
        <vt:i4>0</vt:i4>
      </vt:variant>
      <vt:variant>
        <vt:i4>5</vt:i4>
      </vt:variant>
      <vt:variant>
        <vt:lpwstr/>
      </vt:variant>
      <vt:variant>
        <vt:lpwstr>_Meldewesen</vt:lpwstr>
      </vt:variant>
      <vt:variant>
        <vt:i4>6553690</vt:i4>
      </vt:variant>
      <vt:variant>
        <vt:i4>1785</vt:i4>
      </vt:variant>
      <vt:variant>
        <vt:i4>0</vt:i4>
      </vt:variant>
      <vt:variant>
        <vt:i4>5</vt:i4>
      </vt:variant>
      <vt:variant>
        <vt:lpwstr/>
      </vt:variant>
      <vt:variant>
        <vt:lpwstr>_Meldewesen</vt:lpwstr>
      </vt:variant>
      <vt:variant>
        <vt:i4>6750389</vt:i4>
      </vt:variant>
      <vt:variant>
        <vt:i4>1782</vt:i4>
      </vt:variant>
      <vt:variant>
        <vt:i4>0</vt:i4>
      </vt:variant>
      <vt:variant>
        <vt:i4>5</vt:i4>
      </vt:variant>
      <vt:variant>
        <vt:lpwstr/>
      </vt:variant>
      <vt:variant>
        <vt:lpwstr>_Zivilstandsänderung_Partner/in</vt:lpwstr>
      </vt:variant>
      <vt:variant>
        <vt:i4>6553690</vt:i4>
      </vt:variant>
      <vt:variant>
        <vt:i4>1779</vt:i4>
      </vt:variant>
      <vt:variant>
        <vt:i4>0</vt:i4>
      </vt:variant>
      <vt:variant>
        <vt:i4>5</vt:i4>
      </vt:variant>
      <vt:variant>
        <vt:lpwstr/>
      </vt:variant>
      <vt:variant>
        <vt:lpwstr>_Meldewesen</vt:lpwstr>
      </vt:variant>
      <vt:variant>
        <vt:i4>6553690</vt:i4>
      </vt:variant>
      <vt:variant>
        <vt:i4>1776</vt:i4>
      </vt:variant>
      <vt:variant>
        <vt:i4>0</vt:i4>
      </vt:variant>
      <vt:variant>
        <vt:i4>5</vt:i4>
      </vt:variant>
      <vt:variant>
        <vt:lpwstr/>
      </vt:variant>
      <vt:variant>
        <vt:lpwstr>_Meldewesen</vt:lpwstr>
      </vt:variant>
      <vt:variant>
        <vt:i4>15794262</vt:i4>
      </vt:variant>
      <vt:variant>
        <vt:i4>1773</vt:i4>
      </vt:variant>
      <vt:variant>
        <vt:i4>0</vt:i4>
      </vt:variant>
      <vt:variant>
        <vt:i4>5</vt:i4>
      </vt:variant>
      <vt:variant>
        <vt:lpwstr/>
      </vt:variant>
      <vt:variant>
        <vt:lpwstr>_Namensänderung</vt:lpwstr>
      </vt:variant>
      <vt:variant>
        <vt:i4>6553690</vt:i4>
      </vt:variant>
      <vt:variant>
        <vt:i4>1770</vt:i4>
      </vt:variant>
      <vt:variant>
        <vt:i4>0</vt:i4>
      </vt:variant>
      <vt:variant>
        <vt:i4>5</vt:i4>
      </vt:variant>
      <vt:variant>
        <vt:lpwstr/>
      </vt:variant>
      <vt:variant>
        <vt:lpwstr>_Meldewesen</vt:lpwstr>
      </vt:variant>
      <vt:variant>
        <vt:i4>6553690</vt:i4>
      </vt:variant>
      <vt:variant>
        <vt:i4>1767</vt:i4>
      </vt:variant>
      <vt:variant>
        <vt:i4>0</vt:i4>
      </vt:variant>
      <vt:variant>
        <vt:i4>5</vt:i4>
      </vt:variant>
      <vt:variant>
        <vt:lpwstr/>
      </vt:variant>
      <vt:variant>
        <vt:lpwstr>_Meldewesen</vt:lpwstr>
      </vt:variant>
      <vt:variant>
        <vt:i4>11403311</vt:i4>
      </vt:variant>
      <vt:variant>
        <vt:i4>1764</vt:i4>
      </vt:variant>
      <vt:variant>
        <vt:i4>0</vt:i4>
      </vt:variant>
      <vt:variant>
        <vt:i4>5</vt:i4>
      </vt:variant>
      <vt:variant>
        <vt:lpwstr/>
      </vt:variant>
      <vt:variant>
        <vt:lpwstr>_Änderung_Sorgerecht</vt:lpwstr>
      </vt:variant>
      <vt:variant>
        <vt:i4>12451897</vt:i4>
      </vt:variant>
      <vt:variant>
        <vt:i4>1761</vt:i4>
      </vt:variant>
      <vt:variant>
        <vt:i4>0</vt:i4>
      </vt:variant>
      <vt:variant>
        <vt:i4>5</vt:i4>
      </vt:variant>
      <vt:variant>
        <vt:lpwstr/>
      </vt:variant>
      <vt:variant>
        <vt:lpwstr>_Änderung_Beziehungsdaten</vt:lpwstr>
      </vt:variant>
      <vt:variant>
        <vt:i4>15794262</vt:i4>
      </vt:variant>
      <vt:variant>
        <vt:i4>1758</vt:i4>
      </vt:variant>
      <vt:variant>
        <vt:i4>0</vt:i4>
      </vt:variant>
      <vt:variant>
        <vt:i4>5</vt:i4>
      </vt:variant>
      <vt:variant>
        <vt:lpwstr/>
      </vt:variant>
      <vt:variant>
        <vt:lpwstr>_Namensänderung</vt:lpwstr>
      </vt:variant>
      <vt:variant>
        <vt:i4>11403311</vt:i4>
      </vt:variant>
      <vt:variant>
        <vt:i4>1755</vt:i4>
      </vt:variant>
      <vt:variant>
        <vt:i4>0</vt:i4>
      </vt:variant>
      <vt:variant>
        <vt:i4>5</vt:i4>
      </vt:variant>
      <vt:variant>
        <vt:lpwstr/>
      </vt:variant>
      <vt:variant>
        <vt:lpwstr>_Änderung_Sorgerecht</vt:lpwstr>
      </vt:variant>
      <vt:variant>
        <vt:i4>15794262</vt:i4>
      </vt:variant>
      <vt:variant>
        <vt:i4>1752</vt:i4>
      </vt:variant>
      <vt:variant>
        <vt:i4>0</vt:i4>
      </vt:variant>
      <vt:variant>
        <vt:i4>5</vt:i4>
      </vt:variant>
      <vt:variant>
        <vt:lpwstr/>
      </vt:variant>
      <vt:variant>
        <vt:lpwstr>_Namensänderung</vt:lpwstr>
      </vt:variant>
      <vt:variant>
        <vt:i4>6553690</vt:i4>
      </vt:variant>
      <vt:variant>
        <vt:i4>1749</vt:i4>
      </vt:variant>
      <vt:variant>
        <vt:i4>0</vt:i4>
      </vt:variant>
      <vt:variant>
        <vt:i4>5</vt:i4>
      </vt:variant>
      <vt:variant>
        <vt:lpwstr/>
      </vt:variant>
      <vt:variant>
        <vt:lpwstr>_Meldewesen</vt:lpwstr>
      </vt:variant>
      <vt:variant>
        <vt:i4>11403311</vt:i4>
      </vt:variant>
      <vt:variant>
        <vt:i4>1746</vt:i4>
      </vt:variant>
      <vt:variant>
        <vt:i4>0</vt:i4>
      </vt:variant>
      <vt:variant>
        <vt:i4>5</vt:i4>
      </vt:variant>
      <vt:variant>
        <vt:lpwstr/>
      </vt:variant>
      <vt:variant>
        <vt:lpwstr>_Änderung_Sorgerecht</vt:lpwstr>
      </vt:variant>
      <vt:variant>
        <vt:i4>15794262</vt:i4>
      </vt:variant>
      <vt:variant>
        <vt:i4>1743</vt:i4>
      </vt:variant>
      <vt:variant>
        <vt:i4>0</vt:i4>
      </vt:variant>
      <vt:variant>
        <vt:i4>5</vt:i4>
      </vt:variant>
      <vt:variant>
        <vt:lpwstr/>
      </vt:variant>
      <vt:variant>
        <vt:lpwstr>_Namensänderung</vt:lpwstr>
      </vt:variant>
      <vt:variant>
        <vt:i4>12451897</vt:i4>
      </vt:variant>
      <vt:variant>
        <vt:i4>1740</vt:i4>
      </vt:variant>
      <vt:variant>
        <vt:i4>0</vt:i4>
      </vt:variant>
      <vt:variant>
        <vt:i4>5</vt:i4>
      </vt:variant>
      <vt:variant>
        <vt:lpwstr/>
      </vt:variant>
      <vt:variant>
        <vt:lpwstr>_Änderung_Beziehungsdaten</vt:lpwstr>
      </vt:variant>
      <vt:variant>
        <vt:i4>6553690</vt:i4>
      </vt:variant>
      <vt:variant>
        <vt:i4>1737</vt:i4>
      </vt:variant>
      <vt:variant>
        <vt:i4>0</vt:i4>
      </vt:variant>
      <vt:variant>
        <vt:i4>5</vt:i4>
      </vt:variant>
      <vt:variant>
        <vt:lpwstr/>
      </vt:variant>
      <vt:variant>
        <vt:lpwstr>_Meldewesen</vt:lpwstr>
      </vt:variant>
      <vt:variant>
        <vt:i4>11403311</vt:i4>
      </vt:variant>
      <vt:variant>
        <vt:i4>1734</vt:i4>
      </vt:variant>
      <vt:variant>
        <vt:i4>0</vt:i4>
      </vt:variant>
      <vt:variant>
        <vt:i4>5</vt:i4>
      </vt:variant>
      <vt:variant>
        <vt:lpwstr/>
      </vt:variant>
      <vt:variant>
        <vt:lpwstr>_Änderung_Sorgerecht</vt:lpwstr>
      </vt:variant>
      <vt:variant>
        <vt:i4>15794262</vt:i4>
      </vt:variant>
      <vt:variant>
        <vt:i4>1731</vt:i4>
      </vt:variant>
      <vt:variant>
        <vt:i4>0</vt:i4>
      </vt:variant>
      <vt:variant>
        <vt:i4>5</vt:i4>
      </vt:variant>
      <vt:variant>
        <vt:lpwstr/>
      </vt:variant>
      <vt:variant>
        <vt:lpwstr>_Namensänderung</vt:lpwstr>
      </vt:variant>
      <vt:variant>
        <vt:i4>12451897</vt:i4>
      </vt:variant>
      <vt:variant>
        <vt:i4>1728</vt:i4>
      </vt:variant>
      <vt:variant>
        <vt:i4>0</vt:i4>
      </vt:variant>
      <vt:variant>
        <vt:i4>5</vt:i4>
      </vt:variant>
      <vt:variant>
        <vt:lpwstr/>
      </vt:variant>
      <vt:variant>
        <vt:lpwstr>_Änderung_Beziehungsdaten</vt:lpwstr>
      </vt:variant>
      <vt:variant>
        <vt:i4>6553690</vt:i4>
      </vt:variant>
      <vt:variant>
        <vt:i4>1725</vt:i4>
      </vt:variant>
      <vt:variant>
        <vt:i4>0</vt:i4>
      </vt:variant>
      <vt:variant>
        <vt:i4>5</vt:i4>
      </vt:variant>
      <vt:variant>
        <vt:lpwstr/>
      </vt:variant>
      <vt:variant>
        <vt:lpwstr>_Meldewesen</vt:lpwstr>
      </vt:variant>
      <vt:variant>
        <vt:i4>6553690</vt:i4>
      </vt:variant>
      <vt:variant>
        <vt:i4>1722</vt:i4>
      </vt:variant>
      <vt:variant>
        <vt:i4>0</vt:i4>
      </vt:variant>
      <vt:variant>
        <vt:i4>5</vt:i4>
      </vt:variant>
      <vt:variant>
        <vt:lpwstr/>
      </vt:variant>
      <vt:variant>
        <vt:lpwstr>_Meldewesen</vt:lpwstr>
      </vt:variant>
      <vt:variant>
        <vt:i4>6553690</vt:i4>
      </vt:variant>
      <vt:variant>
        <vt:i4>1719</vt:i4>
      </vt:variant>
      <vt:variant>
        <vt:i4>0</vt:i4>
      </vt:variant>
      <vt:variant>
        <vt:i4>5</vt:i4>
      </vt:variant>
      <vt:variant>
        <vt:lpwstr/>
      </vt:variant>
      <vt:variant>
        <vt:lpwstr>_Meldewesen</vt:lpwstr>
      </vt:variant>
      <vt:variant>
        <vt:i4>15794262</vt:i4>
      </vt:variant>
      <vt:variant>
        <vt:i4>1716</vt:i4>
      </vt:variant>
      <vt:variant>
        <vt:i4>0</vt:i4>
      </vt:variant>
      <vt:variant>
        <vt:i4>5</vt:i4>
      </vt:variant>
      <vt:variant>
        <vt:lpwstr/>
      </vt:variant>
      <vt:variant>
        <vt:lpwstr>_Namensänderung</vt:lpwstr>
      </vt:variant>
      <vt:variant>
        <vt:i4>6553690</vt:i4>
      </vt:variant>
      <vt:variant>
        <vt:i4>1713</vt:i4>
      </vt:variant>
      <vt:variant>
        <vt:i4>0</vt:i4>
      </vt:variant>
      <vt:variant>
        <vt:i4>5</vt:i4>
      </vt:variant>
      <vt:variant>
        <vt:lpwstr/>
      </vt:variant>
      <vt:variant>
        <vt:lpwstr>_Meldewesen</vt:lpwstr>
      </vt:variant>
      <vt:variant>
        <vt:i4>15794262</vt:i4>
      </vt:variant>
      <vt:variant>
        <vt:i4>1710</vt:i4>
      </vt:variant>
      <vt:variant>
        <vt:i4>0</vt:i4>
      </vt:variant>
      <vt:variant>
        <vt:i4>5</vt:i4>
      </vt:variant>
      <vt:variant>
        <vt:lpwstr/>
      </vt:variant>
      <vt:variant>
        <vt:lpwstr>_Namensänderung</vt:lpwstr>
      </vt:variant>
      <vt:variant>
        <vt:i4>15794262</vt:i4>
      </vt:variant>
      <vt:variant>
        <vt:i4>1707</vt:i4>
      </vt:variant>
      <vt:variant>
        <vt:i4>0</vt:i4>
      </vt:variant>
      <vt:variant>
        <vt:i4>5</vt:i4>
      </vt:variant>
      <vt:variant>
        <vt:lpwstr/>
      </vt:variant>
      <vt:variant>
        <vt:lpwstr>_Namensänderung</vt:lpwstr>
      </vt:variant>
      <vt:variant>
        <vt:i4>1310777</vt:i4>
      </vt:variant>
      <vt:variant>
        <vt:i4>1704</vt:i4>
      </vt:variant>
      <vt:variant>
        <vt:i4>0</vt:i4>
      </vt:variant>
      <vt:variant>
        <vt:i4>5</vt:i4>
      </vt:variant>
      <vt:variant>
        <vt:lpwstr/>
      </vt:variant>
      <vt:variant>
        <vt:lpwstr>_Korrekturen</vt:lpwstr>
      </vt:variant>
      <vt:variant>
        <vt:i4>6553690</vt:i4>
      </vt:variant>
      <vt:variant>
        <vt:i4>1701</vt:i4>
      </vt:variant>
      <vt:variant>
        <vt:i4>0</vt:i4>
      </vt:variant>
      <vt:variant>
        <vt:i4>5</vt:i4>
      </vt:variant>
      <vt:variant>
        <vt:lpwstr/>
      </vt:variant>
      <vt:variant>
        <vt:lpwstr>_Meldewesen</vt:lpwstr>
      </vt:variant>
      <vt:variant>
        <vt:i4>6553690</vt:i4>
      </vt:variant>
      <vt:variant>
        <vt:i4>1698</vt:i4>
      </vt:variant>
      <vt:variant>
        <vt:i4>0</vt:i4>
      </vt:variant>
      <vt:variant>
        <vt:i4>5</vt:i4>
      </vt:variant>
      <vt:variant>
        <vt:lpwstr/>
      </vt:variant>
      <vt:variant>
        <vt:lpwstr>_Meldewesen</vt:lpwstr>
      </vt:variant>
      <vt:variant>
        <vt:i4>6553690</vt:i4>
      </vt:variant>
      <vt:variant>
        <vt:i4>1695</vt:i4>
      </vt:variant>
      <vt:variant>
        <vt:i4>0</vt:i4>
      </vt:variant>
      <vt:variant>
        <vt:i4>5</vt:i4>
      </vt:variant>
      <vt:variant>
        <vt:lpwstr/>
      </vt:variant>
      <vt:variant>
        <vt:lpwstr>_Meldewesen</vt:lpwstr>
      </vt:variant>
      <vt:variant>
        <vt:i4>15794262</vt:i4>
      </vt:variant>
      <vt:variant>
        <vt:i4>1692</vt:i4>
      </vt:variant>
      <vt:variant>
        <vt:i4>0</vt:i4>
      </vt:variant>
      <vt:variant>
        <vt:i4>5</vt:i4>
      </vt:variant>
      <vt:variant>
        <vt:lpwstr/>
      </vt:variant>
      <vt:variant>
        <vt:lpwstr>_Namensänderung</vt:lpwstr>
      </vt:variant>
      <vt:variant>
        <vt:i4>12451897</vt:i4>
      </vt:variant>
      <vt:variant>
        <vt:i4>1689</vt:i4>
      </vt:variant>
      <vt:variant>
        <vt:i4>0</vt:i4>
      </vt:variant>
      <vt:variant>
        <vt:i4>5</vt:i4>
      </vt:variant>
      <vt:variant>
        <vt:lpwstr/>
      </vt:variant>
      <vt:variant>
        <vt:lpwstr>_Änderung_Beziehungsdaten</vt:lpwstr>
      </vt:variant>
      <vt:variant>
        <vt:i4>6291540</vt:i4>
      </vt:variant>
      <vt:variant>
        <vt:i4>1686</vt:i4>
      </vt:variant>
      <vt:variant>
        <vt:i4>0</vt:i4>
      </vt:variant>
      <vt:variant>
        <vt:i4>5</vt:i4>
      </vt:variant>
      <vt:variant>
        <vt:lpwstr/>
      </vt:variant>
      <vt:variant>
        <vt:lpwstr>_Änderung_Schweizer_Bürgerrecht</vt:lpwstr>
      </vt:variant>
      <vt:variant>
        <vt:i4>6553690</vt:i4>
      </vt:variant>
      <vt:variant>
        <vt:i4>1683</vt:i4>
      </vt:variant>
      <vt:variant>
        <vt:i4>0</vt:i4>
      </vt:variant>
      <vt:variant>
        <vt:i4>5</vt:i4>
      </vt:variant>
      <vt:variant>
        <vt:lpwstr/>
      </vt:variant>
      <vt:variant>
        <vt:lpwstr>_Meldewesen</vt:lpwstr>
      </vt:variant>
      <vt:variant>
        <vt:i4>6553690</vt:i4>
      </vt:variant>
      <vt:variant>
        <vt:i4>1680</vt:i4>
      </vt:variant>
      <vt:variant>
        <vt:i4>0</vt:i4>
      </vt:variant>
      <vt:variant>
        <vt:i4>5</vt:i4>
      </vt:variant>
      <vt:variant>
        <vt:lpwstr/>
      </vt:variant>
      <vt:variant>
        <vt:lpwstr>_Meldewesen</vt:lpwstr>
      </vt:variant>
      <vt:variant>
        <vt:i4>6553690</vt:i4>
      </vt:variant>
      <vt:variant>
        <vt:i4>1677</vt:i4>
      </vt:variant>
      <vt:variant>
        <vt:i4>0</vt:i4>
      </vt:variant>
      <vt:variant>
        <vt:i4>5</vt:i4>
      </vt:variant>
      <vt:variant>
        <vt:lpwstr/>
      </vt:variant>
      <vt:variant>
        <vt:lpwstr>_Meldewesen</vt:lpwstr>
      </vt:variant>
      <vt:variant>
        <vt:i4>6553690</vt:i4>
      </vt:variant>
      <vt:variant>
        <vt:i4>1674</vt:i4>
      </vt:variant>
      <vt:variant>
        <vt:i4>0</vt:i4>
      </vt:variant>
      <vt:variant>
        <vt:i4>5</vt:i4>
      </vt:variant>
      <vt:variant>
        <vt:lpwstr/>
      </vt:variant>
      <vt:variant>
        <vt:lpwstr>_Meldewesen</vt:lpwstr>
      </vt:variant>
      <vt:variant>
        <vt:i4>6553690</vt:i4>
      </vt:variant>
      <vt:variant>
        <vt:i4>1671</vt:i4>
      </vt:variant>
      <vt:variant>
        <vt:i4>0</vt:i4>
      </vt:variant>
      <vt:variant>
        <vt:i4>5</vt:i4>
      </vt:variant>
      <vt:variant>
        <vt:lpwstr/>
      </vt:variant>
      <vt:variant>
        <vt:lpwstr>_Meldewesen</vt:lpwstr>
      </vt:variant>
      <vt:variant>
        <vt:i4>6553690</vt:i4>
      </vt:variant>
      <vt:variant>
        <vt:i4>1668</vt:i4>
      </vt:variant>
      <vt:variant>
        <vt:i4>0</vt:i4>
      </vt:variant>
      <vt:variant>
        <vt:i4>5</vt:i4>
      </vt:variant>
      <vt:variant>
        <vt:lpwstr/>
      </vt:variant>
      <vt:variant>
        <vt:lpwstr>_Meldewesen</vt:lpwstr>
      </vt:variant>
      <vt:variant>
        <vt:i4>1310777</vt:i4>
      </vt:variant>
      <vt:variant>
        <vt:i4>1665</vt:i4>
      </vt:variant>
      <vt:variant>
        <vt:i4>0</vt:i4>
      </vt:variant>
      <vt:variant>
        <vt:i4>5</vt:i4>
      </vt:variant>
      <vt:variant>
        <vt:lpwstr/>
      </vt:variant>
      <vt:variant>
        <vt:lpwstr>_Korrekturen</vt:lpwstr>
      </vt:variant>
      <vt:variant>
        <vt:i4>15794262</vt:i4>
      </vt:variant>
      <vt:variant>
        <vt:i4>1662</vt:i4>
      </vt:variant>
      <vt:variant>
        <vt:i4>0</vt:i4>
      </vt:variant>
      <vt:variant>
        <vt:i4>5</vt:i4>
      </vt:variant>
      <vt:variant>
        <vt:lpwstr/>
      </vt:variant>
      <vt:variant>
        <vt:lpwstr>_Namensänderung</vt:lpwstr>
      </vt:variant>
      <vt:variant>
        <vt:i4>1310777</vt:i4>
      </vt:variant>
      <vt:variant>
        <vt:i4>1659</vt:i4>
      </vt:variant>
      <vt:variant>
        <vt:i4>0</vt:i4>
      </vt:variant>
      <vt:variant>
        <vt:i4>5</vt:i4>
      </vt:variant>
      <vt:variant>
        <vt:lpwstr/>
      </vt:variant>
      <vt:variant>
        <vt:lpwstr>_Korrekturen</vt:lpwstr>
      </vt:variant>
      <vt:variant>
        <vt:i4>9764985</vt:i4>
      </vt:variant>
      <vt:variant>
        <vt:i4>1656</vt:i4>
      </vt:variant>
      <vt:variant>
        <vt:i4>0</vt:i4>
      </vt:variant>
      <vt:variant>
        <vt:i4>5</vt:i4>
      </vt:variant>
      <vt:variant>
        <vt:lpwstr/>
      </vt:variant>
      <vt:variant>
        <vt:lpwstr>_Datenschutz/Auskünfte_aus_Einwohner</vt:lpwstr>
      </vt:variant>
      <vt:variant>
        <vt:i4>15794262</vt:i4>
      </vt:variant>
      <vt:variant>
        <vt:i4>1653</vt:i4>
      </vt:variant>
      <vt:variant>
        <vt:i4>0</vt:i4>
      </vt:variant>
      <vt:variant>
        <vt:i4>5</vt:i4>
      </vt:variant>
      <vt:variant>
        <vt:lpwstr/>
      </vt:variant>
      <vt:variant>
        <vt:lpwstr>_Namensänderung</vt:lpwstr>
      </vt:variant>
      <vt:variant>
        <vt:i4>1310777</vt:i4>
      </vt:variant>
      <vt:variant>
        <vt:i4>1650</vt:i4>
      </vt:variant>
      <vt:variant>
        <vt:i4>0</vt:i4>
      </vt:variant>
      <vt:variant>
        <vt:i4>5</vt:i4>
      </vt:variant>
      <vt:variant>
        <vt:lpwstr/>
      </vt:variant>
      <vt:variant>
        <vt:lpwstr>_Korrekturen</vt:lpwstr>
      </vt:variant>
      <vt:variant>
        <vt:i4>7012417</vt:i4>
      </vt:variant>
      <vt:variant>
        <vt:i4>1647</vt:i4>
      </vt:variant>
      <vt:variant>
        <vt:i4>0</vt:i4>
      </vt:variant>
      <vt:variant>
        <vt:i4>5</vt:i4>
      </vt:variant>
      <vt:variant>
        <vt:lpwstr/>
      </vt:variant>
      <vt:variant>
        <vt:lpwstr>_Inhalt_des_Einwohnerregisters</vt:lpwstr>
      </vt:variant>
      <vt:variant>
        <vt:i4>720922</vt:i4>
      </vt:variant>
      <vt:variant>
        <vt:i4>1644</vt:i4>
      </vt:variant>
      <vt:variant>
        <vt:i4>0</vt:i4>
      </vt:variant>
      <vt:variant>
        <vt:i4>5</vt:i4>
      </vt:variant>
      <vt:variant>
        <vt:lpwstr>http://www.ag.ch/DokTabelle/gemeindeabteilung/index.php?controller=Download&amp;DokId=239&amp;Format=pdf</vt:lpwstr>
      </vt:variant>
      <vt:variant>
        <vt:lpwstr/>
      </vt:variant>
      <vt:variant>
        <vt:i4>327734</vt:i4>
      </vt:variant>
      <vt:variant>
        <vt:i4>1641</vt:i4>
      </vt:variant>
      <vt:variant>
        <vt:i4>0</vt:i4>
      </vt:variant>
      <vt:variant>
        <vt:i4>5</vt:i4>
      </vt:variant>
      <vt:variant>
        <vt:lpwstr/>
      </vt:variant>
      <vt:variant>
        <vt:lpwstr>_Dateninhalt</vt:lpwstr>
      </vt:variant>
      <vt:variant>
        <vt:i4>6946885</vt:i4>
      </vt:variant>
      <vt:variant>
        <vt:i4>1638</vt:i4>
      </vt:variant>
      <vt:variant>
        <vt:i4>0</vt:i4>
      </vt:variant>
      <vt:variant>
        <vt:i4>5</vt:i4>
      </vt:variant>
      <vt:variant>
        <vt:lpwstr/>
      </vt:variant>
      <vt:variant>
        <vt:lpwstr>_Bundesregister</vt:lpwstr>
      </vt:variant>
      <vt:variant>
        <vt:i4>9764985</vt:i4>
      </vt:variant>
      <vt:variant>
        <vt:i4>1635</vt:i4>
      </vt:variant>
      <vt:variant>
        <vt:i4>0</vt:i4>
      </vt:variant>
      <vt:variant>
        <vt:i4>5</vt:i4>
      </vt:variant>
      <vt:variant>
        <vt:lpwstr/>
      </vt:variant>
      <vt:variant>
        <vt:lpwstr>_Datenschutz/Auskünfte_aus_Einwohner</vt:lpwstr>
      </vt:variant>
      <vt:variant>
        <vt:i4>2686980</vt:i4>
      </vt:variant>
      <vt:variant>
        <vt:i4>1632</vt:i4>
      </vt:variant>
      <vt:variant>
        <vt:i4>0</vt:i4>
      </vt:variant>
      <vt:variant>
        <vt:i4>5</vt:i4>
      </vt:variant>
      <vt:variant>
        <vt:lpwstr>http://www.admin.ch/ch/d/sr/131_227/a109.html</vt:lpwstr>
      </vt:variant>
      <vt:variant>
        <vt:lpwstr/>
      </vt:variant>
      <vt:variant>
        <vt:i4>4849745</vt:i4>
      </vt:variant>
      <vt:variant>
        <vt:i4>1629</vt:i4>
      </vt:variant>
      <vt:variant>
        <vt:i4>0</vt:i4>
      </vt:variant>
      <vt:variant>
        <vt:i4>5</vt:i4>
      </vt:variant>
      <vt:variant>
        <vt:lpwstr>http://www.portal-stat.admin.ch/gde-tool/core/xshared/gewo.php?lng=de-de</vt:lpwstr>
      </vt:variant>
      <vt:variant>
        <vt:lpwstr/>
      </vt:variant>
      <vt:variant>
        <vt:i4>5439574</vt:i4>
      </vt:variant>
      <vt:variant>
        <vt:i4>1626</vt:i4>
      </vt:variant>
      <vt:variant>
        <vt:i4>0</vt:i4>
      </vt:variant>
      <vt:variant>
        <vt:i4>5</vt:i4>
      </vt:variant>
      <vt:variant>
        <vt:lpwstr>http://www.infostar.admin.ch/</vt:lpwstr>
      </vt:variant>
      <vt:variant>
        <vt:lpwstr/>
      </vt:variant>
      <vt:variant>
        <vt:i4>720922</vt:i4>
      </vt:variant>
      <vt:variant>
        <vt:i4>1623</vt:i4>
      </vt:variant>
      <vt:variant>
        <vt:i4>0</vt:i4>
      </vt:variant>
      <vt:variant>
        <vt:i4>5</vt:i4>
      </vt:variant>
      <vt:variant>
        <vt:lpwstr>http://www.ag.ch/DokTabelle/gemeindeabteilung/index.php?controller=Download&amp;DokId=239&amp;Format=pdf</vt:lpwstr>
      </vt:variant>
      <vt:variant>
        <vt:lpwstr/>
      </vt:variant>
      <vt:variant>
        <vt:i4>720922</vt:i4>
      </vt:variant>
      <vt:variant>
        <vt:i4>1620</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1617</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1614</vt:i4>
      </vt:variant>
      <vt:variant>
        <vt:i4>0</vt:i4>
      </vt:variant>
      <vt:variant>
        <vt:i4>5</vt:i4>
      </vt:variant>
      <vt:variant>
        <vt:lpwstr>http://www.ag.ch/DokTabelle/gemeindeabteilung/index.php?controller=Download&amp;DokId=239&amp;Format=pdf</vt:lpwstr>
      </vt:variant>
      <vt:variant>
        <vt:lpwstr/>
      </vt:variant>
      <vt:variant>
        <vt:i4>1441881</vt:i4>
      </vt:variant>
      <vt:variant>
        <vt:i4>1611</vt:i4>
      </vt:variant>
      <vt:variant>
        <vt:i4>0</vt:i4>
      </vt:variant>
      <vt:variant>
        <vt:i4>5</vt:i4>
      </vt:variant>
      <vt:variant>
        <vt:lpwstr>http://www.publis.ch/</vt:lpwstr>
      </vt:variant>
      <vt:variant>
        <vt:lpwstr/>
      </vt:variant>
      <vt:variant>
        <vt:i4>720922</vt:i4>
      </vt:variant>
      <vt:variant>
        <vt:i4>1608</vt:i4>
      </vt:variant>
      <vt:variant>
        <vt:i4>0</vt:i4>
      </vt:variant>
      <vt:variant>
        <vt:i4>5</vt:i4>
      </vt:variant>
      <vt:variant>
        <vt:lpwstr>http://www.ag.ch/DokTabelle/gemeindeabteilung/index.php?controller=Download&amp;DokId=239&amp;Format=pdf</vt:lpwstr>
      </vt:variant>
      <vt:variant>
        <vt:lpwstr/>
      </vt:variant>
      <vt:variant>
        <vt:i4>3211478</vt:i4>
      </vt:variant>
      <vt:variant>
        <vt:i4>1605</vt:i4>
      </vt:variant>
      <vt:variant>
        <vt:i4>0</vt:i4>
      </vt:variant>
      <vt:variant>
        <vt:i4>5</vt:i4>
      </vt:variant>
      <vt:variant>
        <vt:lpwstr/>
      </vt:variant>
      <vt:variant>
        <vt:lpwstr>_Meldegründe_(Mutationen)_(eCH-0020)</vt:lpwstr>
      </vt:variant>
      <vt:variant>
        <vt:i4>1310777</vt:i4>
      </vt:variant>
      <vt:variant>
        <vt:i4>1602</vt:i4>
      </vt:variant>
      <vt:variant>
        <vt:i4>0</vt:i4>
      </vt:variant>
      <vt:variant>
        <vt:i4>5</vt:i4>
      </vt:variant>
      <vt:variant>
        <vt:lpwstr/>
      </vt:variant>
      <vt:variant>
        <vt:lpwstr>_Korrekturen</vt:lpwstr>
      </vt:variant>
      <vt:variant>
        <vt:i4>2687074</vt:i4>
      </vt:variant>
      <vt:variant>
        <vt:i4>1599</vt:i4>
      </vt:variant>
      <vt:variant>
        <vt:i4>0</vt:i4>
      </vt:variant>
      <vt:variant>
        <vt:i4>5</vt:i4>
      </vt:variant>
      <vt:variant>
        <vt:lpwstr>http://www.ech.ch/vechweb/page</vt:lpwstr>
      </vt:variant>
      <vt:variant>
        <vt:lpwstr/>
      </vt:variant>
      <vt:variant>
        <vt:i4>7143530</vt:i4>
      </vt:variant>
      <vt:variant>
        <vt:i4>1596</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720922</vt:i4>
      </vt:variant>
      <vt:variant>
        <vt:i4>1593</vt:i4>
      </vt:variant>
      <vt:variant>
        <vt:i4>0</vt:i4>
      </vt:variant>
      <vt:variant>
        <vt:i4>5</vt:i4>
      </vt:variant>
      <vt:variant>
        <vt:lpwstr>http://www.ag.ch/DokTabelle/gemeindeabteilung/index.php?controller=Download&amp;DokId=239&amp;Format=pdf</vt:lpwstr>
      </vt:variant>
      <vt:variant>
        <vt:lpwstr/>
      </vt:variant>
      <vt:variant>
        <vt:i4>7209074</vt:i4>
      </vt:variant>
      <vt:variant>
        <vt:i4>1590</vt:i4>
      </vt:variant>
      <vt:variant>
        <vt:i4>0</vt:i4>
      </vt:variant>
      <vt:variant>
        <vt:i4>5</vt:i4>
      </vt:variant>
      <vt:variant>
        <vt:lpwstr>http://www.ag.ch/idag/de/pub/events.php</vt:lpwstr>
      </vt:variant>
      <vt:variant>
        <vt:lpwstr/>
      </vt:variant>
      <vt:variant>
        <vt:i4>917535</vt:i4>
      </vt:variant>
      <vt:variant>
        <vt:i4>1587</vt:i4>
      </vt:variant>
      <vt:variant>
        <vt:i4>0</vt:i4>
      </vt:variant>
      <vt:variant>
        <vt:i4>5</vt:i4>
      </vt:variant>
      <vt:variant>
        <vt:lpwstr>http://extra.ktag.ch/mka_gemeinden/de/pub/leitfaden_vae.php</vt:lpwstr>
      </vt:variant>
      <vt:variant>
        <vt:lpwstr/>
      </vt:variant>
      <vt:variant>
        <vt:i4>6422595</vt:i4>
      </vt:variant>
      <vt:variant>
        <vt:i4>1584</vt:i4>
      </vt:variant>
      <vt:variant>
        <vt:i4>0</vt:i4>
      </vt:variant>
      <vt:variant>
        <vt:i4>5</vt:i4>
      </vt:variant>
      <vt:variant>
        <vt:lpwstr>http://extra.ktag.ch/mka_gemeinden/de/pub/angebote.php</vt:lpwstr>
      </vt:variant>
      <vt:variant>
        <vt:lpwstr/>
      </vt:variant>
      <vt:variant>
        <vt:i4>720922</vt:i4>
      </vt:variant>
      <vt:variant>
        <vt:i4>1581</vt:i4>
      </vt:variant>
      <vt:variant>
        <vt:i4>0</vt:i4>
      </vt:variant>
      <vt:variant>
        <vt:i4>5</vt:i4>
      </vt:variant>
      <vt:variant>
        <vt:lpwstr>http://www.ag.ch/DokTabelle/gemeindeabteilung/index.php?controller=Download&amp;DokId=239&amp;Format=pdf</vt:lpwstr>
      </vt:variant>
      <vt:variant>
        <vt:lpwstr/>
      </vt:variant>
      <vt:variant>
        <vt:i4>1769566</vt:i4>
      </vt:variant>
      <vt:variant>
        <vt:i4>1578</vt:i4>
      </vt:variant>
      <vt:variant>
        <vt:i4>0</vt:i4>
      </vt:variant>
      <vt:variant>
        <vt:i4>5</vt:i4>
      </vt:variant>
      <vt:variant>
        <vt:lpwstr>http://www.ag.ch/idag/de/pub/events/musterreglemente.php</vt:lpwstr>
      </vt:variant>
      <vt:variant>
        <vt:lpwstr/>
      </vt:variant>
      <vt:variant>
        <vt:i4>2424950</vt:i4>
      </vt:variant>
      <vt:variant>
        <vt:i4>1575</vt:i4>
      </vt:variant>
      <vt:variant>
        <vt:i4>0</vt:i4>
      </vt:variant>
      <vt:variant>
        <vt:i4>5</vt:i4>
      </vt:variant>
      <vt:variant>
        <vt:lpwstr>../AppData/Local/Microsoft/Windows/Temporary Internet Files/OLK57F/Dokumente/Richtlinien Registrierung Adoption.pdf</vt:lpwstr>
      </vt:variant>
      <vt:variant>
        <vt:lpwstr/>
      </vt:variant>
      <vt:variant>
        <vt:i4>2228262</vt:i4>
      </vt:variant>
      <vt:variant>
        <vt:i4>1572</vt:i4>
      </vt:variant>
      <vt:variant>
        <vt:i4>0</vt:i4>
      </vt:variant>
      <vt:variant>
        <vt:i4>5</vt:i4>
      </vt:variant>
      <vt:variant>
        <vt:lpwstr>../AppData/Local/Microsoft/Windows/Temporary Internet Files/OLK57F/Dokumente/Deponierung Testamente.pdf</vt:lpwstr>
      </vt:variant>
      <vt:variant>
        <vt:lpwstr/>
      </vt:variant>
      <vt:variant>
        <vt:i4>3670050</vt:i4>
      </vt:variant>
      <vt:variant>
        <vt:i4>1569</vt:i4>
      </vt:variant>
      <vt:variant>
        <vt:i4>0</vt:i4>
      </vt:variant>
      <vt:variant>
        <vt:i4>5</vt:i4>
      </vt:variant>
      <vt:variant>
        <vt:lpwstr>http://www.ag.ch/sar/output/837-100.htm</vt:lpwstr>
      </vt:variant>
      <vt:variant>
        <vt:lpwstr/>
      </vt:variant>
      <vt:variant>
        <vt:i4>3670062</vt:i4>
      </vt:variant>
      <vt:variant>
        <vt:i4>1566</vt:i4>
      </vt:variant>
      <vt:variant>
        <vt:i4>0</vt:i4>
      </vt:variant>
      <vt:variant>
        <vt:i4>5</vt:i4>
      </vt:variant>
      <vt:variant>
        <vt:lpwstr>http://www.ag.ch/sar/output/210-121.htm</vt:lpwstr>
      </vt:variant>
      <vt:variant>
        <vt:lpwstr/>
      </vt:variant>
      <vt:variant>
        <vt:i4>3932201</vt:i4>
      </vt:variant>
      <vt:variant>
        <vt:i4>1563</vt:i4>
      </vt:variant>
      <vt:variant>
        <vt:i4>0</vt:i4>
      </vt:variant>
      <vt:variant>
        <vt:i4>5</vt:i4>
      </vt:variant>
      <vt:variant>
        <vt:lpwstr>http://www.ag.ch/sar/output/661-113.htm</vt:lpwstr>
      </vt:variant>
      <vt:variant>
        <vt:lpwstr/>
      </vt:variant>
      <vt:variant>
        <vt:i4>3342372</vt:i4>
      </vt:variant>
      <vt:variant>
        <vt:i4>1560</vt:i4>
      </vt:variant>
      <vt:variant>
        <vt:i4>0</vt:i4>
      </vt:variant>
      <vt:variant>
        <vt:i4>5</vt:i4>
      </vt:variant>
      <vt:variant>
        <vt:lpwstr>http://www.ag.ch/sar/output/991-111.htm</vt:lpwstr>
      </vt:variant>
      <vt:variant>
        <vt:lpwstr/>
      </vt:variant>
      <vt:variant>
        <vt:i4>3866670</vt:i4>
      </vt:variant>
      <vt:variant>
        <vt:i4>1557</vt:i4>
      </vt:variant>
      <vt:variant>
        <vt:i4>0</vt:i4>
      </vt:variant>
      <vt:variant>
        <vt:i4>5</vt:i4>
      </vt:variant>
      <vt:variant>
        <vt:lpwstr>http://www.ag.ch/sar/output/123-121.htm</vt:lpwstr>
      </vt:variant>
      <vt:variant>
        <vt:lpwstr/>
      </vt:variant>
      <vt:variant>
        <vt:i4>3735596</vt:i4>
      </vt:variant>
      <vt:variant>
        <vt:i4>1554</vt:i4>
      </vt:variant>
      <vt:variant>
        <vt:i4>0</vt:i4>
      </vt:variant>
      <vt:variant>
        <vt:i4>5</vt:i4>
      </vt:variant>
      <vt:variant>
        <vt:lpwstr>http://www.ag.ch/sar/output/131-111.htm</vt:lpwstr>
      </vt:variant>
      <vt:variant>
        <vt:lpwstr/>
      </vt:variant>
      <vt:variant>
        <vt:i4>3670061</vt:i4>
      </vt:variant>
      <vt:variant>
        <vt:i4>1551</vt:i4>
      </vt:variant>
      <vt:variant>
        <vt:i4>0</vt:i4>
      </vt:variant>
      <vt:variant>
        <vt:i4>5</vt:i4>
      </vt:variant>
      <vt:variant>
        <vt:lpwstr>http://www.ag.ch/sar/output/131-100.htm</vt:lpwstr>
      </vt:variant>
      <vt:variant>
        <vt:lpwstr/>
      </vt:variant>
      <vt:variant>
        <vt:i4>3670050</vt:i4>
      </vt:variant>
      <vt:variant>
        <vt:i4>1548</vt:i4>
      </vt:variant>
      <vt:variant>
        <vt:i4>0</vt:i4>
      </vt:variant>
      <vt:variant>
        <vt:i4>5</vt:i4>
      </vt:variant>
      <vt:variant>
        <vt:lpwstr>http://www.ag.ch/sar/output/811-621.htm</vt:lpwstr>
      </vt:variant>
      <vt:variant>
        <vt:lpwstr/>
      </vt:variant>
      <vt:variant>
        <vt:i4>3670057</vt:i4>
      </vt:variant>
      <vt:variant>
        <vt:i4>1545</vt:i4>
      </vt:variant>
      <vt:variant>
        <vt:i4>0</vt:i4>
      </vt:variant>
      <vt:variant>
        <vt:i4>5</vt:i4>
      </vt:variant>
      <vt:variant>
        <vt:lpwstr>http://www.ag.ch/sar/output/122-315.htm</vt:lpwstr>
      </vt:variant>
      <vt:variant>
        <vt:lpwstr/>
      </vt:variant>
      <vt:variant>
        <vt:i4>3735593</vt:i4>
      </vt:variant>
      <vt:variant>
        <vt:i4>1542</vt:i4>
      </vt:variant>
      <vt:variant>
        <vt:i4>0</vt:i4>
      </vt:variant>
      <vt:variant>
        <vt:i4>5</vt:i4>
      </vt:variant>
      <vt:variant>
        <vt:lpwstr>http://www.ag.ch/sar/output/122-600.htm</vt:lpwstr>
      </vt:variant>
      <vt:variant>
        <vt:lpwstr/>
      </vt:variant>
      <vt:variant>
        <vt:i4>3735597</vt:i4>
      </vt:variant>
      <vt:variant>
        <vt:i4>1539</vt:i4>
      </vt:variant>
      <vt:variant>
        <vt:i4>0</vt:i4>
      </vt:variant>
      <vt:variant>
        <vt:i4>5</vt:i4>
      </vt:variant>
      <vt:variant>
        <vt:lpwstr>http://www.ag.ch/sar/output/121-100.htm</vt:lpwstr>
      </vt:variant>
      <vt:variant>
        <vt:lpwstr/>
      </vt:variant>
      <vt:variant>
        <vt:i4>3801135</vt:i4>
      </vt:variant>
      <vt:variant>
        <vt:i4>1536</vt:i4>
      </vt:variant>
      <vt:variant>
        <vt:i4>0</vt:i4>
      </vt:variant>
      <vt:variant>
        <vt:i4>5</vt:i4>
      </vt:variant>
      <vt:variant>
        <vt:lpwstr>http://www.ag.ch/sar/output/210-100.htm</vt:lpwstr>
      </vt:variant>
      <vt:variant>
        <vt:lpwstr/>
      </vt:variant>
      <vt:variant>
        <vt:i4>4128811</vt:i4>
      </vt:variant>
      <vt:variant>
        <vt:i4>1533</vt:i4>
      </vt:variant>
      <vt:variant>
        <vt:i4>0</vt:i4>
      </vt:variant>
      <vt:variant>
        <vt:i4>5</vt:i4>
      </vt:variant>
      <vt:variant>
        <vt:lpwstr>http://www.ag.ch/sar/output/150-711.htm</vt:lpwstr>
      </vt:variant>
      <vt:variant>
        <vt:lpwstr/>
      </vt:variant>
      <vt:variant>
        <vt:i4>4063274</vt:i4>
      </vt:variant>
      <vt:variant>
        <vt:i4>1530</vt:i4>
      </vt:variant>
      <vt:variant>
        <vt:i4>0</vt:i4>
      </vt:variant>
      <vt:variant>
        <vt:i4>5</vt:i4>
      </vt:variant>
      <vt:variant>
        <vt:lpwstr>http://www.ag.ch/sar/output/150-700.htm</vt:lpwstr>
      </vt:variant>
      <vt:variant>
        <vt:lpwstr/>
      </vt:variant>
      <vt:variant>
        <vt:i4>3670060</vt:i4>
      </vt:variant>
      <vt:variant>
        <vt:i4>1527</vt:i4>
      </vt:variant>
      <vt:variant>
        <vt:i4>0</vt:i4>
      </vt:variant>
      <vt:variant>
        <vt:i4>5</vt:i4>
      </vt:variant>
      <vt:variant>
        <vt:lpwstr>http://www.ag.ch/sar/output/122-211.htm</vt:lpwstr>
      </vt:variant>
      <vt:variant>
        <vt:lpwstr/>
      </vt:variant>
      <vt:variant>
        <vt:i4>3735597</vt:i4>
      </vt:variant>
      <vt:variant>
        <vt:i4>1524</vt:i4>
      </vt:variant>
      <vt:variant>
        <vt:i4>0</vt:i4>
      </vt:variant>
      <vt:variant>
        <vt:i4>5</vt:i4>
      </vt:variant>
      <vt:variant>
        <vt:lpwstr>http://www.ag.ch/sar/output/122-200.htm</vt:lpwstr>
      </vt:variant>
      <vt:variant>
        <vt:lpwstr/>
      </vt:variant>
      <vt:variant>
        <vt:i4>3932205</vt:i4>
      </vt:variant>
      <vt:variant>
        <vt:i4>1521</vt:i4>
      </vt:variant>
      <vt:variant>
        <vt:i4>0</vt:i4>
      </vt:variant>
      <vt:variant>
        <vt:i4>5</vt:i4>
      </vt:variant>
      <vt:variant>
        <vt:lpwstr>http://www.ag.ch/sar/output/171-100.htm</vt:lpwstr>
      </vt:variant>
      <vt:variant>
        <vt:lpwstr/>
      </vt:variant>
      <vt:variant>
        <vt:i4>3932204</vt:i4>
      </vt:variant>
      <vt:variant>
        <vt:i4>1518</vt:i4>
      </vt:variant>
      <vt:variant>
        <vt:i4>0</vt:i4>
      </vt:variant>
      <vt:variant>
        <vt:i4>5</vt:i4>
      </vt:variant>
      <vt:variant>
        <vt:lpwstr>http://www.ag.ch/sar/output/661-710.htm</vt:lpwstr>
      </vt:variant>
      <vt:variant>
        <vt:lpwstr/>
      </vt:variant>
      <vt:variant>
        <vt:i4>3801133</vt:i4>
      </vt:variant>
      <vt:variant>
        <vt:i4>1515</vt:i4>
      </vt:variant>
      <vt:variant>
        <vt:i4>0</vt:i4>
      </vt:variant>
      <vt:variant>
        <vt:i4>5</vt:i4>
      </vt:variant>
      <vt:variant>
        <vt:lpwstr>http://www.ag.ch/sar/output/110-000.htm</vt:lpwstr>
      </vt:variant>
      <vt:variant>
        <vt:lpwstr/>
      </vt:variant>
      <vt:variant>
        <vt:i4>1638487</vt:i4>
      </vt:variant>
      <vt:variant>
        <vt:i4>1512</vt:i4>
      </vt:variant>
      <vt:variant>
        <vt:i4>0</vt:i4>
      </vt:variant>
      <vt:variant>
        <vt:i4>5</vt:i4>
      </vt:variant>
      <vt:variant>
        <vt:lpwstr>../AppData/Local/Microsoft/Windows/Temporary Internet Files/OLK57F/Dokumente/W BK Gesamtbescheinigung.pdf</vt:lpwstr>
      </vt:variant>
      <vt:variant>
        <vt:lpwstr/>
      </vt:variant>
      <vt:variant>
        <vt:i4>9764937</vt:i4>
      </vt:variant>
      <vt:variant>
        <vt:i4>1509</vt:i4>
      </vt:variant>
      <vt:variant>
        <vt:i4>0</vt:i4>
      </vt:variant>
      <vt:variant>
        <vt:i4>5</vt:i4>
      </vt:variant>
      <vt:variant>
        <vt:lpwstr>../AppData/Local/Microsoft/Windows/Temporary Internet Files/OLK57F/Dokumente/Spühler.pdf</vt:lpwstr>
      </vt:variant>
      <vt:variant>
        <vt:lpwstr/>
      </vt:variant>
      <vt:variant>
        <vt:i4>2621452</vt:i4>
      </vt:variant>
      <vt:variant>
        <vt:i4>1506</vt:i4>
      </vt:variant>
      <vt:variant>
        <vt:i4>0</vt:i4>
      </vt:variant>
      <vt:variant>
        <vt:i4>5</vt:i4>
      </vt:variant>
      <vt:variant>
        <vt:lpwstr>../AppData/Local/Microsoft/Windows/Temporary Internet Files/OLK57F/Dokumente/KS EDA Pol-Rechte Ausland-CH_1991-10-16.pdf</vt:lpwstr>
      </vt:variant>
      <vt:variant>
        <vt:lpwstr/>
      </vt:variant>
      <vt:variant>
        <vt:i4>8257648</vt:i4>
      </vt:variant>
      <vt:variant>
        <vt:i4>1503</vt:i4>
      </vt:variant>
      <vt:variant>
        <vt:i4>0</vt:i4>
      </vt:variant>
      <vt:variant>
        <vt:i4>5</vt:i4>
      </vt:variant>
      <vt:variant>
        <vt:lpwstr>../AppData/Local/Microsoft/Windows/Temporary Internet Files/OLK57F/Dokumente/KS Namensvoranstellung.pdf</vt:lpwstr>
      </vt:variant>
      <vt:variant>
        <vt:lpwstr/>
      </vt:variant>
      <vt:variant>
        <vt:i4>2162689</vt:i4>
      </vt:variant>
      <vt:variant>
        <vt:i4>1500</vt:i4>
      </vt:variant>
      <vt:variant>
        <vt:i4>0</vt:i4>
      </vt:variant>
      <vt:variant>
        <vt:i4>5</vt:i4>
      </vt:variant>
      <vt:variant>
        <vt:lpwstr>../AppData/Local/Microsoft/Windows/Temporary Internet Files/OLK57F/Dokumente/KS BK Pol-Rechte_1966-06-21.pdf</vt:lpwstr>
      </vt:variant>
      <vt:variant>
        <vt:lpwstr/>
      </vt:variant>
      <vt:variant>
        <vt:i4>7602296</vt:i4>
      </vt:variant>
      <vt:variant>
        <vt:i4>1497</vt:i4>
      </vt:variant>
      <vt:variant>
        <vt:i4>0</vt:i4>
      </vt:variant>
      <vt:variant>
        <vt:i4>5</vt:i4>
      </vt:variant>
      <vt:variant>
        <vt:lpwstr>http://www.admin.ch/ch/d/sr/331/index.html</vt:lpwstr>
      </vt:variant>
      <vt:variant>
        <vt:lpwstr/>
      </vt:variant>
      <vt:variant>
        <vt:i4>2687048</vt:i4>
      </vt:variant>
      <vt:variant>
        <vt:i4>1494</vt:i4>
      </vt:variant>
      <vt:variant>
        <vt:i4>0</vt:i4>
      </vt:variant>
      <vt:variant>
        <vt:i4>5</vt:i4>
      </vt:variant>
      <vt:variant>
        <vt:lpwstr>http://www.admin.ch/ch/d/sr/311_0/index.html</vt:lpwstr>
      </vt:variant>
      <vt:variant>
        <vt:lpwstr/>
      </vt:variant>
      <vt:variant>
        <vt:i4>4522061</vt:i4>
      </vt:variant>
      <vt:variant>
        <vt:i4>1491</vt:i4>
      </vt:variant>
      <vt:variant>
        <vt:i4>0</vt:i4>
      </vt:variant>
      <vt:variant>
        <vt:i4>5</vt:i4>
      </vt:variant>
      <vt:variant>
        <vt:lpwstr>http://www.admin.ch/ch/d/sr/431_112_1/index.html</vt:lpwstr>
      </vt:variant>
      <vt:variant>
        <vt:lpwstr/>
      </vt:variant>
      <vt:variant>
        <vt:i4>7798898</vt:i4>
      </vt:variant>
      <vt:variant>
        <vt:i4>1488</vt:i4>
      </vt:variant>
      <vt:variant>
        <vt:i4>0</vt:i4>
      </vt:variant>
      <vt:variant>
        <vt:i4>5</vt:i4>
      </vt:variant>
      <vt:variant>
        <vt:lpwstr>http://www.admin.ch/ch/d/sr/211_222_338/index.html</vt:lpwstr>
      </vt:variant>
      <vt:variant>
        <vt:lpwstr/>
      </vt:variant>
      <vt:variant>
        <vt:i4>4653128</vt:i4>
      </vt:variant>
      <vt:variant>
        <vt:i4>1485</vt:i4>
      </vt:variant>
      <vt:variant>
        <vt:i4>0</vt:i4>
      </vt:variant>
      <vt:variant>
        <vt:i4>5</vt:i4>
      </vt:variant>
      <vt:variant>
        <vt:lpwstr>http://www.admin.ch/ch/d/sr/211_112_2/index.html</vt:lpwstr>
      </vt:variant>
      <vt:variant>
        <vt:lpwstr/>
      </vt:variant>
      <vt:variant>
        <vt:i4>2752586</vt:i4>
      </vt:variant>
      <vt:variant>
        <vt:i4>1482</vt:i4>
      </vt:variant>
      <vt:variant>
        <vt:i4>0</vt:i4>
      </vt:variant>
      <vt:variant>
        <vt:i4>5</vt:i4>
      </vt:variant>
      <vt:variant>
        <vt:lpwstr>http://www.admin.ch/ch/d/sr/120_1/index.html</vt:lpwstr>
      </vt:variant>
      <vt:variant>
        <vt:lpwstr/>
      </vt:variant>
      <vt:variant>
        <vt:i4>5963824</vt:i4>
      </vt:variant>
      <vt:variant>
        <vt:i4>1479</vt:i4>
      </vt:variant>
      <vt:variant>
        <vt:i4>0</vt:i4>
      </vt:variant>
      <vt:variant>
        <vt:i4>5</vt:i4>
      </vt:variant>
      <vt:variant>
        <vt:lpwstr>http://www.admin.ch/ch/d/sr/c831_10.html</vt:lpwstr>
      </vt:variant>
      <vt:variant>
        <vt:lpwstr/>
      </vt:variant>
      <vt:variant>
        <vt:i4>1769587</vt:i4>
      </vt:variant>
      <vt:variant>
        <vt:i4>1476</vt:i4>
      </vt:variant>
      <vt:variant>
        <vt:i4>0</vt:i4>
      </vt:variant>
      <vt:variant>
        <vt:i4>5</vt:i4>
      </vt:variant>
      <vt:variant>
        <vt:lpwstr>http://www.admin.ch/ch/d/sr/832_102/index.html</vt:lpwstr>
      </vt:variant>
      <vt:variant>
        <vt:lpwstr/>
      </vt:variant>
      <vt:variant>
        <vt:i4>7929935</vt:i4>
      </vt:variant>
      <vt:variant>
        <vt:i4>1473</vt:i4>
      </vt:variant>
      <vt:variant>
        <vt:i4>0</vt:i4>
      </vt:variant>
      <vt:variant>
        <vt:i4>5</vt:i4>
      </vt:variant>
      <vt:variant>
        <vt:lpwstr>http://www.admin.ch/ch/d/sr/832_10/index.html</vt:lpwstr>
      </vt:variant>
      <vt:variant>
        <vt:lpwstr/>
      </vt:variant>
      <vt:variant>
        <vt:i4>5898351</vt:i4>
      </vt:variant>
      <vt:variant>
        <vt:i4>1470</vt:i4>
      </vt:variant>
      <vt:variant>
        <vt:i4>0</vt:i4>
      </vt:variant>
      <vt:variant>
        <vt:i4>5</vt:i4>
      </vt:variant>
      <vt:variant>
        <vt:lpwstr>http://www.admin.ch/ch/d/sr/c832_202.html</vt:lpwstr>
      </vt:variant>
      <vt:variant>
        <vt:lpwstr/>
      </vt:variant>
      <vt:variant>
        <vt:i4>5963824</vt:i4>
      </vt:variant>
      <vt:variant>
        <vt:i4>1467</vt:i4>
      </vt:variant>
      <vt:variant>
        <vt:i4>0</vt:i4>
      </vt:variant>
      <vt:variant>
        <vt:i4>5</vt:i4>
      </vt:variant>
      <vt:variant>
        <vt:lpwstr>http://www.admin.ch/ch/d/sr/c832_20.html</vt:lpwstr>
      </vt:variant>
      <vt:variant>
        <vt:lpwstr/>
      </vt:variant>
      <vt:variant>
        <vt:i4>6160432</vt:i4>
      </vt:variant>
      <vt:variant>
        <vt:i4>1464</vt:i4>
      </vt:variant>
      <vt:variant>
        <vt:i4>0</vt:i4>
      </vt:variant>
      <vt:variant>
        <vt:i4>5</vt:i4>
      </vt:variant>
      <vt:variant>
        <vt:lpwstr>http://www.admin.ch/ch/d/sr/c831_40.html</vt:lpwstr>
      </vt:variant>
      <vt:variant>
        <vt:lpwstr/>
      </vt:variant>
      <vt:variant>
        <vt:i4>6881375</vt:i4>
      </vt:variant>
      <vt:variant>
        <vt:i4>1461</vt:i4>
      </vt:variant>
      <vt:variant>
        <vt:i4>0</vt:i4>
      </vt:variant>
      <vt:variant>
        <vt:i4>5</vt:i4>
      </vt:variant>
      <vt:variant>
        <vt:lpwstr>http://www.admin.ch/ch/d/sr/c830_1.html</vt:lpwstr>
      </vt:variant>
      <vt:variant>
        <vt:lpwstr/>
      </vt:variant>
      <vt:variant>
        <vt:i4>2883658</vt:i4>
      </vt:variant>
      <vt:variant>
        <vt:i4>1458</vt:i4>
      </vt:variant>
      <vt:variant>
        <vt:i4>0</vt:i4>
      </vt:variant>
      <vt:variant>
        <vt:i4>5</vt:i4>
      </vt:variant>
      <vt:variant>
        <vt:lpwstr>http://www.admin.ch/ch/d/sr/141_0/index.html</vt:lpwstr>
      </vt:variant>
      <vt:variant>
        <vt:lpwstr/>
      </vt:variant>
      <vt:variant>
        <vt:i4>8192004</vt:i4>
      </vt:variant>
      <vt:variant>
        <vt:i4>1455</vt:i4>
      </vt:variant>
      <vt:variant>
        <vt:i4>0</vt:i4>
      </vt:variant>
      <vt:variant>
        <vt:i4>5</vt:i4>
      </vt:variant>
      <vt:variant>
        <vt:lpwstr>http://www.admin.ch/d/sr/784_40/index.html</vt:lpwstr>
      </vt:variant>
      <vt:variant>
        <vt:lpwstr/>
      </vt:variant>
      <vt:variant>
        <vt:i4>2883661</vt:i4>
      </vt:variant>
      <vt:variant>
        <vt:i4>1452</vt:i4>
      </vt:variant>
      <vt:variant>
        <vt:i4>0</vt:i4>
      </vt:variant>
      <vt:variant>
        <vt:i4>5</vt:i4>
      </vt:variant>
      <vt:variant>
        <vt:lpwstr>http://www.admin.ch/ch/d/sr/143_5/index.html</vt:lpwstr>
      </vt:variant>
      <vt:variant>
        <vt:lpwstr/>
      </vt:variant>
      <vt:variant>
        <vt:i4>1704050</vt:i4>
      </vt:variant>
      <vt:variant>
        <vt:i4>1449</vt:i4>
      </vt:variant>
      <vt:variant>
        <vt:i4>0</vt:i4>
      </vt:variant>
      <vt:variant>
        <vt:i4>5</vt:i4>
      </vt:variant>
      <vt:variant>
        <vt:lpwstr>http://www.admin.ch/ch/d/sr/823_201/index.html</vt:lpwstr>
      </vt:variant>
      <vt:variant>
        <vt:lpwstr/>
      </vt:variant>
      <vt:variant>
        <vt:i4>1900671</vt:i4>
      </vt:variant>
      <vt:variant>
        <vt:i4>1446</vt:i4>
      </vt:variant>
      <vt:variant>
        <vt:i4>0</vt:i4>
      </vt:variant>
      <vt:variant>
        <vt:i4>5</vt:i4>
      </vt:variant>
      <vt:variant>
        <vt:lpwstr>http://www.admin.ch/ch/d/sr/142_513/index.html</vt:lpwstr>
      </vt:variant>
      <vt:variant>
        <vt:lpwstr/>
      </vt:variant>
      <vt:variant>
        <vt:i4>1835135</vt:i4>
      </vt:variant>
      <vt:variant>
        <vt:i4>1443</vt:i4>
      </vt:variant>
      <vt:variant>
        <vt:i4>0</vt:i4>
      </vt:variant>
      <vt:variant>
        <vt:i4>5</vt:i4>
      </vt:variant>
      <vt:variant>
        <vt:lpwstr>http://www.admin.ch/ch/d/sr/142_204/index.html</vt:lpwstr>
      </vt:variant>
      <vt:variant>
        <vt:lpwstr/>
      </vt:variant>
      <vt:variant>
        <vt:i4>1835130</vt:i4>
      </vt:variant>
      <vt:variant>
        <vt:i4>1440</vt:i4>
      </vt:variant>
      <vt:variant>
        <vt:i4>0</vt:i4>
      </vt:variant>
      <vt:variant>
        <vt:i4>5</vt:i4>
      </vt:variant>
      <vt:variant>
        <vt:lpwstr>http://www.admin.ch/ch/d/sr/142_201/index.html</vt:lpwstr>
      </vt:variant>
      <vt:variant>
        <vt:lpwstr/>
      </vt:variant>
      <vt:variant>
        <vt:i4>1835128</vt:i4>
      </vt:variant>
      <vt:variant>
        <vt:i4>1437</vt:i4>
      </vt:variant>
      <vt:variant>
        <vt:i4>0</vt:i4>
      </vt:variant>
      <vt:variant>
        <vt:i4>5</vt:i4>
      </vt:variant>
      <vt:variant>
        <vt:lpwstr>http://www.admin.ch/ch/d/sr/142_203/index.html</vt:lpwstr>
      </vt:variant>
      <vt:variant>
        <vt:lpwstr/>
      </vt:variant>
      <vt:variant>
        <vt:i4>1835122</vt:i4>
      </vt:variant>
      <vt:variant>
        <vt:i4>1434</vt:i4>
      </vt:variant>
      <vt:variant>
        <vt:i4>0</vt:i4>
      </vt:variant>
      <vt:variant>
        <vt:i4>5</vt:i4>
      </vt:variant>
      <vt:variant>
        <vt:lpwstr>http://www.admin.ch/ch/d/sr/142_209/index.html</vt:lpwstr>
      </vt:variant>
      <vt:variant>
        <vt:lpwstr/>
      </vt:variant>
      <vt:variant>
        <vt:i4>2424909</vt:i4>
      </vt:variant>
      <vt:variant>
        <vt:i4>1431</vt:i4>
      </vt:variant>
      <vt:variant>
        <vt:i4>0</vt:i4>
      </vt:variant>
      <vt:variant>
        <vt:i4>5</vt:i4>
      </vt:variant>
      <vt:variant>
        <vt:lpwstr>http://www.admin.ch/ch/d/sr/0_142_112_681/index.html</vt:lpwstr>
      </vt:variant>
      <vt:variant>
        <vt:lpwstr/>
      </vt:variant>
      <vt:variant>
        <vt:i4>8257605</vt:i4>
      </vt:variant>
      <vt:variant>
        <vt:i4>1428</vt:i4>
      </vt:variant>
      <vt:variant>
        <vt:i4>0</vt:i4>
      </vt:variant>
      <vt:variant>
        <vt:i4>5</vt:i4>
      </vt:variant>
      <vt:variant>
        <vt:lpwstr>http://www.admin.ch/ch/d/sr/142_20/index.html</vt:lpwstr>
      </vt:variant>
      <vt:variant>
        <vt:lpwstr/>
      </vt:variant>
      <vt:variant>
        <vt:i4>2949192</vt:i4>
      </vt:variant>
      <vt:variant>
        <vt:i4>1425</vt:i4>
      </vt:variant>
      <vt:variant>
        <vt:i4>0</vt:i4>
      </vt:variant>
      <vt:variant>
        <vt:i4>5</vt:i4>
      </vt:variant>
      <vt:variant>
        <vt:lpwstr>http://www.admin.ch/ch/d/sr/852_8/index.html</vt:lpwstr>
      </vt:variant>
      <vt:variant>
        <vt:lpwstr/>
      </vt:variant>
      <vt:variant>
        <vt:i4>8192065</vt:i4>
      </vt:variant>
      <vt:variant>
        <vt:i4>1422</vt:i4>
      </vt:variant>
      <vt:variant>
        <vt:i4>0</vt:i4>
      </vt:variant>
      <vt:variant>
        <vt:i4>5</vt:i4>
      </vt:variant>
      <vt:variant>
        <vt:lpwstr>http://www.admin.ch/ch/d/sr/161_51/index.html</vt:lpwstr>
      </vt:variant>
      <vt:variant>
        <vt:lpwstr/>
      </vt:variant>
      <vt:variant>
        <vt:i4>3014735</vt:i4>
      </vt:variant>
      <vt:variant>
        <vt:i4>1419</vt:i4>
      </vt:variant>
      <vt:variant>
        <vt:i4>0</vt:i4>
      </vt:variant>
      <vt:variant>
        <vt:i4>5</vt:i4>
      </vt:variant>
      <vt:variant>
        <vt:lpwstr>http://www.admin.ch/ch/d/sr/161_5/index.html</vt:lpwstr>
      </vt:variant>
      <vt:variant>
        <vt:lpwstr/>
      </vt:variant>
      <vt:variant>
        <vt:i4>8192069</vt:i4>
      </vt:variant>
      <vt:variant>
        <vt:i4>1416</vt:i4>
      </vt:variant>
      <vt:variant>
        <vt:i4>0</vt:i4>
      </vt:variant>
      <vt:variant>
        <vt:i4>5</vt:i4>
      </vt:variant>
      <vt:variant>
        <vt:lpwstr>http://www.admin.ch/ch/d/sr/161_11/index.html</vt:lpwstr>
      </vt:variant>
      <vt:variant>
        <vt:lpwstr/>
      </vt:variant>
      <vt:variant>
        <vt:i4>3014731</vt:i4>
      </vt:variant>
      <vt:variant>
        <vt:i4>1413</vt:i4>
      </vt:variant>
      <vt:variant>
        <vt:i4>0</vt:i4>
      </vt:variant>
      <vt:variant>
        <vt:i4>5</vt:i4>
      </vt:variant>
      <vt:variant>
        <vt:lpwstr>http://www.admin.ch/ch/d/sr/161_1/index.html</vt:lpwstr>
      </vt:variant>
      <vt:variant>
        <vt:lpwstr/>
      </vt:variant>
      <vt:variant>
        <vt:i4>8323143</vt:i4>
      </vt:variant>
      <vt:variant>
        <vt:i4>1410</vt:i4>
      </vt:variant>
      <vt:variant>
        <vt:i4>0</vt:i4>
      </vt:variant>
      <vt:variant>
        <vt:i4>5</vt:i4>
      </vt:variant>
      <vt:variant>
        <vt:lpwstr>http://www.admin.ch/ch/d/sr/143_11/index.html</vt:lpwstr>
      </vt:variant>
      <vt:variant>
        <vt:lpwstr/>
      </vt:variant>
      <vt:variant>
        <vt:i4>2883657</vt:i4>
      </vt:variant>
      <vt:variant>
        <vt:i4>1407</vt:i4>
      </vt:variant>
      <vt:variant>
        <vt:i4>0</vt:i4>
      </vt:variant>
      <vt:variant>
        <vt:i4>5</vt:i4>
      </vt:variant>
      <vt:variant>
        <vt:lpwstr>http://www.admin.ch/ch/d/sr/143_1/index.html</vt:lpwstr>
      </vt:variant>
      <vt:variant>
        <vt:lpwstr/>
      </vt:variant>
      <vt:variant>
        <vt:i4>1704058</vt:i4>
      </vt:variant>
      <vt:variant>
        <vt:i4>1404</vt:i4>
      </vt:variant>
      <vt:variant>
        <vt:i4>0</vt:i4>
      </vt:variant>
      <vt:variant>
        <vt:i4>5</vt:i4>
      </vt:variant>
      <vt:variant>
        <vt:lpwstr>http://www.admin.ch/ch/d/sr/211_231/index.html</vt:lpwstr>
      </vt:variant>
      <vt:variant>
        <vt:lpwstr/>
      </vt:variant>
      <vt:variant>
        <vt:i4>1638526</vt:i4>
      </vt:variant>
      <vt:variant>
        <vt:i4>1401</vt:i4>
      </vt:variant>
      <vt:variant>
        <vt:i4>0</vt:i4>
      </vt:variant>
      <vt:variant>
        <vt:i4>5</vt:i4>
      </vt:variant>
      <vt:variant>
        <vt:lpwstr>http://www.admin.ch/ch/d/sr/431_021/index.html</vt:lpwstr>
      </vt:variant>
      <vt:variant>
        <vt:lpwstr/>
      </vt:variant>
      <vt:variant>
        <vt:i4>7864386</vt:i4>
      </vt:variant>
      <vt:variant>
        <vt:i4>1398</vt:i4>
      </vt:variant>
      <vt:variant>
        <vt:i4>0</vt:i4>
      </vt:variant>
      <vt:variant>
        <vt:i4>5</vt:i4>
      </vt:variant>
      <vt:variant>
        <vt:lpwstr>http://www.admin.ch/ch/d/sr/235_11/index.html</vt:lpwstr>
      </vt:variant>
      <vt:variant>
        <vt:lpwstr/>
      </vt:variant>
      <vt:variant>
        <vt:i4>2818124</vt:i4>
      </vt:variant>
      <vt:variant>
        <vt:i4>1395</vt:i4>
      </vt:variant>
      <vt:variant>
        <vt:i4>0</vt:i4>
      </vt:variant>
      <vt:variant>
        <vt:i4>5</vt:i4>
      </vt:variant>
      <vt:variant>
        <vt:lpwstr>http://www.admin.ch/ch/d/sr/235_1/index.html</vt:lpwstr>
      </vt:variant>
      <vt:variant>
        <vt:lpwstr/>
      </vt:variant>
      <vt:variant>
        <vt:i4>7733368</vt:i4>
      </vt:variant>
      <vt:variant>
        <vt:i4>1392</vt:i4>
      </vt:variant>
      <vt:variant>
        <vt:i4>0</vt:i4>
      </vt:variant>
      <vt:variant>
        <vt:i4>5</vt:i4>
      </vt:variant>
      <vt:variant>
        <vt:lpwstr>http://www.admin.ch/ch/d/sr/210/index.html</vt:lpwstr>
      </vt:variant>
      <vt:variant>
        <vt:lpwstr/>
      </vt:variant>
      <vt:variant>
        <vt:i4>7798906</vt:i4>
      </vt:variant>
      <vt:variant>
        <vt:i4>1389</vt:i4>
      </vt:variant>
      <vt:variant>
        <vt:i4>0</vt:i4>
      </vt:variant>
      <vt:variant>
        <vt:i4>5</vt:i4>
      </vt:variant>
      <vt:variant>
        <vt:lpwstr>http://www.admin.ch/ch/d/sr/101/index.html</vt:lpwstr>
      </vt:variant>
      <vt:variant>
        <vt:lpwstr/>
      </vt:variant>
      <vt:variant>
        <vt:i4>1835063</vt:i4>
      </vt:variant>
      <vt:variant>
        <vt:i4>1382</vt:i4>
      </vt:variant>
      <vt:variant>
        <vt:i4>0</vt:i4>
      </vt:variant>
      <vt:variant>
        <vt:i4>5</vt:i4>
      </vt:variant>
      <vt:variant>
        <vt:lpwstr/>
      </vt:variant>
      <vt:variant>
        <vt:lpwstr>_Toc285197958</vt:lpwstr>
      </vt:variant>
      <vt:variant>
        <vt:i4>1835063</vt:i4>
      </vt:variant>
      <vt:variant>
        <vt:i4>1376</vt:i4>
      </vt:variant>
      <vt:variant>
        <vt:i4>0</vt:i4>
      </vt:variant>
      <vt:variant>
        <vt:i4>5</vt:i4>
      </vt:variant>
      <vt:variant>
        <vt:lpwstr/>
      </vt:variant>
      <vt:variant>
        <vt:lpwstr>_Toc285197957</vt:lpwstr>
      </vt:variant>
      <vt:variant>
        <vt:i4>1835063</vt:i4>
      </vt:variant>
      <vt:variant>
        <vt:i4>1370</vt:i4>
      </vt:variant>
      <vt:variant>
        <vt:i4>0</vt:i4>
      </vt:variant>
      <vt:variant>
        <vt:i4>5</vt:i4>
      </vt:variant>
      <vt:variant>
        <vt:lpwstr/>
      </vt:variant>
      <vt:variant>
        <vt:lpwstr>_Toc285197956</vt:lpwstr>
      </vt:variant>
      <vt:variant>
        <vt:i4>1835063</vt:i4>
      </vt:variant>
      <vt:variant>
        <vt:i4>1364</vt:i4>
      </vt:variant>
      <vt:variant>
        <vt:i4>0</vt:i4>
      </vt:variant>
      <vt:variant>
        <vt:i4>5</vt:i4>
      </vt:variant>
      <vt:variant>
        <vt:lpwstr/>
      </vt:variant>
      <vt:variant>
        <vt:lpwstr>_Toc285197955</vt:lpwstr>
      </vt:variant>
      <vt:variant>
        <vt:i4>1835063</vt:i4>
      </vt:variant>
      <vt:variant>
        <vt:i4>1358</vt:i4>
      </vt:variant>
      <vt:variant>
        <vt:i4>0</vt:i4>
      </vt:variant>
      <vt:variant>
        <vt:i4>5</vt:i4>
      </vt:variant>
      <vt:variant>
        <vt:lpwstr/>
      </vt:variant>
      <vt:variant>
        <vt:lpwstr>_Toc285197954</vt:lpwstr>
      </vt:variant>
      <vt:variant>
        <vt:i4>1835063</vt:i4>
      </vt:variant>
      <vt:variant>
        <vt:i4>1352</vt:i4>
      </vt:variant>
      <vt:variant>
        <vt:i4>0</vt:i4>
      </vt:variant>
      <vt:variant>
        <vt:i4>5</vt:i4>
      </vt:variant>
      <vt:variant>
        <vt:lpwstr/>
      </vt:variant>
      <vt:variant>
        <vt:lpwstr>_Toc285197953</vt:lpwstr>
      </vt:variant>
      <vt:variant>
        <vt:i4>1835063</vt:i4>
      </vt:variant>
      <vt:variant>
        <vt:i4>1346</vt:i4>
      </vt:variant>
      <vt:variant>
        <vt:i4>0</vt:i4>
      </vt:variant>
      <vt:variant>
        <vt:i4>5</vt:i4>
      </vt:variant>
      <vt:variant>
        <vt:lpwstr/>
      </vt:variant>
      <vt:variant>
        <vt:lpwstr>_Toc285197952</vt:lpwstr>
      </vt:variant>
      <vt:variant>
        <vt:i4>1835063</vt:i4>
      </vt:variant>
      <vt:variant>
        <vt:i4>1340</vt:i4>
      </vt:variant>
      <vt:variant>
        <vt:i4>0</vt:i4>
      </vt:variant>
      <vt:variant>
        <vt:i4>5</vt:i4>
      </vt:variant>
      <vt:variant>
        <vt:lpwstr/>
      </vt:variant>
      <vt:variant>
        <vt:lpwstr>_Toc285197951</vt:lpwstr>
      </vt:variant>
      <vt:variant>
        <vt:i4>1835063</vt:i4>
      </vt:variant>
      <vt:variant>
        <vt:i4>1334</vt:i4>
      </vt:variant>
      <vt:variant>
        <vt:i4>0</vt:i4>
      </vt:variant>
      <vt:variant>
        <vt:i4>5</vt:i4>
      </vt:variant>
      <vt:variant>
        <vt:lpwstr/>
      </vt:variant>
      <vt:variant>
        <vt:lpwstr>_Toc285197950</vt:lpwstr>
      </vt:variant>
      <vt:variant>
        <vt:i4>1900599</vt:i4>
      </vt:variant>
      <vt:variant>
        <vt:i4>1328</vt:i4>
      </vt:variant>
      <vt:variant>
        <vt:i4>0</vt:i4>
      </vt:variant>
      <vt:variant>
        <vt:i4>5</vt:i4>
      </vt:variant>
      <vt:variant>
        <vt:lpwstr/>
      </vt:variant>
      <vt:variant>
        <vt:lpwstr>_Toc285197949</vt:lpwstr>
      </vt:variant>
      <vt:variant>
        <vt:i4>1900599</vt:i4>
      </vt:variant>
      <vt:variant>
        <vt:i4>1322</vt:i4>
      </vt:variant>
      <vt:variant>
        <vt:i4>0</vt:i4>
      </vt:variant>
      <vt:variant>
        <vt:i4>5</vt:i4>
      </vt:variant>
      <vt:variant>
        <vt:lpwstr/>
      </vt:variant>
      <vt:variant>
        <vt:lpwstr>_Toc285197948</vt:lpwstr>
      </vt:variant>
      <vt:variant>
        <vt:i4>1900599</vt:i4>
      </vt:variant>
      <vt:variant>
        <vt:i4>1316</vt:i4>
      </vt:variant>
      <vt:variant>
        <vt:i4>0</vt:i4>
      </vt:variant>
      <vt:variant>
        <vt:i4>5</vt:i4>
      </vt:variant>
      <vt:variant>
        <vt:lpwstr/>
      </vt:variant>
      <vt:variant>
        <vt:lpwstr>_Toc285197947</vt:lpwstr>
      </vt:variant>
      <vt:variant>
        <vt:i4>1900599</vt:i4>
      </vt:variant>
      <vt:variant>
        <vt:i4>1310</vt:i4>
      </vt:variant>
      <vt:variant>
        <vt:i4>0</vt:i4>
      </vt:variant>
      <vt:variant>
        <vt:i4>5</vt:i4>
      </vt:variant>
      <vt:variant>
        <vt:lpwstr/>
      </vt:variant>
      <vt:variant>
        <vt:lpwstr>_Toc285197946</vt:lpwstr>
      </vt:variant>
      <vt:variant>
        <vt:i4>1900599</vt:i4>
      </vt:variant>
      <vt:variant>
        <vt:i4>1304</vt:i4>
      </vt:variant>
      <vt:variant>
        <vt:i4>0</vt:i4>
      </vt:variant>
      <vt:variant>
        <vt:i4>5</vt:i4>
      </vt:variant>
      <vt:variant>
        <vt:lpwstr/>
      </vt:variant>
      <vt:variant>
        <vt:lpwstr>_Toc285197945</vt:lpwstr>
      </vt:variant>
      <vt:variant>
        <vt:i4>1900599</vt:i4>
      </vt:variant>
      <vt:variant>
        <vt:i4>1298</vt:i4>
      </vt:variant>
      <vt:variant>
        <vt:i4>0</vt:i4>
      </vt:variant>
      <vt:variant>
        <vt:i4>5</vt:i4>
      </vt:variant>
      <vt:variant>
        <vt:lpwstr/>
      </vt:variant>
      <vt:variant>
        <vt:lpwstr>_Toc285197944</vt:lpwstr>
      </vt:variant>
      <vt:variant>
        <vt:i4>1900599</vt:i4>
      </vt:variant>
      <vt:variant>
        <vt:i4>1292</vt:i4>
      </vt:variant>
      <vt:variant>
        <vt:i4>0</vt:i4>
      </vt:variant>
      <vt:variant>
        <vt:i4>5</vt:i4>
      </vt:variant>
      <vt:variant>
        <vt:lpwstr/>
      </vt:variant>
      <vt:variant>
        <vt:lpwstr>_Toc285197943</vt:lpwstr>
      </vt:variant>
      <vt:variant>
        <vt:i4>1900599</vt:i4>
      </vt:variant>
      <vt:variant>
        <vt:i4>1286</vt:i4>
      </vt:variant>
      <vt:variant>
        <vt:i4>0</vt:i4>
      </vt:variant>
      <vt:variant>
        <vt:i4>5</vt:i4>
      </vt:variant>
      <vt:variant>
        <vt:lpwstr/>
      </vt:variant>
      <vt:variant>
        <vt:lpwstr>_Toc285197942</vt:lpwstr>
      </vt:variant>
      <vt:variant>
        <vt:i4>1900599</vt:i4>
      </vt:variant>
      <vt:variant>
        <vt:i4>1280</vt:i4>
      </vt:variant>
      <vt:variant>
        <vt:i4>0</vt:i4>
      </vt:variant>
      <vt:variant>
        <vt:i4>5</vt:i4>
      </vt:variant>
      <vt:variant>
        <vt:lpwstr/>
      </vt:variant>
      <vt:variant>
        <vt:lpwstr>_Toc285197941</vt:lpwstr>
      </vt:variant>
      <vt:variant>
        <vt:i4>1900599</vt:i4>
      </vt:variant>
      <vt:variant>
        <vt:i4>1274</vt:i4>
      </vt:variant>
      <vt:variant>
        <vt:i4>0</vt:i4>
      </vt:variant>
      <vt:variant>
        <vt:i4>5</vt:i4>
      </vt:variant>
      <vt:variant>
        <vt:lpwstr/>
      </vt:variant>
      <vt:variant>
        <vt:lpwstr>_Toc285197940</vt:lpwstr>
      </vt:variant>
      <vt:variant>
        <vt:i4>1703991</vt:i4>
      </vt:variant>
      <vt:variant>
        <vt:i4>1268</vt:i4>
      </vt:variant>
      <vt:variant>
        <vt:i4>0</vt:i4>
      </vt:variant>
      <vt:variant>
        <vt:i4>5</vt:i4>
      </vt:variant>
      <vt:variant>
        <vt:lpwstr/>
      </vt:variant>
      <vt:variant>
        <vt:lpwstr>_Toc285197939</vt:lpwstr>
      </vt:variant>
      <vt:variant>
        <vt:i4>1703991</vt:i4>
      </vt:variant>
      <vt:variant>
        <vt:i4>1262</vt:i4>
      </vt:variant>
      <vt:variant>
        <vt:i4>0</vt:i4>
      </vt:variant>
      <vt:variant>
        <vt:i4>5</vt:i4>
      </vt:variant>
      <vt:variant>
        <vt:lpwstr/>
      </vt:variant>
      <vt:variant>
        <vt:lpwstr>_Toc285197938</vt:lpwstr>
      </vt:variant>
      <vt:variant>
        <vt:i4>1703991</vt:i4>
      </vt:variant>
      <vt:variant>
        <vt:i4>1256</vt:i4>
      </vt:variant>
      <vt:variant>
        <vt:i4>0</vt:i4>
      </vt:variant>
      <vt:variant>
        <vt:i4>5</vt:i4>
      </vt:variant>
      <vt:variant>
        <vt:lpwstr/>
      </vt:variant>
      <vt:variant>
        <vt:lpwstr>_Toc285197937</vt:lpwstr>
      </vt:variant>
      <vt:variant>
        <vt:i4>1703991</vt:i4>
      </vt:variant>
      <vt:variant>
        <vt:i4>1250</vt:i4>
      </vt:variant>
      <vt:variant>
        <vt:i4>0</vt:i4>
      </vt:variant>
      <vt:variant>
        <vt:i4>5</vt:i4>
      </vt:variant>
      <vt:variant>
        <vt:lpwstr/>
      </vt:variant>
      <vt:variant>
        <vt:lpwstr>_Toc285197936</vt:lpwstr>
      </vt:variant>
      <vt:variant>
        <vt:i4>1703991</vt:i4>
      </vt:variant>
      <vt:variant>
        <vt:i4>1244</vt:i4>
      </vt:variant>
      <vt:variant>
        <vt:i4>0</vt:i4>
      </vt:variant>
      <vt:variant>
        <vt:i4>5</vt:i4>
      </vt:variant>
      <vt:variant>
        <vt:lpwstr/>
      </vt:variant>
      <vt:variant>
        <vt:lpwstr>_Toc285197935</vt:lpwstr>
      </vt:variant>
      <vt:variant>
        <vt:i4>1703991</vt:i4>
      </vt:variant>
      <vt:variant>
        <vt:i4>1238</vt:i4>
      </vt:variant>
      <vt:variant>
        <vt:i4>0</vt:i4>
      </vt:variant>
      <vt:variant>
        <vt:i4>5</vt:i4>
      </vt:variant>
      <vt:variant>
        <vt:lpwstr/>
      </vt:variant>
      <vt:variant>
        <vt:lpwstr>_Toc285197934</vt:lpwstr>
      </vt:variant>
      <vt:variant>
        <vt:i4>1703991</vt:i4>
      </vt:variant>
      <vt:variant>
        <vt:i4>1232</vt:i4>
      </vt:variant>
      <vt:variant>
        <vt:i4>0</vt:i4>
      </vt:variant>
      <vt:variant>
        <vt:i4>5</vt:i4>
      </vt:variant>
      <vt:variant>
        <vt:lpwstr/>
      </vt:variant>
      <vt:variant>
        <vt:lpwstr>_Toc285197933</vt:lpwstr>
      </vt:variant>
      <vt:variant>
        <vt:i4>1703991</vt:i4>
      </vt:variant>
      <vt:variant>
        <vt:i4>1226</vt:i4>
      </vt:variant>
      <vt:variant>
        <vt:i4>0</vt:i4>
      </vt:variant>
      <vt:variant>
        <vt:i4>5</vt:i4>
      </vt:variant>
      <vt:variant>
        <vt:lpwstr/>
      </vt:variant>
      <vt:variant>
        <vt:lpwstr>_Toc285197932</vt:lpwstr>
      </vt:variant>
      <vt:variant>
        <vt:i4>1703991</vt:i4>
      </vt:variant>
      <vt:variant>
        <vt:i4>1220</vt:i4>
      </vt:variant>
      <vt:variant>
        <vt:i4>0</vt:i4>
      </vt:variant>
      <vt:variant>
        <vt:i4>5</vt:i4>
      </vt:variant>
      <vt:variant>
        <vt:lpwstr/>
      </vt:variant>
      <vt:variant>
        <vt:lpwstr>_Toc285197931</vt:lpwstr>
      </vt:variant>
      <vt:variant>
        <vt:i4>1703991</vt:i4>
      </vt:variant>
      <vt:variant>
        <vt:i4>1214</vt:i4>
      </vt:variant>
      <vt:variant>
        <vt:i4>0</vt:i4>
      </vt:variant>
      <vt:variant>
        <vt:i4>5</vt:i4>
      </vt:variant>
      <vt:variant>
        <vt:lpwstr/>
      </vt:variant>
      <vt:variant>
        <vt:lpwstr>_Toc285197930</vt:lpwstr>
      </vt:variant>
      <vt:variant>
        <vt:i4>1769527</vt:i4>
      </vt:variant>
      <vt:variant>
        <vt:i4>1208</vt:i4>
      </vt:variant>
      <vt:variant>
        <vt:i4>0</vt:i4>
      </vt:variant>
      <vt:variant>
        <vt:i4>5</vt:i4>
      </vt:variant>
      <vt:variant>
        <vt:lpwstr/>
      </vt:variant>
      <vt:variant>
        <vt:lpwstr>_Toc285197929</vt:lpwstr>
      </vt:variant>
      <vt:variant>
        <vt:i4>1769527</vt:i4>
      </vt:variant>
      <vt:variant>
        <vt:i4>1202</vt:i4>
      </vt:variant>
      <vt:variant>
        <vt:i4>0</vt:i4>
      </vt:variant>
      <vt:variant>
        <vt:i4>5</vt:i4>
      </vt:variant>
      <vt:variant>
        <vt:lpwstr/>
      </vt:variant>
      <vt:variant>
        <vt:lpwstr>_Toc285197928</vt:lpwstr>
      </vt:variant>
      <vt:variant>
        <vt:i4>1769527</vt:i4>
      </vt:variant>
      <vt:variant>
        <vt:i4>1196</vt:i4>
      </vt:variant>
      <vt:variant>
        <vt:i4>0</vt:i4>
      </vt:variant>
      <vt:variant>
        <vt:i4>5</vt:i4>
      </vt:variant>
      <vt:variant>
        <vt:lpwstr/>
      </vt:variant>
      <vt:variant>
        <vt:lpwstr>_Toc285197927</vt:lpwstr>
      </vt:variant>
      <vt:variant>
        <vt:i4>1769527</vt:i4>
      </vt:variant>
      <vt:variant>
        <vt:i4>1190</vt:i4>
      </vt:variant>
      <vt:variant>
        <vt:i4>0</vt:i4>
      </vt:variant>
      <vt:variant>
        <vt:i4>5</vt:i4>
      </vt:variant>
      <vt:variant>
        <vt:lpwstr/>
      </vt:variant>
      <vt:variant>
        <vt:lpwstr>_Toc285197926</vt:lpwstr>
      </vt:variant>
      <vt:variant>
        <vt:i4>1769527</vt:i4>
      </vt:variant>
      <vt:variant>
        <vt:i4>1184</vt:i4>
      </vt:variant>
      <vt:variant>
        <vt:i4>0</vt:i4>
      </vt:variant>
      <vt:variant>
        <vt:i4>5</vt:i4>
      </vt:variant>
      <vt:variant>
        <vt:lpwstr/>
      </vt:variant>
      <vt:variant>
        <vt:lpwstr>_Toc285197925</vt:lpwstr>
      </vt:variant>
      <vt:variant>
        <vt:i4>1769527</vt:i4>
      </vt:variant>
      <vt:variant>
        <vt:i4>1178</vt:i4>
      </vt:variant>
      <vt:variant>
        <vt:i4>0</vt:i4>
      </vt:variant>
      <vt:variant>
        <vt:i4>5</vt:i4>
      </vt:variant>
      <vt:variant>
        <vt:lpwstr/>
      </vt:variant>
      <vt:variant>
        <vt:lpwstr>_Toc285197924</vt:lpwstr>
      </vt:variant>
      <vt:variant>
        <vt:i4>1769527</vt:i4>
      </vt:variant>
      <vt:variant>
        <vt:i4>1172</vt:i4>
      </vt:variant>
      <vt:variant>
        <vt:i4>0</vt:i4>
      </vt:variant>
      <vt:variant>
        <vt:i4>5</vt:i4>
      </vt:variant>
      <vt:variant>
        <vt:lpwstr/>
      </vt:variant>
      <vt:variant>
        <vt:lpwstr>_Toc285197923</vt:lpwstr>
      </vt:variant>
      <vt:variant>
        <vt:i4>1769527</vt:i4>
      </vt:variant>
      <vt:variant>
        <vt:i4>1166</vt:i4>
      </vt:variant>
      <vt:variant>
        <vt:i4>0</vt:i4>
      </vt:variant>
      <vt:variant>
        <vt:i4>5</vt:i4>
      </vt:variant>
      <vt:variant>
        <vt:lpwstr/>
      </vt:variant>
      <vt:variant>
        <vt:lpwstr>_Toc285197922</vt:lpwstr>
      </vt:variant>
      <vt:variant>
        <vt:i4>1769527</vt:i4>
      </vt:variant>
      <vt:variant>
        <vt:i4>1160</vt:i4>
      </vt:variant>
      <vt:variant>
        <vt:i4>0</vt:i4>
      </vt:variant>
      <vt:variant>
        <vt:i4>5</vt:i4>
      </vt:variant>
      <vt:variant>
        <vt:lpwstr/>
      </vt:variant>
      <vt:variant>
        <vt:lpwstr>_Toc285197921</vt:lpwstr>
      </vt:variant>
      <vt:variant>
        <vt:i4>1769527</vt:i4>
      </vt:variant>
      <vt:variant>
        <vt:i4>1154</vt:i4>
      </vt:variant>
      <vt:variant>
        <vt:i4>0</vt:i4>
      </vt:variant>
      <vt:variant>
        <vt:i4>5</vt:i4>
      </vt:variant>
      <vt:variant>
        <vt:lpwstr/>
      </vt:variant>
      <vt:variant>
        <vt:lpwstr>_Toc285197920</vt:lpwstr>
      </vt:variant>
      <vt:variant>
        <vt:i4>1572919</vt:i4>
      </vt:variant>
      <vt:variant>
        <vt:i4>1148</vt:i4>
      </vt:variant>
      <vt:variant>
        <vt:i4>0</vt:i4>
      </vt:variant>
      <vt:variant>
        <vt:i4>5</vt:i4>
      </vt:variant>
      <vt:variant>
        <vt:lpwstr/>
      </vt:variant>
      <vt:variant>
        <vt:lpwstr>_Toc285197919</vt:lpwstr>
      </vt:variant>
      <vt:variant>
        <vt:i4>1572919</vt:i4>
      </vt:variant>
      <vt:variant>
        <vt:i4>1142</vt:i4>
      </vt:variant>
      <vt:variant>
        <vt:i4>0</vt:i4>
      </vt:variant>
      <vt:variant>
        <vt:i4>5</vt:i4>
      </vt:variant>
      <vt:variant>
        <vt:lpwstr/>
      </vt:variant>
      <vt:variant>
        <vt:lpwstr>_Toc285197918</vt:lpwstr>
      </vt:variant>
      <vt:variant>
        <vt:i4>1572919</vt:i4>
      </vt:variant>
      <vt:variant>
        <vt:i4>1136</vt:i4>
      </vt:variant>
      <vt:variant>
        <vt:i4>0</vt:i4>
      </vt:variant>
      <vt:variant>
        <vt:i4>5</vt:i4>
      </vt:variant>
      <vt:variant>
        <vt:lpwstr/>
      </vt:variant>
      <vt:variant>
        <vt:lpwstr>_Toc285197917</vt:lpwstr>
      </vt:variant>
      <vt:variant>
        <vt:i4>1572919</vt:i4>
      </vt:variant>
      <vt:variant>
        <vt:i4>1130</vt:i4>
      </vt:variant>
      <vt:variant>
        <vt:i4>0</vt:i4>
      </vt:variant>
      <vt:variant>
        <vt:i4>5</vt:i4>
      </vt:variant>
      <vt:variant>
        <vt:lpwstr/>
      </vt:variant>
      <vt:variant>
        <vt:lpwstr>_Toc285197916</vt:lpwstr>
      </vt:variant>
      <vt:variant>
        <vt:i4>1572919</vt:i4>
      </vt:variant>
      <vt:variant>
        <vt:i4>1124</vt:i4>
      </vt:variant>
      <vt:variant>
        <vt:i4>0</vt:i4>
      </vt:variant>
      <vt:variant>
        <vt:i4>5</vt:i4>
      </vt:variant>
      <vt:variant>
        <vt:lpwstr/>
      </vt:variant>
      <vt:variant>
        <vt:lpwstr>_Toc285197915</vt:lpwstr>
      </vt:variant>
      <vt:variant>
        <vt:i4>1572919</vt:i4>
      </vt:variant>
      <vt:variant>
        <vt:i4>1118</vt:i4>
      </vt:variant>
      <vt:variant>
        <vt:i4>0</vt:i4>
      </vt:variant>
      <vt:variant>
        <vt:i4>5</vt:i4>
      </vt:variant>
      <vt:variant>
        <vt:lpwstr/>
      </vt:variant>
      <vt:variant>
        <vt:lpwstr>_Toc285197914</vt:lpwstr>
      </vt:variant>
      <vt:variant>
        <vt:i4>1572919</vt:i4>
      </vt:variant>
      <vt:variant>
        <vt:i4>1112</vt:i4>
      </vt:variant>
      <vt:variant>
        <vt:i4>0</vt:i4>
      </vt:variant>
      <vt:variant>
        <vt:i4>5</vt:i4>
      </vt:variant>
      <vt:variant>
        <vt:lpwstr/>
      </vt:variant>
      <vt:variant>
        <vt:lpwstr>_Toc285197913</vt:lpwstr>
      </vt:variant>
      <vt:variant>
        <vt:i4>1572919</vt:i4>
      </vt:variant>
      <vt:variant>
        <vt:i4>1106</vt:i4>
      </vt:variant>
      <vt:variant>
        <vt:i4>0</vt:i4>
      </vt:variant>
      <vt:variant>
        <vt:i4>5</vt:i4>
      </vt:variant>
      <vt:variant>
        <vt:lpwstr/>
      </vt:variant>
      <vt:variant>
        <vt:lpwstr>_Toc285197912</vt:lpwstr>
      </vt:variant>
      <vt:variant>
        <vt:i4>1572919</vt:i4>
      </vt:variant>
      <vt:variant>
        <vt:i4>1100</vt:i4>
      </vt:variant>
      <vt:variant>
        <vt:i4>0</vt:i4>
      </vt:variant>
      <vt:variant>
        <vt:i4>5</vt:i4>
      </vt:variant>
      <vt:variant>
        <vt:lpwstr/>
      </vt:variant>
      <vt:variant>
        <vt:lpwstr>_Toc285197911</vt:lpwstr>
      </vt:variant>
      <vt:variant>
        <vt:i4>1572919</vt:i4>
      </vt:variant>
      <vt:variant>
        <vt:i4>1094</vt:i4>
      </vt:variant>
      <vt:variant>
        <vt:i4>0</vt:i4>
      </vt:variant>
      <vt:variant>
        <vt:i4>5</vt:i4>
      </vt:variant>
      <vt:variant>
        <vt:lpwstr/>
      </vt:variant>
      <vt:variant>
        <vt:lpwstr>_Toc285197910</vt:lpwstr>
      </vt:variant>
      <vt:variant>
        <vt:i4>1638455</vt:i4>
      </vt:variant>
      <vt:variant>
        <vt:i4>1088</vt:i4>
      </vt:variant>
      <vt:variant>
        <vt:i4>0</vt:i4>
      </vt:variant>
      <vt:variant>
        <vt:i4>5</vt:i4>
      </vt:variant>
      <vt:variant>
        <vt:lpwstr/>
      </vt:variant>
      <vt:variant>
        <vt:lpwstr>_Toc285197909</vt:lpwstr>
      </vt:variant>
      <vt:variant>
        <vt:i4>1638455</vt:i4>
      </vt:variant>
      <vt:variant>
        <vt:i4>1082</vt:i4>
      </vt:variant>
      <vt:variant>
        <vt:i4>0</vt:i4>
      </vt:variant>
      <vt:variant>
        <vt:i4>5</vt:i4>
      </vt:variant>
      <vt:variant>
        <vt:lpwstr/>
      </vt:variant>
      <vt:variant>
        <vt:lpwstr>_Toc285197908</vt:lpwstr>
      </vt:variant>
      <vt:variant>
        <vt:i4>1638455</vt:i4>
      </vt:variant>
      <vt:variant>
        <vt:i4>1076</vt:i4>
      </vt:variant>
      <vt:variant>
        <vt:i4>0</vt:i4>
      </vt:variant>
      <vt:variant>
        <vt:i4>5</vt:i4>
      </vt:variant>
      <vt:variant>
        <vt:lpwstr/>
      </vt:variant>
      <vt:variant>
        <vt:lpwstr>_Toc285197907</vt:lpwstr>
      </vt:variant>
      <vt:variant>
        <vt:i4>1638455</vt:i4>
      </vt:variant>
      <vt:variant>
        <vt:i4>1070</vt:i4>
      </vt:variant>
      <vt:variant>
        <vt:i4>0</vt:i4>
      </vt:variant>
      <vt:variant>
        <vt:i4>5</vt:i4>
      </vt:variant>
      <vt:variant>
        <vt:lpwstr/>
      </vt:variant>
      <vt:variant>
        <vt:lpwstr>_Toc285197906</vt:lpwstr>
      </vt:variant>
      <vt:variant>
        <vt:i4>1638455</vt:i4>
      </vt:variant>
      <vt:variant>
        <vt:i4>1064</vt:i4>
      </vt:variant>
      <vt:variant>
        <vt:i4>0</vt:i4>
      </vt:variant>
      <vt:variant>
        <vt:i4>5</vt:i4>
      </vt:variant>
      <vt:variant>
        <vt:lpwstr/>
      </vt:variant>
      <vt:variant>
        <vt:lpwstr>_Toc285197905</vt:lpwstr>
      </vt:variant>
      <vt:variant>
        <vt:i4>1638455</vt:i4>
      </vt:variant>
      <vt:variant>
        <vt:i4>1058</vt:i4>
      </vt:variant>
      <vt:variant>
        <vt:i4>0</vt:i4>
      </vt:variant>
      <vt:variant>
        <vt:i4>5</vt:i4>
      </vt:variant>
      <vt:variant>
        <vt:lpwstr/>
      </vt:variant>
      <vt:variant>
        <vt:lpwstr>_Toc285197904</vt:lpwstr>
      </vt:variant>
      <vt:variant>
        <vt:i4>1638455</vt:i4>
      </vt:variant>
      <vt:variant>
        <vt:i4>1052</vt:i4>
      </vt:variant>
      <vt:variant>
        <vt:i4>0</vt:i4>
      </vt:variant>
      <vt:variant>
        <vt:i4>5</vt:i4>
      </vt:variant>
      <vt:variant>
        <vt:lpwstr/>
      </vt:variant>
      <vt:variant>
        <vt:lpwstr>_Toc285197903</vt:lpwstr>
      </vt:variant>
      <vt:variant>
        <vt:i4>1638455</vt:i4>
      </vt:variant>
      <vt:variant>
        <vt:i4>1046</vt:i4>
      </vt:variant>
      <vt:variant>
        <vt:i4>0</vt:i4>
      </vt:variant>
      <vt:variant>
        <vt:i4>5</vt:i4>
      </vt:variant>
      <vt:variant>
        <vt:lpwstr/>
      </vt:variant>
      <vt:variant>
        <vt:lpwstr>_Toc285197902</vt:lpwstr>
      </vt:variant>
      <vt:variant>
        <vt:i4>1638455</vt:i4>
      </vt:variant>
      <vt:variant>
        <vt:i4>1040</vt:i4>
      </vt:variant>
      <vt:variant>
        <vt:i4>0</vt:i4>
      </vt:variant>
      <vt:variant>
        <vt:i4>5</vt:i4>
      </vt:variant>
      <vt:variant>
        <vt:lpwstr/>
      </vt:variant>
      <vt:variant>
        <vt:lpwstr>_Toc285197901</vt:lpwstr>
      </vt:variant>
      <vt:variant>
        <vt:i4>1638455</vt:i4>
      </vt:variant>
      <vt:variant>
        <vt:i4>1034</vt:i4>
      </vt:variant>
      <vt:variant>
        <vt:i4>0</vt:i4>
      </vt:variant>
      <vt:variant>
        <vt:i4>5</vt:i4>
      </vt:variant>
      <vt:variant>
        <vt:lpwstr/>
      </vt:variant>
      <vt:variant>
        <vt:lpwstr>_Toc285197900</vt:lpwstr>
      </vt:variant>
      <vt:variant>
        <vt:i4>1048630</vt:i4>
      </vt:variant>
      <vt:variant>
        <vt:i4>1028</vt:i4>
      </vt:variant>
      <vt:variant>
        <vt:i4>0</vt:i4>
      </vt:variant>
      <vt:variant>
        <vt:i4>5</vt:i4>
      </vt:variant>
      <vt:variant>
        <vt:lpwstr/>
      </vt:variant>
      <vt:variant>
        <vt:lpwstr>_Toc285197899</vt:lpwstr>
      </vt:variant>
      <vt:variant>
        <vt:i4>1048630</vt:i4>
      </vt:variant>
      <vt:variant>
        <vt:i4>1022</vt:i4>
      </vt:variant>
      <vt:variant>
        <vt:i4>0</vt:i4>
      </vt:variant>
      <vt:variant>
        <vt:i4>5</vt:i4>
      </vt:variant>
      <vt:variant>
        <vt:lpwstr/>
      </vt:variant>
      <vt:variant>
        <vt:lpwstr>_Toc285197898</vt:lpwstr>
      </vt:variant>
      <vt:variant>
        <vt:i4>1048630</vt:i4>
      </vt:variant>
      <vt:variant>
        <vt:i4>1016</vt:i4>
      </vt:variant>
      <vt:variant>
        <vt:i4>0</vt:i4>
      </vt:variant>
      <vt:variant>
        <vt:i4>5</vt:i4>
      </vt:variant>
      <vt:variant>
        <vt:lpwstr/>
      </vt:variant>
      <vt:variant>
        <vt:lpwstr>_Toc285197897</vt:lpwstr>
      </vt:variant>
      <vt:variant>
        <vt:i4>1048630</vt:i4>
      </vt:variant>
      <vt:variant>
        <vt:i4>1010</vt:i4>
      </vt:variant>
      <vt:variant>
        <vt:i4>0</vt:i4>
      </vt:variant>
      <vt:variant>
        <vt:i4>5</vt:i4>
      </vt:variant>
      <vt:variant>
        <vt:lpwstr/>
      </vt:variant>
      <vt:variant>
        <vt:lpwstr>_Toc285197896</vt:lpwstr>
      </vt:variant>
      <vt:variant>
        <vt:i4>1048630</vt:i4>
      </vt:variant>
      <vt:variant>
        <vt:i4>1004</vt:i4>
      </vt:variant>
      <vt:variant>
        <vt:i4>0</vt:i4>
      </vt:variant>
      <vt:variant>
        <vt:i4>5</vt:i4>
      </vt:variant>
      <vt:variant>
        <vt:lpwstr/>
      </vt:variant>
      <vt:variant>
        <vt:lpwstr>_Toc285197895</vt:lpwstr>
      </vt:variant>
      <vt:variant>
        <vt:i4>1048630</vt:i4>
      </vt:variant>
      <vt:variant>
        <vt:i4>998</vt:i4>
      </vt:variant>
      <vt:variant>
        <vt:i4>0</vt:i4>
      </vt:variant>
      <vt:variant>
        <vt:i4>5</vt:i4>
      </vt:variant>
      <vt:variant>
        <vt:lpwstr/>
      </vt:variant>
      <vt:variant>
        <vt:lpwstr>_Toc285197894</vt:lpwstr>
      </vt:variant>
      <vt:variant>
        <vt:i4>1048630</vt:i4>
      </vt:variant>
      <vt:variant>
        <vt:i4>992</vt:i4>
      </vt:variant>
      <vt:variant>
        <vt:i4>0</vt:i4>
      </vt:variant>
      <vt:variant>
        <vt:i4>5</vt:i4>
      </vt:variant>
      <vt:variant>
        <vt:lpwstr/>
      </vt:variant>
      <vt:variant>
        <vt:lpwstr>_Toc285197893</vt:lpwstr>
      </vt:variant>
      <vt:variant>
        <vt:i4>1048630</vt:i4>
      </vt:variant>
      <vt:variant>
        <vt:i4>986</vt:i4>
      </vt:variant>
      <vt:variant>
        <vt:i4>0</vt:i4>
      </vt:variant>
      <vt:variant>
        <vt:i4>5</vt:i4>
      </vt:variant>
      <vt:variant>
        <vt:lpwstr/>
      </vt:variant>
      <vt:variant>
        <vt:lpwstr>_Toc285197892</vt:lpwstr>
      </vt:variant>
      <vt:variant>
        <vt:i4>1048630</vt:i4>
      </vt:variant>
      <vt:variant>
        <vt:i4>980</vt:i4>
      </vt:variant>
      <vt:variant>
        <vt:i4>0</vt:i4>
      </vt:variant>
      <vt:variant>
        <vt:i4>5</vt:i4>
      </vt:variant>
      <vt:variant>
        <vt:lpwstr/>
      </vt:variant>
      <vt:variant>
        <vt:lpwstr>_Toc285197891</vt:lpwstr>
      </vt:variant>
      <vt:variant>
        <vt:i4>1048630</vt:i4>
      </vt:variant>
      <vt:variant>
        <vt:i4>974</vt:i4>
      </vt:variant>
      <vt:variant>
        <vt:i4>0</vt:i4>
      </vt:variant>
      <vt:variant>
        <vt:i4>5</vt:i4>
      </vt:variant>
      <vt:variant>
        <vt:lpwstr/>
      </vt:variant>
      <vt:variant>
        <vt:lpwstr>_Toc285197890</vt:lpwstr>
      </vt:variant>
      <vt:variant>
        <vt:i4>1114166</vt:i4>
      </vt:variant>
      <vt:variant>
        <vt:i4>968</vt:i4>
      </vt:variant>
      <vt:variant>
        <vt:i4>0</vt:i4>
      </vt:variant>
      <vt:variant>
        <vt:i4>5</vt:i4>
      </vt:variant>
      <vt:variant>
        <vt:lpwstr/>
      </vt:variant>
      <vt:variant>
        <vt:lpwstr>_Toc285197889</vt:lpwstr>
      </vt:variant>
      <vt:variant>
        <vt:i4>1114166</vt:i4>
      </vt:variant>
      <vt:variant>
        <vt:i4>962</vt:i4>
      </vt:variant>
      <vt:variant>
        <vt:i4>0</vt:i4>
      </vt:variant>
      <vt:variant>
        <vt:i4>5</vt:i4>
      </vt:variant>
      <vt:variant>
        <vt:lpwstr/>
      </vt:variant>
      <vt:variant>
        <vt:lpwstr>_Toc285197888</vt:lpwstr>
      </vt:variant>
      <vt:variant>
        <vt:i4>1114166</vt:i4>
      </vt:variant>
      <vt:variant>
        <vt:i4>956</vt:i4>
      </vt:variant>
      <vt:variant>
        <vt:i4>0</vt:i4>
      </vt:variant>
      <vt:variant>
        <vt:i4>5</vt:i4>
      </vt:variant>
      <vt:variant>
        <vt:lpwstr/>
      </vt:variant>
      <vt:variant>
        <vt:lpwstr>_Toc285197887</vt:lpwstr>
      </vt:variant>
      <vt:variant>
        <vt:i4>1114166</vt:i4>
      </vt:variant>
      <vt:variant>
        <vt:i4>950</vt:i4>
      </vt:variant>
      <vt:variant>
        <vt:i4>0</vt:i4>
      </vt:variant>
      <vt:variant>
        <vt:i4>5</vt:i4>
      </vt:variant>
      <vt:variant>
        <vt:lpwstr/>
      </vt:variant>
      <vt:variant>
        <vt:lpwstr>_Toc285197886</vt:lpwstr>
      </vt:variant>
      <vt:variant>
        <vt:i4>1114166</vt:i4>
      </vt:variant>
      <vt:variant>
        <vt:i4>944</vt:i4>
      </vt:variant>
      <vt:variant>
        <vt:i4>0</vt:i4>
      </vt:variant>
      <vt:variant>
        <vt:i4>5</vt:i4>
      </vt:variant>
      <vt:variant>
        <vt:lpwstr/>
      </vt:variant>
      <vt:variant>
        <vt:lpwstr>_Toc285197885</vt:lpwstr>
      </vt:variant>
      <vt:variant>
        <vt:i4>1114166</vt:i4>
      </vt:variant>
      <vt:variant>
        <vt:i4>938</vt:i4>
      </vt:variant>
      <vt:variant>
        <vt:i4>0</vt:i4>
      </vt:variant>
      <vt:variant>
        <vt:i4>5</vt:i4>
      </vt:variant>
      <vt:variant>
        <vt:lpwstr/>
      </vt:variant>
      <vt:variant>
        <vt:lpwstr>_Toc285197884</vt:lpwstr>
      </vt:variant>
      <vt:variant>
        <vt:i4>1114166</vt:i4>
      </vt:variant>
      <vt:variant>
        <vt:i4>932</vt:i4>
      </vt:variant>
      <vt:variant>
        <vt:i4>0</vt:i4>
      </vt:variant>
      <vt:variant>
        <vt:i4>5</vt:i4>
      </vt:variant>
      <vt:variant>
        <vt:lpwstr/>
      </vt:variant>
      <vt:variant>
        <vt:lpwstr>_Toc285197883</vt:lpwstr>
      </vt:variant>
      <vt:variant>
        <vt:i4>1114166</vt:i4>
      </vt:variant>
      <vt:variant>
        <vt:i4>926</vt:i4>
      </vt:variant>
      <vt:variant>
        <vt:i4>0</vt:i4>
      </vt:variant>
      <vt:variant>
        <vt:i4>5</vt:i4>
      </vt:variant>
      <vt:variant>
        <vt:lpwstr/>
      </vt:variant>
      <vt:variant>
        <vt:lpwstr>_Toc285197882</vt:lpwstr>
      </vt:variant>
      <vt:variant>
        <vt:i4>1114166</vt:i4>
      </vt:variant>
      <vt:variant>
        <vt:i4>920</vt:i4>
      </vt:variant>
      <vt:variant>
        <vt:i4>0</vt:i4>
      </vt:variant>
      <vt:variant>
        <vt:i4>5</vt:i4>
      </vt:variant>
      <vt:variant>
        <vt:lpwstr/>
      </vt:variant>
      <vt:variant>
        <vt:lpwstr>_Toc285197881</vt:lpwstr>
      </vt:variant>
      <vt:variant>
        <vt:i4>1114166</vt:i4>
      </vt:variant>
      <vt:variant>
        <vt:i4>914</vt:i4>
      </vt:variant>
      <vt:variant>
        <vt:i4>0</vt:i4>
      </vt:variant>
      <vt:variant>
        <vt:i4>5</vt:i4>
      </vt:variant>
      <vt:variant>
        <vt:lpwstr/>
      </vt:variant>
      <vt:variant>
        <vt:lpwstr>_Toc285197880</vt:lpwstr>
      </vt:variant>
      <vt:variant>
        <vt:i4>1966134</vt:i4>
      </vt:variant>
      <vt:variant>
        <vt:i4>908</vt:i4>
      </vt:variant>
      <vt:variant>
        <vt:i4>0</vt:i4>
      </vt:variant>
      <vt:variant>
        <vt:i4>5</vt:i4>
      </vt:variant>
      <vt:variant>
        <vt:lpwstr/>
      </vt:variant>
      <vt:variant>
        <vt:lpwstr>_Toc285197879</vt:lpwstr>
      </vt:variant>
      <vt:variant>
        <vt:i4>1966134</vt:i4>
      </vt:variant>
      <vt:variant>
        <vt:i4>902</vt:i4>
      </vt:variant>
      <vt:variant>
        <vt:i4>0</vt:i4>
      </vt:variant>
      <vt:variant>
        <vt:i4>5</vt:i4>
      </vt:variant>
      <vt:variant>
        <vt:lpwstr/>
      </vt:variant>
      <vt:variant>
        <vt:lpwstr>_Toc285197878</vt:lpwstr>
      </vt:variant>
      <vt:variant>
        <vt:i4>1966134</vt:i4>
      </vt:variant>
      <vt:variant>
        <vt:i4>896</vt:i4>
      </vt:variant>
      <vt:variant>
        <vt:i4>0</vt:i4>
      </vt:variant>
      <vt:variant>
        <vt:i4>5</vt:i4>
      </vt:variant>
      <vt:variant>
        <vt:lpwstr/>
      </vt:variant>
      <vt:variant>
        <vt:lpwstr>_Toc285197877</vt:lpwstr>
      </vt:variant>
      <vt:variant>
        <vt:i4>1966134</vt:i4>
      </vt:variant>
      <vt:variant>
        <vt:i4>890</vt:i4>
      </vt:variant>
      <vt:variant>
        <vt:i4>0</vt:i4>
      </vt:variant>
      <vt:variant>
        <vt:i4>5</vt:i4>
      </vt:variant>
      <vt:variant>
        <vt:lpwstr/>
      </vt:variant>
      <vt:variant>
        <vt:lpwstr>_Toc285197876</vt:lpwstr>
      </vt:variant>
      <vt:variant>
        <vt:i4>1966134</vt:i4>
      </vt:variant>
      <vt:variant>
        <vt:i4>884</vt:i4>
      </vt:variant>
      <vt:variant>
        <vt:i4>0</vt:i4>
      </vt:variant>
      <vt:variant>
        <vt:i4>5</vt:i4>
      </vt:variant>
      <vt:variant>
        <vt:lpwstr/>
      </vt:variant>
      <vt:variant>
        <vt:lpwstr>_Toc285197875</vt:lpwstr>
      </vt:variant>
      <vt:variant>
        <vt:i4>1966134</vt:i4>
      </vt:variant>
      <vt:variant>
        <vt:i4>878</vt:i4>
      </vt:variant>
      <vt:variant>
        <vt:i4>0</vt:i4>
      </vt:variant>
      <vt:variant>
        <vt:i4>5</vt:i4>
      </vt:variant>
      <vt:variant>
        <vt:lpwstr/>
      </vt:variant>
      <vt:variant>
        <vt:lpwstr>_Toc285197874</vt:lpwstr>
      </vt:variant>
      <vt:variant>
        <vt:i4>1966134</vt:i4>
      </vt:variant>
      <vt:variant>
        <vt:i4>872</vt:i4>
      </vt:variant>
      <vt:variant>
        <vt:i4>0</vt:i4>
      </vt:variant>
      <vt:variant>
        <vt:i4>5</vt:i4>
      </vt:variant>
      <vt:variant>
        <vt:lpwstr/>
      </vt:variant>
      <vt:variant>
        <vt:lpwstr>_Toc285197873</vt:lpwstr>
      </vt:variant>
      <vt:variant>
        <vt:i4>1966134</vt:i4>
      </vt:variant>
      <vt:variant>
        <vt:i4>866</vt:i4>
      </vt:variant>
      <vt:variant>
        <vt:i4>0</vt:i4>
      </vt:variant>
      <vt:variant>
        <vt:i4>5</vt:i4>
      </vt:variant>
      <vt:variant>
        <vt:lpwstr/>
      </vt:variant>
      <vt:variant>
        <vt:lpwstr>_Toc285197872</vt:lpwstr>
      </vt:variant>
      <vt:variant>
        <vt:i4>1966134</vt:i4>
      </vt:variant>
      <vt:variant>
        <vt:i4>860</vt:i4>
      </vt:variant>
      <vt:variant>
        <vt:i4>0</vt:i4>
      </vt:variant>
      <vt:variant>
        <vt:i4>5</vt:i4>
      </vt:variant>
      <vt:variant>
        <vt:lpwstr/>
      </vt:variant>
      <vt:variant>
        <vt:lpwstr>_Toc285197871</vt:lpwstr>
      </vt:variant>
      <vt:variant>
        <vt:i4>1966134</vt:i4>
      </vt:variant>
      <vt:variant>
        <vt:i4>854</vt:i4>
      </vt:variant>
      <vt:variant>
        <vt:i4>0</vt:i4>
      </vt:variant>
      <vt:variant>
        <vt:i4>5</vt:i4>
      </vt:variant>
      <vt:variant>
        <vt:lpwstr/>
      </vt:variant>
      <vt:variant>
        <vt:lpwstr>_Toc285197870</vt:lpwstr>
      </vt:variant>
      <vt:variant>
        <vt:i4>2031670</vt:i4>
      </vt:variant>
      <vt:variant>
        <vt:i4>848</vt:i4>
      </vt:variant>
      <vt:variant>
        <vt:i4>0</vt:i4>
      </vt:variant>
      <vt:variant>
        <vt:i4>5</vt:i4>
      </vt:variant>
      <vt:variant>
        <vt:lpwstr/>
      </vt:variant>
      <vt:variant>
        <vt:lpwstr>_Toc285197869</vt:lpwstr>
      </vt:variant>
      <vt:variant>
        <vt:i4>2031670</vt:i4>
      </vt:variant>
      <vt:variant>
        <vt:i4>842</vt:i4>
      </vt:variant>
      <vt:variant>
        <vt:i4>0</vt:i4>
      </vt:variant>
      <vt:variant>
        <vt:i4>5</vt:i4>
      </vt:variant>
      <vt:variant>
        <vt:lpwstr/>
      </vt:variant>
      <vt:variant>
        <vt:lpwstr>_Toc285197868</vt:lpwstr>
      </vt:variant>
      <vt:variant>
        <vt:i4>2031670</vt:i4>
      </vt:variant>
      <vt:variant>
        <vt:i4>836</vt:i4>
      </vt:variant>
      <vt:variant>
        <vt:i4>0</vt:i4>
      </vt:variant>
      <vt:variant>
        <vt:i4>5</vt:i4>
      </vt:variant>
      <vt:variant>
        <vt:lpwstr/>
      </vt:variant>
      <vt:variant>
        <vt:lpwstr>_Toc285197867</vt:lpwstr>
      </vt:variant>
      <vt:variant>
        <vt:i4>2031670</vt:i4>
      </vt:variant>
      <vt:variant>
        <vt:i4>830</vt:i4>
      </vt:variant>
      <vt:variant>
        <vt:i4>0</vt:i4>
      </vt:variant>
      <vt:variant>
        <vt:i4>5</vt:i4>
      </vt:variant>
      <vt:variant>
        <vt:lpwstr/>
      </vt:variant>
      <vt:variant>
        <vt:lpwstr>_Toc285197866</vt:lpwstr>
      </vt:variant>
      <vt:variant>
        <vt:i4>2031670</vt:i4>
      </vt:variant>
      <vt:variant>
        <vt:i4>824</vt:i4>
      </vt:variant>
      <vt:variant>
        <vt:i4>0</vt:i4>
      </vt:variant>
      <vt:variant>
        <vt:i4>5</vt:i4>
      </vt:variant>
      <vt:variant>
        <vt:lpwstr/>
      </vt:variant>
      <vt:variant>
        <vt:lpwstr>_Toc285197865</vt:lpwstr>
      </vt:variant>
      <vt:variant>
        <vt:i4>2031670</vt:i4>
      </vt:variant>
      <vt:variant>
        <vt:i4>818</vt:i4>
      </vt:variant>
      <vt:variant>
        <vt:i4>0</vt:i4>
      </vt:variant>
      <vt:variant>
        <vt:i4>5</vt:i4>
      </vt:variant>
      <vt:variant>
        <vt:lpwstr/>
      </vt:variant>
      <vt:variant>
        <vt:lpwstr>_Toc285197864</vt:lpwstr>
      </vt:variant>
      <vt:variant>
        <vt:i4>2031670</vt:i4>
      </vt:variant>
      <vt:variant>
        <vt:i4>812</vt:i4>
      </vt:variant>
      <vt:variant>
        <vt:i4>0</vt:i4>
      </vt:variant>
      <vt:variant>
        <vt:i4>5</vt:i4>
      </vt:variant>
      <vt:variant>
        <vt:lpwstr/>
      </vt:variant>
      <vt:variant>
        <vt:lpwstr>_Toc285197863</vt:lpwstr>
      </vt:variant>
      <vt:variant>
        <vt:i4>2031670</vt:i4>
      </vt:variant>
      <vt:variant>
        <vt:i4>806</vt:i4>
      </vt:variant>
      <vt:variant>
        <vt:i4>0</vt:i4>
      </vt:variant>
      <vt:variant>
        <vt:i4>5</vt:i4>
      </vt:variant>
      <vt:variant>
        <vt:lpwstr/>
      </vt:variant>
      <vt:variant>
        <vt:lpwstr>_Toc285197862</vt:lpwstr>
      </vt:variant>
      <vt:variant>
        <vt:i4>2031670</vt:i4>
      </vt:variant>
      <vt:variant>
        <vt:i4>800</vt:i4>
      </vt:variant>
      <vt:variant>
        <vt:i4>0</vt:i4>
      </vt:variant>
      <vt:variant>
        <vt:i4>5</vt:i4>
      </vt:variant>
      <vt:variant>
        <vt:lpwstr/>
      </vt:variant>
      <vt:variant>
        <vt:lpwstr>_Toc285197861</vt:lpwstr>
      </vt:variant>
      <vt:variant>
        <vt:i4>2031670</vt:i4>
      </vt:variant>
      <vt:variant>
        <vt:i4>794</vt:i4>
      </vt:variant>
      <vt:variant>
        <vt:i4>0</vt:i4>
      </vt:variant>
      <vt:variant>
        <vt:i4>5</vt:i4>
      </vt:variant>
      <vt:variant>
        <vt:lpwstr/>
      </vt:variant>
      <vt:variant>
        <vt:lpwstr>_Toc285197860</vt:lpwstr>
      </vt:variant>
      <vt:variant>
        <vt:i4>1835062</vt:i4>
      </vt:variant>
      <vt:variant>
        <vt:i4>788</vt:i4>
      </vt:variant>
      <vt:variant>
        <vt:i4>0</vt:i4>
      </vt:variant>
      <vt:variant>
        <vt:i4>5</vt:i4>
      </vt:variant>
      <vt:variant>
        <vt:lpwstr/>
      </vt:variant>
      <vt:variant>
        <vt:lpwstr>_Toc285197859</vt:lpwstr>
      </vt:variant>
      <vt:variant>
        <vt:i4>1835062</vt:i4>
      </vt:variant>
      <vt:variant>
        <vt:i4>782</vt:i4>
      </vt:variant>
      <vt:variant>
        <vt:i4>0</vt:i4>
      </vt:variant>
      <vt:variant>
        <vt:i4>5</vt:i4>
      </vt:variant>
      <vt:variant>
        <vt:lpwstr/>
      </vt:variant>
      <vt:variant>
        <vt:lpwstr>_Toc285197858</vt:lpwstr>
      </vt:variant>
      <vt:variant>
        <vt:i4>1835062</vt:i4>
      </vt:variant>
      <vt:variant>
        <vt:i4>776</vt:i4>
      </vt:variant>
      <vt:variant>
        <vt:i4>0</vt:i4>
      </vt:variant>
      <vt:variant>
        <vt:i4>5</vt:i4>
      </vt:variant>
      <vt:variant>
        <vt:lpwstr/>
      </vt:variant>
      <vt:variant>
        <vt:lpwstr>_Toc285197857</vt:lpwstr>
      </vt:variant>
      <vt:variant>
        <vt:i4>1835062</vt:i4>
      </vt:variant>
      <vt:variant>
        <vt:i4>770</vt:i4>
      </vt:variant>
      <vt:variant>
        <vt:i4>0</vt:i4>
      </vt:variant>
      <vt:variant>
        <vt:i4>5</vt:i4>
      </vt:variant>
      <vt:variant>
        <vt:lpwstr/>
      </vt:variant>
      <vt:variant>
        <vt:lpwstr>_Toc285197856</vt:lpwstr>
      </vt:variant>
      <vt:variant>
        <vt:i4>1835062</vt:i4>
      </vt:variant>
      <vt:variant>
        <vt:i4>764</vt:i4>
      </vt:variant>
      <vt:variant>
        <vt:i4>0</vt:i4>
      </vt:variant>
      <vt:variant>
        <vt:i4>5</vt:i4>
      </vt:variant>
      <vt:variant>
        <vt:lpwstr/>
      </vt:variant>
      <vt:variant>
        <vt:lpwstr>_Toc285197855</vt:lpwstr>
      </vt:variant>
      <vt:variant>
        <vt:i4>1835062</vt:i4>
      </vt:variant>
      <vt:variant>
        <vt:i4>758</vt:i4>
      </vt:variant>
      <vt:variant>
        <vt:i4>0</vt:i4>
      </vt:variant>
      <vt:variant>
        <vt:i4>5</vt:i4>
      </vt:variant>
      <vt:variant>
        <vt:lpwstr/>
      </vt:variant>
      <vt:variant>
        <vt:lpwstr>_Toc285197854</vt:lpwstr>
      </vt:variant>
      <vt:variant>
        <vt:i4>1835062</vt:i4>
      </vt:variant>
      <vt:variant>
        <vt:i4>752</vt:i4>
      </vt:variant>
      <vt:variant>
        <vt:i4>0</vt:i4>
      </vt:variant>
      <vt:variant>
        <vt:i4>5</vt:i4>
      </vt:variant>
      <vt:variant>
        <vt:lpwstr/>
      </vt:variant>
      <vt:variant>
        <vt:lpwstr>_Toc285197853</vt:lpwstr>
      </vt:variant>
      <vt:variant>
        <vt:i4>1835062</vt:i4>
      </vt:variant>
      <vt:variant>
        <vt:i4>746</vt:i4>
      </vt:variant>
      <vt:variant>
        <vt:i4>0</vt:i4>
      </vt:variant>
      <vt:variant>
        <vt:i4>5</vt:i4>
      </vt:variant>
      <vt:variant>
        <vt:lpwstr/>
      </vt:variant>
      <vt:variant>
        <vt:lpwstr>_Toc285197852</vt:lpwstr>
      </vt:variant>
      <vt:variant>
        <vt:i4>1835062</vt:i4>
      </vt:variant>
      <vt:variant>
        <vt:i4>740</vt:i4>
      </vt:variant>
      <vt:variant>
        <vt:i4>0</vt:i4>
      </vt:variant>
      <vt:variant>
        <vt:i4>5</vt:i4>
      </vt:variant>
      <vt:variant>
        <vt:lpwstr/>
      </vt:variant>
      <vt:variant>
        <vt:lpwstr>_Toc285197851</vt:lpwstr>
      </vt:variant>
      <vt:variant>
        <vt:i4>1835062</vt:i4>
      </vt:variant>
      <vt:variant>
        <vt:i4>734</vt:i4>
      </vt:variant>
      <vt:variant>
        <vt:i4>0</vt:i4>
      </vt:variant>
      <vt:variant>
        <vt:i4>5</vt:i4>
      </vt:variant>
      <vt:variant>
        <vt:lpwstr/>
      </vt:variant>
      <vt:variant>
        <vt:lpwstr>_Toc285197850</vt:lpwstr>
      </vt:variant>
      <vt:variant>
        <vt:i4>1900598</vt:i4>
      </vt:variant>
      <vt:variant>
        <vt:i4>728</vt:i4>
      </vt:variant>
      <vt:variant>
        <vt:i4>0</vt:i4>
      </vt:variant>
      <vt:variant>
        <vt:i4>5</vt:i4>
      </vt:variant>
      <vt:variant>
        <vt:lpwstr/>
      </vt:variant>
      <vt:variant>
        <vt:lpwstr>_Toc285197849</vt:lpwstr>
      </vt:variant>
      <vt:variant>
        <vt:i4>1900598</vt:i4>
      </vt:variant>
      <vt:variant>
        <vt:i4>722</vt:i4>
      </vt:variant>
      <vt:variant>
        <vt:i4>0</vt:i4>
      </vt:variant>
      <vt:variant>
        <vt:i4>5</vt:i4>
      </vt:variant>
      <vt:variant>
        <vt:lpwstr/>
      </vt:variant>
      <vt:variant>
        <vt:lpwstr>_Toc285197848</vt:lpwstr>
      </vt:variant>
      <vt:variant>
        <vt:i4>1900598</vt:i4>
      </vt:variant>
      <vt:variant>
        <vt:i4>716</vt:i4>
      </vt:variant>
      <vt:variant>
        <vt:i4>0</vt:i4>
      </vt:variant>
      <vt:variant>
        <vt:i4>5</vt:i4>
      </vt:variant>
      <vt:variant>
        <vt:lpwstr/>
      </vt:variant>
      <vt:variant>
        <vt:lpwstr>_Toc285197847</vt:lpwstr>
      </vt:variant>
      <vt:variant>
        <vt:i4>1900598</vt:i4>
      </vt:variant>
      <vt:variant>
        <vt:i4>710</vt:i4>
      </vt:variant>
      <vt:variant>
        <vt:i4>0</vt:i4>
      </vt:variant>
      <vt:variant>
        <vt:i4>5</vt:i4>
      </vt:variant>
      <vt:variant>
        <vt:lpwstr/>
      </vt:variant>
      <vt:variant>
        <vt:lpwstr>_Toc285197846</vt:lpwstr>
      </vt:variant>
      <vt:variant>
        <vt:i4>1900598</vt:i4>
      </vt:variant>
      <vt:variant>
        <vt:i4>704</vt:i4>
      </vt:variant>
      <vt:variant>
        <vt:i4>0</vt:i4>
      </vt:variant>
      <vt:variant>
        <vt:i4>5</vt:i4>
      </vt:variant>
      <vt:variant>
        <vt:lpwstr/>
      </vt:variant>
      <vt:variant>
        <vt:lpwstr>_Toc285197845</vt:lpwstr>
      </vt:variant>
      <vt:variant>
        <vt:i4>1900598</vt:i4>
      </vt:variant>
      <vt:variant>
        <vt:i4>698</vt:i4>
      </vt:variant>
      <vt:variant>
        <vt:i4>0</vt:i4>
      </vt:variant>
      <vt:variant>
        <vt:i4>5</vt:i4>
      </vt:variant>
      <vt:variant>
        <vt:lpwstr/>
      </vt:variant>
      <vt:variant>
        <vt:lpwstr>_Toc285197844</vt:lpwstr>
      </vt:variant>
      <vt:variant>
        <vt:i4>1900598</vt:i4>
      </vt:variant>
      <vt:variant>
        <vt:i4>692</vt:i4>
      </vt:variant>
      <vt:variant>
        <vt:i4>0</vt:i4>
      </vt:variant>
      <vt:variant>
        <vt:i4>5</vt:i4>
      </vt:variant>
      <vt:variant>
        <vt:lpwstr/>
      </vt:variant>
      <vt:variant>
        <vt:lpwstr>_Toc285197843</vt:lpwstr>
      </vt:variant>
      <vt:variant>
        <vt:i4>1900598</vt:i4>
      </vt:variant>
      <vt:variant>
        <vt:i4>686</vt:i4>
      </vt:variant>
      <vt:variant>
        <vt:i4>0</vt:i4>
      </vt:variant>
      <vt:variant>
        <vt:i4>5</vt:i4>
      </vt:variant>
      <vt:variant>
        <vt:lpwstr/>
      </vt:variant>
      <vt:variant>
        <vt:lpwstr>_Toc285197842</vt:lpwstr>
      </vt:variant>
      <vt:variant>
        <vt:i4>1900598</vt:i4>
      </vt:variant>
      <vt:variant>
        <vt:i4>680</vt:i4>
      </vt:variant>
      <vt:variant>
        <vt:i4>0</vt:i4>
      </vt:variant>
      <vt:variant>
        <vt:i4>5</vt:i4>
      </vt:variant>
      <vt:variant>
        <vt:lpwstr/>
      </vt:variant>
      <vt:variant>
        <vt:lpwstr>_Toc285197841</vt:lpwstr>
      </vt:variant>
      <vt:variant>
        <vt:i4>1900598</vt:i4>
      </vt:variant>
      <vt:variant>
        <vt:i4>674</vt:i4>
      </vt:variant>
      <vt:variant>
        <vt:i4>0</vt:i4>
      </vt:variant>
      <vt:variant>
        <vt:i4>5</vt:i4>
      </vt:variant>
      <vt:variant>
        <vt:lpwstr/>
      </vt:variant>
      <vt:variant>
        <vt:lpwstr>_Toc285197840</vt:lpwstr>
      </vt:variant>
      <vt:variant>
        <vt:i4>1703990</vt:i4>
      </vt:variant>
      <vt:variant>
        <vt:i4>668</vt:i4>
      </vt:variant>
      <vt:variant>
        <vt:i4>0</vt:i4>
      </vt:variant>
      <vt:variant>
        <vt:i4>5</vt:i4>
      </vt:variant>
      <vt:variant>
        <vt:lpwstr/>
      </vt:variant>
      <vt:variant>
        <vt:lpwstr>_Toc285197839</vt:lpwstr>
      </vt:variant>
      <vt:variant>
        <vt:i4>1703990</vt:i4>
      </vt:variant>
      <vt:variant>
        <vt:i4>662</vt:i4>
      </vt:variant>
      <vt:variant>
        <vt:i4>0</vt:i4>
      </vt:variant>
      <vt:variant>
        <vt:i4>5</vt:i4>
      </vt:variant>
      <vt:variant>
        <vt:lpwstr/>
      </vt:variant>
      <vt:variant>
        <vt:lpwstr>_Toc285197838</vt:lpwstr>
      </vt:variant>
      <vt:variant>
        <vt:i4>1703990</vt:i4>
      </vt:variant>
      <vt:variant>
        <vt:i4>656</vt:i4>
      </vt:variant>
      <vt:variant>
        <vt:i4>0</vt:i4>
      </vt:variant>
      <vt:variant>
        <vt:i4>5</vt:i4>
      </vt:variant>
      <vt:variant>
        <vt:lpwstr/>
      </vt:variant>
      <vt:variant>
        <vt:lpwstr>_Toc285197837</vt:lpwstr>
      </vt:variant>
      <vt:variant>
        <vt:i4>1703990</vt:i4>
      </vt:variant>
      <vt:variant>
        <vt:i4>650</vt:i4>
      </vt:variant>
      <vt:variant>
        <vt:i4>0</vt:i4>
      </vt:variant>
      <vt:variant>
        <vt:i4>5</vt:i4>
      </vt:variant>
      <vt:variant>
        <vt:lpwstr/>
      </vt:variant>
      <vt:variant>
        <vt:lpwstr>_Toc285197836</vt:lpwstr>
      </vt:variant>
      <vt:variant>
        <vt:i4>1703990</vt:i4>
      </vt:variant>
      <vt:variant>
        <vt:i4>644</vt:i4>
      </vt:variant>
      <vt:variant>
        <vt:i4>0</vt:i4>
      </vt:variant>
      <vt:variant>
        <vt:i4>5</vt:i4>
      </vt:variant>
      <vt:variant>
        <vt:lpwstr/>
      </vt:variant>
      <vt:variant>
        <vt:lpwstr>_Toc285197835</vt:lpwstr>
      </vt:variant>
      <vt:variant>
        <vt:i4>1703990</vt:i4>
      </vt:variant>
      <vt:variant>
        <vt:i4>638</vt:i4>
      </vt:variant>
      <vt:variant>
        <vt:i4>0</vt:i4>
      </vt:variant>
      <vt:variant>
        <vt:i4>5</vt:i4>
      </vt:variant>
      <vt:variant>
        <vt:lpwstr/>
      </vt:variant>
      <vt:variant>
        <vt:lpwstr>_Toc285197834</vt:lpwstr>
      </vt:variant>
      <vt:variant>
        <vt:i4>1703990</vt:i4>
      </vt:variant>
      <vt:variant>
        <vt:i4>632</vt:i4>
      </vt:variant>
      <vt:variant>
        <vt:i4>0</vt:i4>
      </vt:variant>
      <vt:variant>
        <vt:i4>5</vt:i4>
      </vt:variant>
      <vt:variant>
        <vt:lpwstr/>
      </vt:variant>
      <vt:variant>
        <vt:lpwstr>_Toc285197833</vt:lpwstr>
      </vt:variant>
      <vt:variant>
        <vt:i4>1703990</vt:i4>
      </vt:variant>
      <vt:variant>
        <vt:i4>626</vt:i4>
      </vt:variant>
      <vt:variant>
        <vt:i4>0</vt:i4>
      </vt:variant>
      <vt:variant>
        <vt:i4>5</vt:i4>
      </vt:variant>
      <vt:variant>
        <vt:lpwstr/>
      </vt:variant>
      <vt:variant>
        <vt:lpwstr>_Toc285197832</vt:lpwstr>
      </vt:variant>
      <vt:variant>
        <vt:i4>1703990</vt:i4>
      </vt:variant>
      <vt:variant>
        <vt:i4>620</vt:i4>
      </vt:variant>
      <vt:variant>
        <vt:i4>0</vt:i4>
      </vt:variant>
      <vt:variant>
        <vt:i4>5</vt:i4>
      </vt:variant>
      <vt:variant>
        <vt:lpwstr/>
      </vt:variant>
      <vt:variant>
        <vt:lpwstr>_Toc285197831</vt:lpwstr>
      </vt:variant>
      <vt:variant>
        <vt:i4>1703990</vt:i4>
      </vt:variant>
      <vt:variant>
        <vt:i4>614</vt:i4>
      </vt:variant>
      <vt:variant>
        <vt:i4>0</vt:i4>
      </vt:variant>
      <vt:variant>
        <vt:i4>5</vt:i4>
      </vt:variant>
      <vt:variant>
        <vt:lpwstr/>
      </vt:variant>
      <vt:variant>
        <vt:lpwstr>_Toc285197830</vt:lpwstr>
      </vt:variant>
      <vt:variant>
        <vt:i4>1769526</vt:i4>
      </vt:variant>
      <vt:variant>
        <vt:i4>608</vt:i4>
      </vt:variant>
      <vt:variant>
        <vt:i4>0</vt:i4>
      </vt:variant>
      <vt:variant>
        <vt:i4>5</vt:i4>
      </vt:variant>
      <vt:variant>
        <vt:lpwstr/>
      </vt:variant>
      <vt:variant>
        <vt:lpwstr>_Toc285197829</vt:lpwstr>
      </vt:variant>
      <vt:variant>
        <vt:i4>1769526</vt:i4>
      </vt:variant>
      <vt:variant>
        <vt:i4>602</vt:i4>
      </vt:variant>
      <vt:variant>
        <vt:i4>0</vt:i4>
      </vt:variant>
      <vt:variant>
        <vt:i4>5</vt:i4>
      </vt:variant>
      <vt:variant>
        <vt:lpwstr/>
      </vt:variant>
      <vt:variant>
        <vt:lpwstr>_Toc285197828</vt:lpwstr>
      </vt:variant>
      <vt:variant>
        <vt:i4>1769526</vt:i4>
      </vt:variant>
      <vt:variant>
        <vt:i4>596</vt:i4>
      </vt:variant>
      <vt:variant>
        <vt:i4>0</vt:i4>
      </vt:variant>
      <vt:variant>
        <vt:i4>5</vt:i4>
      </vt:variant>
      <vt:variant>
        <vt:lpwstr/>
      </vt:variant>
      <vt:variant>
        <vt:lpwstr>_Toc285197827</vt:lpwstr>
      </vt:variant>
      <vt:variant>
        <vt:i4>1769526</vt:i4>
      </vt:variant>
      <vt:variant>
        <vt:i4>590</vt:i4>
      </vt:variant>
      <vt:variant>
        <vt:i4>0</vt:i4>
      </vt:variant>
      <vt:variant>
        <vt:i4>5</vt:i4>
      </vt:variant>
      <vt:variant>
        <vt:lpwstr/>
      </vt:variant>
      <vt:variant>
        <vt:lpwstr>_Toc285197826</vt:lpwstr>
      </vt:variant>
      <vt:variant>
        <vt:i4>1769526</vt:i4>
      </vt:variant>
      <vt:variant>
        <vt:i4>584</vt:i4>
      </vt:variant>
      <vt:variant>
        <vt:i4>0</vt:i4>
      </vt:variant>
      <vt:variant>
        <vt:i4>5</vt:i4>
      </vt:variant>
      <vt:variant>
        <vt:lpwstr/>
      </vt:variant>
      <vt:variant>
        <vt:lpwstr>_Toc285197825</vt:lpwstr>
      </vt:variant>
      <vt:variant>
        <vt:i4>1769526</vt:i4>
      </vt:variant>
      <vt:variant>
        <vt:i4>578</vt:i4>
      </vt:variant>
      <vt:variant>
        <vt:i4>0</vt:i4>
      </vt:variant>
      <vt:variant>
        <vt:i4>5</vt:i4>
      </vt:variant>
      <vt:variant>
        <vt:lpwstr/>
      </vt:variant>
      <vt:variant>
        <vt:lpwstr>_Toc285197824</vt:lpwstr>
      </vt:variant>
      <vt:variant>
        <vt:i4>1769526</vt:i4>
      </vt:variant>
      <vt:variant>
        <vt:i4>572</vt:i4>
      </vt:variant>
      <vt:variant>
        <vt:i4>0</vt:i4>
      </vt:variant>
      <vt:variant>
        <vt:i4>5</vt:i4>
      </vt:variant>
      <vt:variant>
        <vt:lpwstr/>
      </vt:variant>
      <vt:variant>
        <vt:lpwstr>_Toc285197823</vt:lpwstr>
      </vt:variant>
      <vt:variant>
        <vt:i4>1769526</vt:i4>
      </vt:variant>
      <vt:variant>
        <vt:i4>566</vt:i4>
      </vt:variant>
      <vt:variant>
        <vt:i4>0</vt:i4>
      </vt:variant>
      <vt:variant>
        <vt:i4>5</vt:i4>
      </vt:variant>
      <vt:variant>
        <vt:lpwstr/>
      </vt:variant>
      <vt:variant>
        <vt:lpwstr>_Toc285197822</vt:lpwstr>
      </vt:variant>
      <vt:variant>
        <vt:i4>1769526</vt:i4>
      </vt:variant>
      <vt:variant>
        <vt:i4>560</vt:i4>
      </vt:variant>
      <vt:variant>
        <vt:i4>0</vt:i4>
      </vt:variant>
      <vt:variant>
        <vt:i4>5</vt:i4>
      </vt:variant>
      <vt:variant>
        <vt:lpwstr/>
      </vt:variant>
      <vt:variant>
        <vt:lpwstr>_Toc285197821</vt:lpwstr>
      </vt:variant>
      <vt:variant>
        <vt:i4>1769526</vt:i4>
      </vt:variant>
      <vt:variant>
        <vt:i4>554</vt:i4>
      </vt:variant>
      <vt:variant>
        <vt:i4>0</vt:i4>
      </vt:variant>
      <vt:variant>
        <vt:i4>5</vt:i4>
      </vt:variant>
      <vt:variant>
        <vt:lpwstr/>
      </vt:variant>
      <vt:variant>
        <vt:lpwstr>_Toc285197820</vt:lpwstr>
      </vt:variant>
      <vt:variant>
        <vt:i4>1572918</vt:i4>
      </vt:variant>
      <vt:variant>
        <vt:i4>548</vt:i4>
      </vt:variant>
      <vt:variant>
        <vt:i4>0</vt:i4>
      </vt:variant>
      <vt:variant>
        <vt:i4>5</vt:i4>
      </vt:variant>
      <vt:variant>
        <vt:lpwstr/>
      </vt:variant>
      <vt:variant>
        <vt:lpwstr>_Toc285197819</vt:lpwstr>
      </vt:variant>
      <vt:variant>
        <vt:i4>1572918</vt:i4>
      </vt:variant>
      <vt:variant>
        <vt:i4>542</vt:i4>
      </vt:variant>
      <vt:variant>
        <vt:i4>0</vt:i4>
      </vt:variant>
      <vt:variant>
        <vt:i4>5</vt:i4>
      </vt:variant>
      <vt:variant>
        <vt:lpwstr/>
      </vt:variant>
      <vt:variant>
        <vt:lpwstr>_Toc285197818</vt:lpwstr>
      </vt:variant>
      <vt:variant>
        <vt:i4>1572918</vt:i4>
      </vt:variant>
      <vt:variant>
        <vt:i4>536</vt:i4>
      </vt:variant>
      <vt:variant>
        <vt:i4>0</vt:i4>
      </vt:variant>
      <vt:variant>
        <vt:i4>5</vt:i4>
      </vt:variant>
      <vt:variant>
        <vt:lpwstr/>
      </vt:variant>
      <vt:variant>
        <vt:lpwstr>_Toc285197817</vt:lpwstr>
      </vt:variant>
      <vt:variant>
        <vt:i4>1572918</vt:i4>
      </vt:variant>
      <vt:variant>
        <vt:i4>530</vt:i4>
      </vt:variant>
      <vt:variant>
        <vt:i4>0</vt:i4>
      </vt:variant>
      <vt:variant>
        <vt:i4>5</vt:i4>
      </vt:variant>
      <vt:variant>
        <vt:lpwstr/>
      </vt:variant>
      <vt:variant>
        <vt:lpwstr>_Toc285197816</vt:lpwstr>
      </vt:variant>
      <vt:variant>
        <vt:i4>1572918</vt:i4>
      </vt:variant>
      <vt:variant>
        <vt:i4>524</vt:i4>
      </vt:variant>
      <vt:variant>
        <vt:i4>0</vt:i4>
      </vt:variant>
      <vt:variant>
        <vt:i4>5</vt:i4>
      </vt:variant>
      <vt:variant>
        <vt:lpwstr/>
      </vt:variant>
      <vt:variant>
        <vt:lpwstr>_Toc285197815</vt:lpwstr>
      </vt:variant>
      <vt:variant>
        <vt:i4>1572918</vt:i4>
      </vt:variant>
      <vt:variant>
        <vt:i4>518</vt:i4>
      </vt:variant>
      <vt:variant>
        <vt:i4>0</vt:i4>
      </vt:variant>
      <vt:variant>
        <vt:i4>5</vt:i4>
      </vt:variant>
      <vt:variant>
        <vt:lpwstr/>
      </vt:variant>
      <vt:variant>
        <vt:lpwstr>_Toc285197814</vt:lpwstr>
      </vt:variant>
      <vt:variant>
        <vt:i4>1572918</vt:i4>
      </vt:variant>
      <vt:variant>
        <vt:i4>512</vt:i4>
      </vt:variant>
      <vt:variant>
        <vt:i4>0</vt:i4>
      </vt:variant>
      <vt:variant>
        <vt:i4>5</vt:i4>
      </vt:variant>
      <vt:variant>
        <vt:lpwstr/>
      </vt:variant>
      <vt:variant>
        <vt:lpwstr>_Toc285197813</vt:lpwstr>
      </vt:variant>
      <vt:variant>
        <vt:i4>1572918</vt:i4>
      </vt:variant>
      <vt:variant>
        <vt:i4>506</vt:i4>
      </vt:variant>
      <vt:variant>
        <vt:i4>0</vt:i4>
      </vt:variant>
      <vt:variant>
        <vt:i4>5</vt:i4>
      </vt:variant>
      <vt:variant>
        <vt:lpwstr/>
      </vt:variant>
      <vt:variant>
        <vt:lpwstr>_Toc285197812</vt:lpwstr>
      </vt:variant>
      <vt:variant>
        <vt:i4>1572918</vt:i4>
      </vt:variant>
      <vt:variant>
        <vt:i4>500</vt:i4>
      </vt:variant>
      <vt:variant>
        <vt:i4>0</vt:i4>
      </vt:variant>
      <vt:variant>
        <vt:i4>5</vt:i4>
      </vt:variant>
      <vt:variant>
        <vt:lpwstr/>
      </vt:variant>
      <vt:variant>
        <vt:lpwstr>_Toc285197811</vt:lpwstr>
      </vt:variant>
      <vt:variant>
        <vt:i4>1572918</vt:i4>
      </vt:variant>
      <vt:variant>
        <vt:i4>494</vt:i4>
      </vt:variant>
      <vt:variant>
        <vt:i4>0</vt:i4>
      </vt:variant>
      <vt:variant>
        <vt:i4>5</vt:i4>
      </vt:variant>
      <vt:variant>
        <vt:lpwstr/>
      </vt:variant>
      <vt:variant>
        <vt:lpwstr>_Toc285197810</vt:lpwstr>
      </vt:variant>
      <vt:variant>
        <vt:i4>1638454</vt:i4>
      </vt:variant>
      <vt:variant>
        <vt:i4>488</vt:i4>
      </vt:variant>
      <vt:variant>
        <vt:i4>0</vt:i4>
      </vt:variant>
      <vt:variant>
        <vt:i4>5</vt:i4>
      </vt:variant>
      <vt:variant>
        <vt:lpwstr/>
      </vt:variant>
      <vt:variant>
        <vt:lpwstr>_Toc285197809</vt:lpwstr>
      </vt:variant>
      <vt:variant>
        <vt:i4>1638454</vt:i4>
      </vt:variant>
      <vt:variant>
        <vt:i4>482</vt:i4>
      </vt:variant>
      <vt:variant>
        <vt:i4>0</vt:i4>
      </vt:variant>
      <vt:variant>
        <vt:i4>5</vt:i4>
      </vt:variant>
      <vt:variant>
        <vt:lpwstr/>
      </vt:variant>
      <vt:variant>
        <vt:lpwstr>_Toc285197808</vt:lpwstr>
      </vt:variant>
      <vt:variant>
        <vt:i4>1638454</vt:i4>
      </vt:variant>
      <vt:variant>
        <vt:i4>476</vt:i4>
      </vt:variant>
      <vt:variant>
        <vt:i4>0</vt:i4>
      </vt:variant>
      <vt:variant>
        <vt:i4>5</vt:i4>
      </vt:variant>
      <vt:variant>
        <vt:lpwstr/>
      </vt:variant>
      <vt:variant>
        <vt:lpwstr>_Toc285197807</vt:lpwstr>
      </vt:variant>
      <vt:variant>
        <vt:i4>1638454</vt:i4>
      </vt:variant>
      <vt:variant>
        <vt:i4>470</vt:i4>
      </vt:variant>
      <vt:variant>
        <vt:i4>0</vt:i4>
      </vt:variant>
      <vt:variant>
        <vt:i4>5</vt:i4>
      </vt:variant>
      <vt:variant>
        <vt:lpwstr/>
      </vt:variant>
      <vt:variant>
        <vt:lpwstr>_Toc285197806</vt:lpwstr>
      </vt:variant>
      <vt:variant>
        <vt:i4>1638454</vt:i4>
      </vt:variant>
      <vt:variant>
        <vt:i4>464</vt:i4>
      </vt:variant>
      <vt:variant>
        <vt:i4>0</vt:i4>
      </vt:variant>
      <vt:variant>
        <vt:i4>5</vt:i4>
      </vt:variant>
      <vt:variant>
        <vt:lpwstr/>
      </vt:variant>
      <vt:variant>
        <vt:lpwstr>_Toc285197805</vt:lpwstr>
      </vt:variant>
      <vt:variant>
        <vt:i4>1638454</vt:i4>
      </vt:variant>
      <vt:variant>
        <vt:i4>458</vt:i4>
      </vt:variant>
      <vt:variant>
        <vt:i4>0</vt:i4>
      </vt:variant>
      <vt:variant>
        <vt:i4>5</vt:i4>
      </vt:variant>
      <vt:variant>
        <vt:lpwstr/>
      </vt:variant>
      <vt:variant>
        <vt:lpwstr>_Toc285197804</vt:lpwstr>
      </vt:variant>
      <vt:variant>
        <vt:i4>1638454</vt:i4>
      </vt:variant>
      <vt:variant>
        <vt:i4>452</vt:i4>
      </vt:variant>
      <vt:variant>
        <vt:i4>0</vt:i4>
      </vt:variant>
      <vt:variant>
        <vt:i4>5</vt:i4>
      </vt:variant>
      <vt:variant>
        <vt:lpwstr/>
      </vt:variant>
      <vt:variant>
        <vt:lpwstr>_Toc285197803</vt:lpwstr>
      </vt:variant>
      <vt:variant>
        <vt:i4>1638454</vt:i4>
      </vt:variant>
      <vt:variant>
        <vt:i4>446</vt:i4>
      </vt:variant>
      <vt:variant>
        <vt:i4>0</vt:i4>
      </vt:variant>
      <vt:variant>
        <vt:i4>5</vt:i4>
      </vt:variant>
      <vt:variant>
        <vt:lpwstr/>
      </vt:variant>
      <vt:variant>
        <vt:lpwstr>_Toc285197802</vt:lpwstr>
      </vt:variant>
      <vt:variant>
        <vt:i4>1638454</vt:i4>
      </vt:variant>
      <vt:variant>
        <vt:i4>440</vt:i4>
      </vt:variant>
      <vt:variant>
        <vt:i4>0</vt:i4>
      </vt:variant>
      <vt:variant>
        <vt:i4>5</vt:i4>
      </vt:variant>
      <vt:variant>
        <vt:lpwstr/>
      </vt:variant>
      <vt:variant>
        <vt:lpwstr>_Toc285197801</vt:lpwstr>
      </vt:variant>
      <vt:variant>
        <vt:i4>1638454</vt:i4>
      </vt:variant>
      <vt:variant>
        <vt:i4>434</vt:i4>
      </vt:variant>
      <vt:variant>
        <vt:i4>0</vt:i4>
      </vt:variant>
      <vt:variant>
        <vt:i4>5</vt:i4>
      </vt:variant>
      <vt:variant>
        <vt:lpwstr/>
      </vt:variant>
      <vt:variant>
        <vt:lpwstr>_Toc285197800</vt:lpwstr>
      </vt:variant>
      <vt:variant>
        <vt:i4>1048633</vt:i4>
      </vt:variant>
      <vt:variant>
        <vt:i4>428</vt:i4>
      </vt:variant>
      <vt:variant>
        <vt:i4>0</vt:i4>
      </vt:variant>
      <vt:variant>
        <vt:i4>5</vt:i4>
      </vt:variant>
      <vt:variant>
        <vt:lpwstr/>
      </vt:variant>
      <vt:variant>
        <vt:lpwstr>_Toc285197799</vt:lpwstr>
      </vt:variant>
      <vt:variant>
        <vt:i4>1048633</vt:i4>
      </vt:variant>
      <vt:variant>
        <vt:i4>422</vt:i4>
      </vt:variant>
      <vt:variant>
        <vt:i4>0</vt:i4>
      </vt:variant>
      <vt:variant>
        <vt:i4>5</vt:i4>
      </vt:variant>
      <vt:variant>
        <vt:lpwstr/>
      </vt:variant>
      <vt:variant>
        <vt:lpwstr>_Toc285197798</vt:lpwstr>
      </vt:variant>
      <vt:variant>
        <vt:i4>1048633</vt:i4>
      </vt:variant>
      <vt:variant>
        <vt:i4>416</vt:i4>
      </vt:variant>
      <vt:variant>
        <vt:i4>0</vt:i4>
      </vt:variant>
      <vt:variant>
        <vt:i4>5</vt:i4>
      </vt:variant>
      <vt:variant>
        <vt:lpwstr/>
      </vt:variant>
      <vt:variant>
        <vt:lpwstr>_Toc285197797</vt:lpwstr>
      </vt:variant>
      <vt:variant>
        <vt:i4>1048633</vt:i4>
      </vt:variant>
      <vt:variant>
        <vt:i4>410</vt:i4>
      </vt:variant>
      <vt:variant>
        <vt:i4>0</vt:i4>
      </vt:variant>
      <vt:variant>
        <vt:i4>5</vt:i4>
      </vt:variant>
      <vt:variant>
        <vt:lpwstr/>
      </vt:variant>
      <vt:variant>
        <vt:lpwstr>_Toc285197796</vt:lpwstr>
      </vt:variant>
      <vt:variant>
        <vt:i4>1048633</vt:i4>
      </vt:variant>
      <vt:variant>
        <vt:i4>404</vt:i4>
      </vt:variant>
      <vt:variant>
        <vt:i4>0</vt:i4>
      </vt:variant>
      <vt:variant>
        <vt:i4>5</vt:i4>
      </vt:variant>
      <vt:variant>
        <vt:lpwstr/>
      </vt:variant>
      <vt:variant>
        <vt:lpwstr>_Toc285197795</vt:lpwstr>
      </vt:variant>
      <vt:variant>
        <vt:i4>1048633</vt:i4>
      </vt:variant>
      <vt:variant>
        <vt:i4>398</vt:i4>
      </vt:variant>
      <vt:variant>
        <vt:i4>0</vt:i4>
      </vt:variant>
      <vt:variant>
        <vt:i4>5</vt:i4>
      </vt:variant>
      <vt:variant>
        <vt:lpwstr/>
      </vt:variant>
      <vt:variant>
        <vt:lpwstr>_Toc285197794</vt:lpwstr>
      </vt:variant>
      <vt:variant>
        <vt:i4>1048633</vt:i4>
      </vt:variant>
      <vt:variant>
        <vt:i4>392</vt:i4>
      </vt:variant>
      <vt:variant>
        <vt:i4>0</vt:i4>
      </vt:variant>
      <vt:variant>
        <vt:i4>5</vt:i4>
      </vt:variant>
      <vt:variant>
        <vt:lpwstr/>
      </vt:variant>
      <vt:variant>
        <vt:lpwstr>_Toc285197793</vt:lpwstr>
      </vt:variant>
      <vt:variant>
        <vt:i4>1048633</vt:i4>
      </vt:variant>
      <vt:variant>
        <vt:i4>386</vt:i4>
      </vt:variant>
      <vt:variant>
        <vt:i4>0</vt:i4>
      </vt:variant>
      <vt:variant>
        <vt:i4>5</vt:i4>
      </vt:variant>
      <vt:variant>
        <vt:lpwstr/>
      </vt:variant>
      <vt:variant>
        <vt:lpwstr>_Toc285197792</vt:lpwstr>
      </vt:variant>
      <vt:variant>
        <vt:i4>1048633</vt:i4>
      </vt:variant>
      <vt:variant>
        <vt:i4>380</vt:i4>
      </vt:variant>
      <vt:variant>
        <vt:i4>0</vt:i4>
      </vt:variant>
      <vt:variant>
        <vt:i4>5</vt:i4>
      </vt:variant>
      <vt:variant>
        <vt:lpwstr/>
      </vt:variant>
      <vt:variant>
        <vt:lpwstr>_Toc285197791</vt:lpwstr>
      </vt:variant>
      <vt:variant>
        <vt:i4>1048633</vt:i4>
      </vt:variant>
      <vt:variant>
        <vt:i4>374</vt:i4>
      </vt:variant>
      <vt:variant>
        <vt:i4>0</vt:i4>
      </vt:variant>
      <vt:variant>
        <vt:i4>5</vt:i4>
      </vt:variant>
      <vt:variant>
        <vt:lpwstr/>
      </vt:variant>
      <vt:variant>
        <vt:lpwstr>_Toc285197790</vt:lpwstr>
      </vt:variant>
      <vt:variant>
        <vt:i4>1114169</vt:i4>
      </vt:variant>
      <vt:variant>
        <vt:i4>368</vt:i4>
      </vt:variant>
      <vt:variant>
        <vt:i4>0</vt:i4>
      </vt:variant>
      <vt:variant>
        <vt:i4>5</vt:i4>
      </vt:variant>
      <vt:variant>
        <vt:lpwstr/>
      </vt:variant>
      <vt:variant>
        <vt:lpwstr>_Toc285197789</vt:lpwstr>
      </vt:variant>
      <vt:variant>
        <vt:i4>1114169</vt:i4>
      </vt:variant>
      <vt:variant>
        <vt:i4>362</vt:i4>
      </vt:variant>
      <vt:variant>
        <vt:i4>0</vt:i4>
      </vt:variant>
      <vt:variant>
        <vt:i4>5</vt:i4>
      </vt:variant>
      <vt:variant>
        <vt:lpwstr/>
      </vt:variant>
      <vt:variant>
        <vt:lpwstr>_Toc285197788</vt:lpwstr>
      </vt:variant>
      <vt:variant>
        <vt:i4>1114169</vt:i4>
      </vt:variant>
      <vt:variant>
        <vt:i4>356</vt:i4>
      </vt:variant>
      <vt:variant>
        <vt:i4>0</vt:i4>
      </vt:variant>
      <vt:variant>
        <vt:i4>5</vt:i4>
      </vt:variant>
      <vt:variant>
        <vt:lpwstr/>
      </vt:variant>
      <vt:variant>
        <vt:lpwstr>_Toc285197787</vt:lpwstr>
      </vt:variant>
      <vt:variant>
        <vt:i4>1114169</vt:i4>
      </vt:variant>
      <vt:variant>
        <vt:i4>350</vt:i4>
      </vt:variant>
      <vt:variant>
        <vt:i4>0</vt:i4>
      </vt:variant>
      <vt:variant>
        <vt:i4>5</vt:i4>
      </vt:variant>
      <vt:variant>
        <vt:lpwstr/>
      </vt:variant>
      <vt:variant>
        <vt:lpwstr>_Toc285197786</vt:lpwstr>
      </vt:variant>
      <vt:variant>
        <vt:i4>1114169</vt:i4>
      </vt:variant>
      <vt:variant>
        <vt:i4>344</vt:i4>
      </vt:variant>
      <vt:variant>
        <vt:i4>0</vt:i4>
      </vt:variant>
      <vt:variant>
        <vt:i4>5</vt:i4>
      </vt:variant>
      <vt:variant>
        <vt:lpwstr/>
      </vt:variant>
      <vt:variant>
        <vt:lpwstr>_Toc285197785</vt:lpwstr>
      </vt:variant>
      <vt:variant>
        <vt:i4>1114169</vt:i4>
      </vt:variant>
      <vt:variant>
        <vt:i4>338</vt:i4>
      </vt:variant>
      <vt:variant>
        <vt:i4>0</vt:i4>
      </vt:variant>
      <vt:variant>
        <vt:i4>5</vt:i4>
      </vt:variant>
      <vt:variant>
        <vt:lpwstr/>
      </vt:variant>
      <vt:variant>
        <vt:lpwstr>_Toc285197784</vt:lpwstr>
      </vt:variant>
      <vt:variant>
        <vt:i4>1114169</vt:i4>
      </vt:variant>
      <vt:variant>
        <vt:i4>332</vt:i4>
      </vt:variant>
      <vt:variant>
        <vt:i4>0</vt:i4>
      </vt:variant>
      <vt:variant>
        <vt:i4>5</vt:i4>
      </vt:variant>
      <vt:variant>
        <vt:lpwstr/>
      </vt:variant>
      <vt:variant>
        <vt:lpwstr>_Toc285197783</vt:lpwstr>
      </vt:variant>
      <vt:variant>
        <vt:i4>1114169</vt:i4>
      </vt:variant>
      <vt:variant>
        <vt:i4>326</vt:i4>
      </vt:variant>
      <vt:variant>
        <vt:i4>0</vt:i4>
      </vt:variant>
      <vt:variant>
        <vt:i4>5</vt:i4>
      </vt:variant>
      <vt:variant>
        <vt:lpwstr/>
      </vt:variant>
      <vt:variant>
        <vt:lpwstr>_Toc285197782</vt:lpwstr>
      </vt:variant>
      <vt:variant>
        <vt:i4>1114169</vt:i4>
      </vt:variant>
      <vt:variant>
        <vt:i4>320</vt:i4>
      </vt:variant>
      <vt:variant>
        <vt:i4>0</vt:i4>
      </vt:variant>
      <vt:variant>
        <vt:i4>5</vt:i4>
      </vt:variant>
      <vt:variant>
        <vt:lpwstr/>
      </vt:variant>
      <vt:variant>
        <vt:lpwstr>_Toc285197781</vt:lpwstr>
      </vt:variant>
      <vt:variant>
        <vt:i4>1114169</vt:i4>
      </vt:variant>
      <vt:variant>
        <vt:i4>314</vt:i4>
      </vt:variant>
      <vt:variant>
        <vt:i4>0</vt:i4>
      </vt:variant>
      <vt:variant>
        <vt:i4>5</vt:i4>
      </vt:variant>
      <vt:variant>
        <vt:lpwstr/>
      </vt:variant>
      <vt:variant>
        <vt:lpwstr>_Toc285197780</vt:lpwstr>
      </vt:variant>
      <vt:variant>
        <vt:i4>1966137</vt:i4>
      </vt:variant>
      <vt:variant>
        <vt:i4>308</vt:i4>
      </vt:variant>
      <vt:variant>
        <vt:i4>0</vt:i4>
      </vt:variant>
      <vt:variant>
        <vt:i4>5</vt:i4>
      </vt:variant>
      <vt:variant>
        <vt:lpwstr/>
      </vt:variant>
      <vt:variant>
        <vt:lpwstr>_Toc285197779</vt:lpwstr>
      </vt:variant>
      <vt:variant>
        <vt:i4>1966137</vt:i4>
      </vt:variant>
      <vt:variant>
        <vt:i4>302</vt:i4>
      </vt:variant>
      <vt:variant>
        <vt:i4>0</vt:i4>
      </vt:variant>
      <vt:variant>
        <vt:i4>5</vt:i4>
      </vt:variant>
      <vt:variant>
        <vt:lpwstr/>
      </vt:variant>
      <vt:variant>
        <vt:lpwstr>_Toc285197778</vt:lpwstr>
      </vt:variant>
      <vt:variant>
        <vt:i4>1966137</vt:i4>
      </vt:variant>
      <vt:variant>
        <vt:i4>296</vt:i4>
      </vt:variant>
      <vt:variant>
        <vt:i4>0</vt:i4>
      </vt:variant>
      <vt:variant>
        <vt:i4>5</vt:i4>
      </vt:variant>
      <vt:variant>
        <vt:lpwstr/>
      </vt:variant>
      <vt:variant>
        <vt:lpwstr>_Toc285197777</vt:lpwstr>
      </vt:variant>
      <vt:variant>
        <vt:i4>1966137</vt:i4>
      </vt:variant>
      <vt:variant>
        <vt:i4>290</vt:i4>
      </vt:variant>
      <vt:variant>
        <vt:i4>0</vt:i4>
      </vt:variant>
      <vt:variant>
        <vt:i4>5</vt:i4>
      </vt:variant>
      <vt:variant>
        <vt:lpwstr/>
      </vt:variant>
      <vt:variant>
        <vt:lpwstr>_Toc285197776</vt:lpwstr>
      </vt:variant>
      <vt:variant>
        <vt:i4>1966137</vt:i4>
      </vt:variant>
      <vt:variant>
        <vt:i4>284</vt:i4>
      </vt:variant>
      <vt:variant>
        <vt:i4>0</vt:i4>
      </vt:variant>
      <vt:variant>
        <vt:i4>5</vt:i4>
      </vt:variant>
      <vt:variant>
        <vt:lpwstr/>
      </vt:variant>
      <vt:variant>
        <vt:lpwstr>_Toc285197775</vt:lpwstr>
      </vt:variant>
      <vt:variant>
        <vt:i4>1966137</vt:i4>
      </vt:variant>
      <vt:variant>
        <vt:i4>278</vt:i4>
      </vt:variant>
      <vt:variant>
        <vt:i4>0</vt:i4>
      </vt:variant>
      <vt:variant>
        <vt:i4>5</vt:i4>
      </vt:variant>
      <vt:variant>
        <vt:lpwstr/>
      </vt:variant>
      <vt:variant>
        <vt:lpwstr>_Toc285197774</vt:lpwstr>
      </vt:variant>
      <vt:variant>
        <vt:i4>1966137</vt:i4>
      </vt:variant>
      <vt:variant>
        <vt:i4>272</vt:i4>
      </vt:variant>
      <vt:variant>
        <vt:i4>0</vt:i4>
      </vt:variant>
      <vt:variant>
        <vt:i4>5</vt:i4>
      </vt:variant>
      <vt:variant>
        <vt:lpwstr/>
      </vt:variant>
      <vt:variant>
        <vt:lpwstr>_Toc285197773</vt:lpwstr>
      </vt:variant>
      <vt:variant>
        <vt:i4>1966137</vt:i4>
      </vt:variant>
      <vt:variant>
        <vt:i4>266</vt:i4>
      </vt:variant>
      <vt:variant>
        <vt:i4>0</vt:i4>
      </vt:variant>
      <vt:variant>
        <vt:i4>5</vt:i4>
      </vt:variant>
      <vt:variant>
        <vt:lpwstr/>
      </vt:variant>
      <vt:variant>
        <vt:lpwstr>_Toc285197772</vt:lpwstr>
      </vt:variant>
      <vt:variant>
        <vt:i4>1966137</vt:i4>
      </vt:variant>
      <vt:variant>
        <vt:i4>260</vt:i4>
      </vt:variant>
      <vt:variant>
        <vt:i4>0</vt:i4>
      </vt:variant>
      <vt:variant>
        <vt:i4>5</vt:i4>
      </vt:variant>
      <vt:variant>
        <vt:lpwstr/>
      </vt:variant>
      <vt:variant>
        <vt:lpwstr>_Toc285197771</vt:lpwstr>
      </vt:variant>
      <vt:variant>
        <vt:i4>1966137</vt:i4>
      </vt:variant>
      <vt:variant>
        <vt:i4>254</vt:i4>
      </vt:variant>
      <vt:variant>
        <vt:i4>0</vt:i4>
      </vt:variant>
      <vt:variant>
        <vt:i4>5</vt:i4>
      </vt:variant>
      <vt:variant>
        <vt:lpwstr/>
      </vt:variant>
      <vt:variant>
        <vt:lpwstr>_Toc285197770</vt:lpwstr>
      </vt:variant>
      <vt:variant>
        <vt:i4>2031673</vt:i4>
      </vt:variant>
      <vt:variant>
        <vt:i4>248</vt:i4>
      </vt:variant>
      <vt:variant>
        <vt:i4>0</vt:i4>
      </vt:variant>
      <vt:variant>
        <vt:i4>5</vt:i4>
      </vt:variant>
      <vt:variant>
        <vt:lpwstr/>
      </vt:variant>
      <vt:variant>
        <vt:lpwstr>_Toc285197769</vt:lpwstr>
      </vt:variant>
      <vt:variant>
        <vt:i4>2031673</vt:i4>
      </vt:variant>
      <vt:variant>
        <vt:i4>242</vt:i4>
      </vt:variant>
      <vt:variant>
        <vt:i4>0</vt:i4>
      </vt:variant>
      <vt:variant>
        <vt:i4>5</vt:i4>
      </vt:variant>
      <vt:variant>
        <vt:lpwstr/>
      </vt:variant>
      <vt:variant>
        <vt:lpwstr>_Toc285197768</vt:lpwstr>
      </vt:variant>
      <vt:variant>
        <vt:i4>2031673</vt:i4>
      </vt:variant>
      <vt:variant>
        <vt:i4>236</vt:i4>
      </vt:variant>
      <vt:variant>
        <vt:i4>0</vt:i4>
      </vt:variant>
      <vt:variant>
        <vt:i4>5</vt:i4>
      </vt:variant>
      <vt:variant>
        <vt:lpwstr/>
      </vt:variant>
      <vt:variant>
        <vt:lpwstr>_Toc285197767</vt:lpwstr>
      </vt:variant>
      <vt:variant>
        <vt:i4>2031673</vt:i4>
      </vt:variant>
      <vt:variant>
        <vt:i4>230</vt:i4>
      </vt:variant>
      <vt:variant>
        <vt:i4>0</vt:i4>
      </vt:variant>
      <vt:variant>
        <vt:i4>5</vt:i4>
      </vt:variant>
      <vt:variant>
        <vt:lpwstr/>
      </vt:variant>
      <vt:variant>
        <vt:lpwstr>_Toc285197766</vt:lpwstr>
      </vt:variant>
      <vt:variant>
        <vt:i4>2031673</vt:i4>
      </vt:variant>
      <vt:variant>
        <vt:i4>224</vt:i4>
      </vt:variant>
      <vt:variant>
        <vt:i4>0</vt:i4>
      </vt:variant>
      <vt:variant>
        <vt:i4>5</vt:i4>
      </vt:variant>
      <vt:variant>
        <vt:lpwstr/>
      </vt:variant>
      <vt:variant>
        <vt:lpwstr>_Toc285197765</vt:lpwstr>
      </vt:variant>
      <vt:variant>
        <vt:i4>2031673</vt:i4>
      </vt:variant>
      <vt:variant>
        <vt:i4>218</vt:i4>
      </vt:variant>
      <vt:variant>
        <vt:i4>0</vt:i4>
      </vt:variant>
      <vt:variant>
        <vt:i4>5</vt:i4>
      </vt:variant>
      <vt:variant>
        <vt:lpwstr/>
      </vt:variant>
      <vt:variant>
        <vt:lpwstr>_Toc285197764</vt:lpwstr>
      </vt:variant>
      <vt:variant>
        <vt:i4>2031673</vt:i4>
      </vt:variant>
      <vt:variant>
        <vt:i4>212</vt:i4>
      </vt:variant>
      <vt:variant>
        <vt:i4>0</vt:i4>
      </vt:variant>
      <vt:variant>
        <vt:i4>5</vt:i4>
      </vt:variant>
      <vt:variant>
        <vt:lpwstr/>
      </vt:variant>
      <vt:variant>
        <vt:lpwstr>_Toc285197763</vt:lpwstr>
      </vt:variant>
      <vt:variant>
        <vt:i4>2031673</vt:i4>
      </vt:variant>
      <vt:variant>
        <vt:i4>206</vt:i4>
      </vt:variant>
      <vt:variant>
        <vt:i4>0</vt:i4>
      </vt:variant>
      <vt:variant>
        <vt:i4>5</vt:i4>
      </vt:variant>
      <vt:variant>
        <vt:lpwstr/>
      </vt:variant>
      <vt:variant>
        <vt:lpwstr>_Toc285197762</vt:lpwstr>
      </vt:variant>
      <vt:variant>
        <vt:i4>2031673</vt:i4>
      </vt:variant>
      <vt:variant>
        <vt:i4>200</vt:i4>
      </vt:variant>
      <vt:variant>
        <vt:i4>0</vt:i4>
      </vt:variant>
      <vt:variant>
        <vt:i4>5</vt:i4>
      </vt:variant>
      <vt:variant>
        <vt:lpwstr/>
      </vt:variant>
      <vt:variant>
        <vt:lpwstr>_Toc285197761</vt:lpwstr>
      </vt:variant>
      <vt:variant>
        <vt:i4>2031673</vt:i4>
      </vt:variant>
      <vt:variant>
        <vt:i4>194</vt:i4>
      </vt:variant>
      <vt:variant>
        <vt:i4>0</vt:i4>
      </vt:variant>
      <vt:variant>
        <vt:i4>5</vt:i4>
      </vt:variant>
      <vt:variant>
        <vt:lpwstr/>
      </vt:variant>
      <vt:variant>
        <vt:lpwstr>_Toc285197760</vt:lpwstr>
      </vt:variant>
      <vt:variant>
        <vt:i4>1835065</vt:i4>
      </vt:variant>
      <vt:variant>
        <vt:i4>188</vt:i4>
      </vt:variant>
      <vt:variant>
        <vt:i4>0</vt:i4>
      </vt:variant>
      <vt:variant>
        <vt:i4>5</vt:i4>
      </vt:variant>
      <vt:variant>
        <vt:lpwstr/>
      </vt:variant>
      <vt:variant>
        <vt:lpwstr>_Toc285197759</vt:lpwstr>
      </vt:variant>
      <vt:variant>
        <vt:i4>1835065</vt:i4>
      </vt:variant>
      <vt:variant>
        <vt:i4>182</vt:i4>
      </vt:variant>
      <vt:variant>
        <vt:i4>0</vt:i4>
      </vt:variant>
      <vt:variant>
        <vt:i4>5</vt:i4>
      </vt:variant>
      <vt:variant>
        <vt:lpwstr/>
      </vt:variant>
      <vt:variant>
        <vt:lpwstr>_Toc285197758</vt:lpwstr>
      </vt:variant>
      <vt:variant>
        <vt:i4>1835065</vt:i4>
      </vt:variant>
      <vt:variant>
        <vt:i4>176</vt:i4>
      </vt:variant>
      <vt:variant>
        <vt:i4>0</vt:i4>
      </vt:variant>
      <vt:variant>
        <vt:i4>5</vt:i4>
      </vt:variant>
      <vt:variant>
        <vt:lpwstr/>
      </vt:variant>
      <vt:variant>
        <vt:lpwstr>_Toc285197757</vt:lpwstr>
      </vt:variant>
      <vt:variant>
        <vt:i4>1835065</vt:i4>
      </vt:variant>
      <vt:variant>
        <vt:i4>170</vt:i4>
      </vt:variant>
      <vt:variant>
        <vt:i4>0</vt:i4>
      </vt:variant>
      <vt:variant>
        <vt:i4>5</vt:i4>
      </vt:variant>
      <vt:variant>
        <vt:lpwstr/>
      </vt:variant>
      <vt:variant>
        <vt:lpwstr>_Toc285197756</vt:lpwstr>
      </vt:variant>
      <vt:variant>
        <vt:i4>1835065</vt:i4>
      </vt:variant>
      <vt:variant>
        <vt:i4>164</vt:i4>
      </vt:variant>
      <vt:variant>
        <vt:i4>0</vt:i4>
      </vt:variant>
      <vt:variant>
        <vt:i4>5</vt:i4>
      </vt:variant>
      <vt:variant>
        <vt:lpwstr/>
      </vt:variant>
      <vt:variant>
        <vt:lpwstr>_Toc285197755</vt:lpwstr>
      </vt:variant>
      <vt:variant>
        <vt:i4>1835065</vt:i4>
      </vt:variant>
      <vt:variant>
        <vt:i4>158</vt:i4>
      </vt:variant>
      <vt:variant>
        <vt:i4>0</vt:i4>
      </vt:variant>
      <vt:variant>
        <vt:i4>5</vt:i4>
      </vt:variant>
      <vt:variant>
        <vt:lpwstr/>
      </vt:variant>
      <vt:variant>
        <vt:lpwstr>_Toc285197754</vt:lpwstr>
      </vt:variant>
      <vt:variant>
        <vt:i4>1835065</vt:i4>
      </vt:variant>
      <vt:variant>
        <vt:i4>152</vt:i4>
      </vt:variant>
      <vt:variant>
        <vt:i4>0</vt:i4>
      </vt:variant>
      <vt:variant>
        <vt:i4>5</vt:i4>
      </vt:variant>
      <vt:variant>
        <vt:lpwstr/>
      </vt:variant>
      <vt:variant>
        <vt:lpwstr>_Toc285197753</vt:lpwstr>
      </vt:variant>
      <vt:variant>
        <vt:i4>1835065</vt:i4>
      </vt:variant>
      <vt:variant>
        <vt:i4>146</vt:i4>
      </vt:variant>
      <vt:variant>
        <vt:i4>0</vt:i4>
      </vt:variant>
      <vt:variant>
        <vt:i4>5</vt:i4>
      </vt:variant>
      <vt:variant>
        <vt:lpwstr/>
      </vt:variant>
      <vt:variant>
        <vt:lpwstr>_Toc285197752</vt:lpwstr>
      </vt:variant>
      <vt:variant>
        <vt:i4>1835065</vt:i4>
      </vt:variant>
      <vt:variant>
        <vt:i4>140</vt:i4>
      </vt:variant>
      <vt:variant>
        <vt:i4>0</vt:i4>
      </vt:variant>
      <vt:variant>
        <vt:i4>5</vt:i4>
      </vt:variant>
      <vt:variant>
        <vt:lpwstr/>
      </vt:variant>
      <vt:variant>
        <vt:lpwstr>_Toc285197751</vt:lpwstr>
      </vt:variant>
      <vt:variant>
        <vt:i4>1835065</vt:i4>
      </vt:variant>
      <vt:variant>
        <vt:i4>134</vt:i4>
      </vt:variant>
      <vt:variant>
        <vt:i4>0</vt:i4>
      </vt:variant>
      <vt:variant>
        <vt:i4>5</vt:i4>
      </vt:variant>
      <vt:variant>
        <vt:lpwstr/>
      </vt:variant>
      <vt:variant>
        <vt:lpwstr>_Toc285197750</vt:lpwstr>
      </vt:variant>
      <vt:variant>
        <vt:i4>1900601</vt:i4>
      </vt:variant>
      <vt:variant>
        <vt:i4>128</vt:i4>
      </vt:variant>
      <vt:variant>
        <vt:i4>0</vt:i4>
      </vt:variant>
      <vt:variant>
        <vt:i4>5</vt:i4>
      </vt:variant>
      <vt:variant>
        <vt:lpwstr/>
      </vt:variant>
      <vt:variant>
        <vt:lpwstr>_Toc285197749</vt:lpwstr>
      </vt:variant>
      <vt:variant>
        <vt:i4>1900601</vt:i4>
      </vt:variant>
      <vt:variant>
        <vt:i4>122</vt:i4>
      </vt:variant>
      <vt:variant>
        <vt:i4>0</vt:i4>
      </vt:variant>
      <vt:variant>
        <vt:i4>5</vt:i4>
      </vt:variant>
      <vt:variant>
        <vt:lpwstr/>
      </vt:variant>
      <vt:variant>
        <vt:lpwstr>_Toc285197748</vt:lpwstr>
      </vt:variant>
      <vt:variant>
        <vt:i4>1900601</vt:i4>
      </vt:variant>
      <vt:variant>
        <vt:i4>116</vt:i4>
      </vt:variant>
      <vt:variant>
        <vt:i4>0</vt:i4>
      </vt:variant>
      <vt:variant>
        <vt:i4>5</vt:i4>
      </vt:variant>
      <vt:variant>
        <vt:lpwstr/>
      </vt:variant>
      <vt:variant>
        <vt:lpwstr>_Toc285197747</vt:lpwstr>
      </vt:variant>
      <vt:variant>
        <vt:i4>1900601</vt:i4>
      </vt:variant>
      <vt:variant>
        <vt:i4>110</vt:i4>
      </vt:variant>
      <vt:variant>
        <vt:i4>0</vt:i4>
      </vt:variant>
      <vt:variant>
        <vt:i4>5</vt:i4>
      </vt:variant>
      <vt:variant>
        <vt:lpwstr/>
      </vt:variant>
      <vt:variant>
        <vt:lpwstr>_Toc285197746</vt:lpwstr>
      </vt:variant>
      <vt:variant>
        <vt:i4>1900601</vt:i4>
      </vt:variant>
      <vt:variant>
        <vt:i4>104</vt:i4>
      </vt:variant>
      <vt:variant>
        <vt:i4>0</vt:i4>
      </vt:variant>
      <vt:variant>
        <vt:i4>5</vt:i4>
      </vt:variant>
      <vt:variant>
        <vt:lpwstr/>
      </vt:variant>
      <vt:variant>
        <vt:lpwstr>_Toc285197745</vt:lpwstr>
      </vt:variant>
      <vt:variant>
        <vt:i4>1900601</vt:i4>
      </vt:variant>
      <vt:variant>
        <vt:i4>98</vt:i4>
      </vt:variant>
      <vt:variant>
        <vt:i4>0</vt:i4>
      </vt:variant>
      <vt:variant>
        <vt:i4>5</vt:i4>
      </vt:variant>
      <vt:variant>
        <vt:lpwstr/>
      </vt:variant>
      <vt:variant>
        <vt:lpwstr>_Toc285197744</vt:lpwstr>
      </vt:variant>
      <vt:variant>
        <vt:i4>1900601</vt:i4>
      </vt:variant>
      <vt:variant>
        <vt:i4>92</vt:i4>
      </vt:variant>
      <vt:variant>
        <vt:i4>0</vt:i4>
      </vt:variant>
      <vt:variant>
        <vt:i4>5</vt:i4>
      </vt:variant>
      <vt:variant>
        <vt:lpwstr/>
      </vt:variant>
      <vt:variant>
        <vt:lpwstr>_Toc285197743</vt:lpwstr>
      </vt:variant>
      <vt:variant>
        <vt:i4>1900601</vt:i4>
      </vt:variant>
      <vt:variant>
        <vt:i4>86</vt:i4>
      </vt:variant>
      <vt:variant>
        <vt:i4>0</vt:i4>
      </vt:variant>
      <vt:variant>
        <vt:i4>5</vt:i4>
      </vt:variant>
      <vt:variant>
        <vt:lpwstr/>
      </vt:variant>
      <vt:variant>
        <vt:lpwstr>_Toc285197742</vt:lpwstr>
      </vt:variant>
      <vt:variant>
        <vt:i4>1900601</vt:i4>
      </vt:variant>
      <vt:variant>
        <vt:i4>80</vt:i4>
      </vt:variant>
      <vt:variant>
        <vt:i4>0</vt:i4>
      </vt:variant>
      <vt:variant>
        <vt:i4>5</vt:i4>
      </vt:variant>
      <vt:variant>
        <vt:lpwstr/>
      </vt:variant>
      <vt:variant>
        <vt:lpwstr>_Toc285197741</vt:lpwstr>
      </vt:variant>
      <vt:variant>
        <vt:i4>1900601</vt:i4>
      </vt:variant>
      <vt:variant>
        <vt:i4>74</vt:i4>
      </vt:variant>
      <vt:variant>
        <vt:i4>0</vt:i4>
      </vt:variant>
      <vt:variant>
        <vt:i4>5</vt:i4>
      </vt:variant>
      <vt:variant>
        <vt:lpwstr/>
      </vt:variant>
      <vt:variant>
        <vt:lpwstr>_Toc285197740</vt:lpwstr>
      </vt:variant>
      <vt:variant>
        <vt:i4>1703993</vt:i4>
      </vt:variant>
      <vt:variant>
        <vt:i4>68</vt:i4>
      </vt:variant>
      <vt:variant>
        <vt:i4>0</vt:i4>
      </vt:variant>
      <vt:variant>
        <vt:i4>5</vt:i4>
      </vt:variant>
      <vt:variant>
        <vt:lpwstr/>
      </vt:variant>
      <vt:variant>
        <vt:lpwstr>_Toc285197739</vt:lpwstr>
      </vt:variant>
      <vt:variant>
        <vt:i4>1703993</vt:i4>
      </vt:variant>
      <vt:variant>
        <vt:i4>62</vt:i4>
      </vt:variant>
      <vt:variant>
        <vt:i4>0</vt:i4>
      </vt:variant>
      <vt:variant>
        <vt:i4>5</vt:i4>
      </vt:variant>
      <vt:variant>
        <vt:lpwstr/>
      </vt:variant>
      <vt:variant>
        <vt:lpwstr>_Toc285197738</vt:lpwstr>
      </vt:variant>
      <vt:variant>
        <vt:i4>1703993</vt:i4>
      </vt:variant>
      <vt:variant>
        <vt:i4>56</vt:i4>
      </vt:variant>
      <vt:variant>
        <vt:i4>0</vt:i4>
      </vt:variant>
      <vt:variant>
        <vt:i4>5</vt:i4>
      </vt:variant>
      <vt:variant>
        <vt:lpwstr/>
      </vt:variant>
      <vt:variant>
        <vt:lpwstr>_Toc285197737</vt:lpwstr>
      </vt:variant>
      <vt:variant>
        <vt:i4>1703993</vt:i4>
      </vt:variant>
      <vt:variant>
        <vt:i4>50</vt:i4>
      </vt:variant>
      <vt:variant>
        <vt:i4>0</vt:i4>
      </vt:variant>
      <vt:variant>
        <vt:i4>5</vt:i4>
      </vt:variant>
      <vt:variant>
        <vt:lpwstr/>
      </vt:variant>
      <vt:variant>
        <vt:lpwstr>_Toc285197736</vt:lpwstr>
      </vt:variant>
      <vt:variant>
        <vt:i4>1703993</vt:i4>
      </vt:variant>
      <vt:variant>
        <vt:i4>44</vt:i4>
      </vt:variant>
      <vt:variant>
        <vt:i4>0</vt:i4>
      </vt:variant>
      <vt:variant>
        <vt:i4>5</vt:i4>
      </vt:variant>
      <vt:variant>
        <vt:lpwstr/>
      </vt:variant>
      <vt:variant>
        <vt:lpwstr>_Toc285197735</vt:lpwstr>
      </vt:variant>
      <vt:variant>
        <vt:i4>1703993</vt:i4>
      </vt:variant>
      <vt:variant>
        <vt:i4>38</vt:i4>
      </vt:variant>
      <vt:variant>
        <vt:i4>0</vt:i4>
      </vt:variant>
      <vt:variant>
        <vt:i4>5</vt:i4>
      </vt:variant>
      <vt:variant>
        <vt:lpwstr/>
      </vt:variant>
      <vt:variant>
        <vt:lpwstr>_Toc285197734</vt:lpwstr>
      </vt:variant>
      <vt:variant>
        <vt:i4>1703993</vt:i4>
      </vt:variant>
      <vt:variant>
        <vt:i4>32</vt:i4>
      </vt:variant>
      <vt:variant>
        <vt:i4>0</vt:i4>
      </vt:variant>
      <vt:variant>
        <vt:i4>5</vt:i4>
      </vt:variant>
      <vt:variant>
        <vt:lpwstr/>
      </vt:variant>
      <vt:variant>
        <vt:lpwstr>_Toc285197733</vt:lpwstr>
      </vt:variant>
      <vt:variant>
        <vt:i4>1703993</vt:i4>
      </vt:variant>
      <vt:variant>
        <vt:i4>26</vt:i4>
      </vt:variant>
      <vt:variant>
        <vt:i4>0</vt:i4>
      </vt:variant>
      <vt:variant>
        <vt:i4>5</vt:i4>
      </vt:variant>
      <vt:variant>
        <vt:lpwstr/>
      </vt:variant>
      <vt:variant>
        <vt:lpwstr>_Toc285197732</vt:lpwstr>
      </vt:variant>
      <vt:variant>
        <vt:i4>1703993</vt:i4>
      </vt:variant>
      <vt:variant>
        <vt:i4>20</vt:i4>
      </vt:variant>
      <vt:variant>
        <vt:i4>0</vt:i4>
      </vt:variant>
      <vt:variant>
        <vt:i4>5</vt:i4>
      </vt:variant>
      <vt:variant>
        <vt:lpwstr/>
      </vt:variant>
      <vt:variant>
        <vt:lpwstr>_Toc285197731</vt:lpwstr>
      </vt:variant>
      <vt:variant>
        <vt:i4>1703993</vt:i4>
      </vt:variant>
      <vt:variant>
        <vt:i4>14</vt:i4>
      </vt:variant>
      <vt:variant>
        <vt:i4>0</vt:i4>
      </vt:variant>
      <vt:variant>
        <vt:i4>5</vt:i4>
      </vt:variant>
      <vt:variant>
        <vt:lpwstr/>
      </vt:variant>
      <vt:variant>
        <vt:lpwstr>_Toc285197730</vt:lpwstr>
      </vt:variant>
      <vt:variant>
        <vt:i4>1769529</vt:i4>
      </vt:variant>
      <vt:variant>
        <vt:i4>8</vt:i4>
      </vt:variant>
      <vt:variant>
        <vt:i4>0</vt:i4>
      </vt:variant>
      <vt:variant>
        <vt:i4>5</vt:i4>
      </vt:variant>
      <vt:variant>
        <vt:lpwstr/>
      </vt:variant>
      <vt:variant>
        <vt:lpwstr>_Toc285197729</vt:lpwstr>
      </vt:variant>
      <vt:variant>
        <vt:i4>1966207</vt:i4>
      </vt:variant>
      <vt:variant>
        <vt:i4>3</vt:i4>
      </vt:variant>
      <vt:variant>
        <vt:i4>0</vt:i4>
      </vt:variant>
      <vt:variant>
        <vt:i4>5</vt:i4>
      </vt:variant>
      <vt:variant>
        <vt:lpwstr>mailto:andrea.rupp@teufenthal.ch</vt:lpwstr>
      </vt:variant>
      <vt:variant>
        <vt:lpwstr/>
      </vt:variant>
      <vt:variant>
        <vt:i4>196666</vt:i4>
      </vt:variant>
      <vt:variant>
        <vt:i4>0</vt:i4>
      </vt:variant>
      <vt:variant>
        <vt:i4>0</vt:i4>
      </vt:variant>
      <vt:variant>
        <vt:i4>5</vt:i4>
      </vt:variant>
      <vt:variant>
        <vt:lpwstr>mailto:maeschbacher@reinach.ch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2014-12-23T10:07:00Z</dcterms:created>
  <dcterms:modified xsi:type="dcterms:W3CDTF">2014-12-23T10:07:00Z</dcterms:modified>
</cp:coreProperties>
</file>