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517B37">
      <w:pPr>
        <w:pStyle w:val="Haupttitel"/>
      </w:pPr>
      <w:r>
        <w:rPr>
          <w:noProof/>
          <w:lang w:eastAsia="de-CH"/>
        </w:rPr>
        <w:drawing>
          <wp:anchor distT="0" distB="0" distL="114300" distR="114300" simplePos="0" relativeHeight="251624960" behindDoc="1" locked="0" layoutInCell="1" allowOverlap="1" wp14:anchorId="2FC41590" wp14:editId="107C0D22">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1C6FA264AA8B4377A922B24C6284EC79"/>
          </w:placeholder>
          <w:text/>
        </w:sdtPr>
        <w:sdtEndPr/>
        <w:sdtContent>
          <w:r w:rsidR="00BF31F6" w:rsidRPr="00517B37">
            <w:t>Kantonales ÜK</w:t>
          </w:r>
          <w:r w:rsidR="00BF31F6" w:rsidRPr="00517B37">
            <w:noBreakHyphen/>
            <w:t>Lehrmittel</w:t>
          </w:r>
        </w:sdtContent>
      </w:sdt>
    </w:p>
    <w:sdt>
      <w:sdtPr>
        <w:alias w:val="Untertitle"/>
        <w:tag w:val="Untertitle"/>
        <w:id w:val="774909392"/>
        <w:placeholder>
          <w:docPart w:val="91CD261B2E094481BEA483D4165E6085"/>
        </w:placeholder>
        <w:text/>
      </w:sdtPr>
      <w:sdtEndPr/>
      <w:sdtContent>
        <w:p w:rsidR="007C3DC6" w:rsidRPr="00DE6063" w:rsidRDefault="0004743B" w:rsidP="005F60BE">
          <w:pPr>
            <w:pStyle w:val="Untertitel"/>
          </w:pPr>
          <w:r>
            <w:t xml:space="preserve">Ausgabe </w:t>
          </w:r>
          <w:r w:rsidR="005355A2">
            <w:t xml:space="preserve">Januar </w:t>
          </w:r>
          <w:r>
            <w:t>2015</w:t>
          </w:r>
        </w:p>
      </w:sdtContent>
    </w:sdt>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w:t>
      </w:r>
      <w:proofErr w:type="spellStart"/>
      <w:r w:rsidRPr="0004743B">
        <w:t>by</w:t>
      </w:r>
      <w:proofErr w:type="spellEnd"/>
      <w:r w:rsidRPr="0004743B">
        <w:t xml:space="preserve"> </w:t>
      </w:r>
      <w:sdt>
        <w:sdtPr>
          <w:alias w:val="Urheber"/>
          <w:tag w:val="Urheber"/>
          <w:id w:val="-1653591352"/>
          <w:placeholder>
            <w:docPart w:val="C122D0B0E56D4AC695593465D8F3CC1D"/>
          </w:placeholder>
          <w:text/>
        </w:sdtPr>
        <w:sdtEndPr/>
        <w:sdtContent>
          <w:r>
            <w:t>Branche Öffentliche Verwaltung, Geschäftsstelle Aargau</w:t>
          </w:r>
        </w:sdtContent>
      </w:sdt>
    </w:p>
    <w:p w:rsidR="00616A90" w:rsidRDefault="00616A90" w:rsidP="00D46B8B">
      <w:pPr>
        <w:pStyle w:val="Text"/>
      </w:pPr>
    </w:p>
    <w:p w:rsidR="00616A90" w:rsidRPr="00DE6063" w:rsidRDefault="00616A90" w:rsidP="00B53BAD">
      <w:pPr>
        <w:pStyle w:val="TextDoppelpunkt"/>
      </w:pPr>
      <w:r w:rsidRPr="00DE6063">
        <w:t>Änderungen oder Hinweise richten Sie bitte an:</w:t>
      </w:r>
    </w:p>
    <w:sdt>
      <w:sdtPr>
        <w:alias w:val="Änderungen"/>
        <w:tag w:val="Änderungen"/>
        <w:id w:val="215629922"/>
        <w:placeholder>
          <w:docPart w:val="A721423A69BF4400B218A4A640FCF907"/>
        </w:placeholder>
        <w:text/>
      </w:sdtPr>
      <w:sdtEndPr/>
      <w:sdtContent>
        <w:p w:rsidR="00D51EED" w:rsidRDefault="00D63E2B" w:rsidP="001F1126">
          <w:pPr>
            <w:pStyle w:val="Text"/>
          </w:pPr>
          <w:r>
            <w:t>ov</w:t>
          </w:r>
          <w:r>
            <w:noBreakHyphen/>
            <w:t>ap@reinach.ch</w:t>
          </w:r>
        </w:p>
      </w:sdtContent>
    </w:sdt>
    <w:p w:rsidR="007B7BE1" w:rsidRDefault="007B7BE1" w:rsidP="001F1126">
      <w:pPr>
        <w:pStyle w:val="Text"/>
        <w:sectPr w:rsidR="007B7BE1" w:rsidSect="00D579E5">
          <w:footerReference w:type="even" r:id="rId10"/>
          <w:pgSz w:w="11906" w:h="16838" w:code="9"/>
          <w:pgMar w:top="1758" w:right="879" w:bottom="1134" w:left="1418" w:header="567" w:footer="454" w:gutter="0"/>
          <w:cols w:space="708"/>
          <w:vAlign w:val="bottom"/>
          <w:titlePg/>
          <w:docGrid w:linePitch="360"/>
        </w:sectPr>
      </w:pPr>
    </w:p>
    <w:p w:rsidR="00DB22EE" w:rsidRDefault="00DB22EE" w:rsidP="00DB22EE">
      <w:pPr>
        <w:pStyle w:val="Informationen1"/>
      </w:pPr>
      <w:r>
        <w:lastRenderedPageBreak/>
        <w:t>A-09 Steuern</w:t>
      </w:r>
    </w:p>
    <w:p w:rsidR="00DB22EE" w:rsidRPr="00276E6B" w:rsidRDefault="00DB22EE" w:rsidP="00DB22EE">
      <w:pPr>
        <w:pStyle w:val="Informationen"/>
        <w:rPr>
          <w:lang w:val="de-DE" w:eastAsia="en-US"/>
        </w:rPr>
      </w:pPr>
      <w:r>
        <w:rPr>
          <w:lang w:val="de-DE" w:eastAsia="en-US"/>
        </w:rPr>
        <w:t>ÜK-</w:t>
      </w:r>
      <w:r w:rsidRPr="00276E6B">
        <w:rPr>
          <w:lang w:val="de-DE" w:eastAsia="en-US"/>
        </w:rPr>
        <w:t>Leistungsziele</w:t>
      </w:r>
    </w:p>
    <w:p w:rsidR="00DB22EE" w:rsidRDefault="00DB22EE" w:rsidP="00DB22EE">
      <w:pPr>
        <w:pStyle w:val="Text"/>
        <w:tabs>
          <w:tab w:val="left" w:pos="2268"/>
        </w:tabs>
      </w:pPr>
      <w:r>
        <w:t>1.1.2.1.2</w:t>
      </w:r>
      <w:r>
        <w:tab/>
        <w:t>Staatsaufgaben Steuern</w:t>
      </w:r>
    </w:p>
    <w:p w:rsidR="00DB22EE" w:rsidRDefault="00DB22EE" w:rsidP="00DB22EE">
      <w:pPr>
        <w:pStyle w:val="Text"/>
        <w:tabs>
          <w:tab w:val="left" w:pos="2268"/>
        </w:tabs>
      </w:pPr>
      <w:r>
        <w:t>1.1.2.2.1</w:t>
      </w:r>
      <w:r>
        <w:tab/>
        <w:t>Hauptaufgaben des Staates</w:t>
      </w:r>
    </w:p>
    <w:p w:rsidR="00DB22EE" w:rsidRDefault="00DB22EE" w:rsidP="00DB22EE">
      <w:pPr>
        <w:pStyle w:val="Text"/>
        <w:tabs>
          <w:tab w:val="left" w:pos="2268"/>
        </w:tabs>
      </w:pPr>
      <w:r>
        <w:t>1.1.2.2.2</w:t>
      </w:r>
      <w:r>
        <w:tab/>
        <w:t>Zuständigkeiten</w:t>
      </w:r>
    </w:p>
    <w:p w:rsidR="00DB22EE" w:rsidRDefault="00DB22EE" w:rsidP="00DB22EE">
      <w:pPr>
        <w:pStyle w:val="Text"/>
        <w:tabs>
          <w:tab w:val="left" w:pos="2268"/>
        </w:tabs>
      </w:pPr>
      <w:r>
        <w:t>1.1.2.2.3</w:t>
      </w:r>
      <w:r>
        <w:tab/>
        <w:t>Aufgabenverteilung</w:t>
      </w:r>
    </w:p>
    <w:p w:rsidR="00DB22EE" w:rsidRDefault="00DB22EE" w:rsidP="00DB22EE">
      <w:pPr>
        <w:pStyle w:val="Text"/>
        <w:tabs>
          <w:tab w:val="left" w:pos="2268"/>
        </w:tabs>
      </w:pPr>
      <w:r>
        <w:t xml:space="preserve">1.1.3.1.1 </w:t>
      </w:r>
      <w:r>
        <w:tab/>
        <w:t>Auftrag des Lehrbetriebs</w:t>
      </w:r>
    </w:p>
    <w:p w:rsidR="00DB22EE" w:rsidRPr="00276E6B" w:rsidRDefault="00DB22EE" w:rsidP="00DB22EE">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DB22EE" w:rsidRPr="00F07E14" w:rsidRDefault="00DB22EE" w:rsidP="00DB22EE">
      <w:pPr>
        <w:pStyle w:val="Text"/>
        <w:tabs>
          <w:tab w:val="left" w:pos="2268"/>
        </w:tabs>
      </w:pPr>
      <w:r w:rsidRPr="00F07E14">
        <w:t>D-05-02-02</w:t>
      </w:r>
    </w:p>
    <w:p w:rsidR="00DB22EE" w:rsidRPr="00F07E14" w:rsidRDefault="00DB22EE" w:rsidP="00DB22EE">
      <w:pPr>
        <w:pStyle w:val="Text"/>
      </w:pPr>
    </w:p>
    <w:p w:rsidR="00DB22EE" w:rsidRPr="00F07E14" w:rsidRDefault="00DB22EE" w:rsidP="00DB22EE">
      <w:pPr>
        <w:pStyle w:val="Text"/>
        <w:tabs>
          <w:tab w:val="left" w:pos="2268"/>
        </w:tabs>
      </w:pPr>
      <w:r w:rsidRPr="00F07E14">
        <w:t>D-09-01-03</w:t>
      </w:r>
      <w:r w:rsidR="00BC6FCB">
        <w:t xml:space="preserve"> (Abschnitt Steuern)</w:t>
      </w:r>
    </w:p>
    <w:p w:rsidR="00DB22EE" w:rsidRPr="00276E6B" w:rsidRDefault="00DB22EE" w:rsidP="00DB22EE">
      <w:pPr>
        <w:pStyle w:val="Informationen"/>
        <w:rPr>
          <w:lang w:val="de-DE" w:eastAsia="en-US"/>
        </w:rPr>
      </w:pPr>
      <w:r w:rsidRPr="00276E6B">
        <w:rPr>
          <w:lang w:val="de-DE" w:eastAsia="en-US"/>
        </w:rPr>
        <w:t>Vorbereitungsaufgabe</w:t>
      </w:r>
    </w:p>
    <w:p w:rsidR="00DB22EE" w:rsidRPr="00F07E14" w:rsidRDefault="00BC6FCB" w:rsidP="00DB22EE">
      <w:pPr>
        <w:pStyle w:val="Text"/>
        <w:tabs>
          <w:tab w:val="left" w:pos="2268"/>
        </w:tabs>
      </w:pPr>
      <w:r>
        <w:t>-</w:t>
      </w:r>
    </w:p>
    <w:p w:rsidR="00DB22EE" w:rsidRDefault="00DB22EE" w:rsidP="00DB22EE">
      <w:pPr>
        <w:pStyle w:val="Text"/>
        <w:tabs>
          <w:tab w:val="left" w:pos="2268"/>
        </w:tabs>
      </w:pPr>
    </w:p>
    <w:p w:rsidR="00DB22EE" w:rsidRPr="00DE6063" w:rsidRDefault="00DB22EE" w:rsidP="00DB22EE">
      <w:pPr>
        <w:pStyle w:val="Text"/>
        <w:tabs>
          <w:tab w:val="left" w:pos="2268"/>
        </w:tabs>
        <w:sectPr w:rsidR="00DB22EE" w:rsidRPr="00DE6063" w:rsidSect="00143AF8">
          <w:footerReference w:type="even" r:id="rId11"/>
          <w:headerReference w:type="first" r:id="rId12"/>
          <w:footerReference w:type="first" r:id="rId13"/>
          <w:pgSz w:w="11906" w:h="16838" w:code="9"/>
          <w:pgMar w:top="1758" w:right="879" w:bottom="1134" w:left="1418" w:header="567" w:footer="454" w:gutter="0"/>
          <w:cols w:space="708"/>
          <w:titlePg/>
          <w:docGrid w:linePitch="360"/>
        </w:sectPr>
      </w:pPr>
    </w:p>
    <w:bookmarkStart w:id="0" w:name="_Ref404584336" w:displacedByCustomXml="next"/>
    <w:sdt>
      <w:sdtPr>
        <w:rPr>
          <w:bCs w:val="0"/>
          <w:noProof/>
          <w:sz w:val="28"/>
          <w:szCs w:val="24"/>
          <w:lang w:val="de-CH" w:eastAsia="de-DE"/>
        </w:rPr>
        <w:id w:val="-431743040"/>
        <w:docPartObj>
          <w:docPartGallery w:val="Table of Contents"/>
          <w:docPartUnique/>
        </w:docPartObj>
      </w:sdtPr>
      <w:sdtEndPr/>
      <w:sdtContent>
        <w:p w:rsidR="00206C0D" w:rsidRDefault="00206C0D" w:rsidP="00206C0D">
          <w:pPr>
            <w:pStyle w:val="Inhaltsverzeichnisberschrift1"/>
            <w:numPr>
              <w:ilvl w:val="0"/>
              <w:numId w:val="36"/>
            </w:numPr>
            <w:ind w:left="1134" w:hanging="1134"/>
          </w:pPr>
          <w:r>
            <w:t>Inhaltsverzeichnis</w:t>
          </w:r>
          <w:bookmarkEnd w:id="0"/>
        </w:p>
        <w:p w:rsidR="004E278D" w:rsidRDefault="00206C0D">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hyperlink w:anchor="_Toc404766772" w:history="1">
            <w:r w:rsidR="004E278D" w:rsidRPr="006B113F">
              <w:rPr>
                <w:rStyle w:val="Hyperlink"/>
              </w:rPr>
              <w:t>1</w:t>
            </w:r>
            <w:r w:rsidR="004E278D">
              <w:rPr>
                <w:rFonts w:asciiTheme="minorHAnsi" w:eastAsiaTheme="minorEastAsia" w:hAnsiTheme="minorHAnsi" w:cstheme="minorBidi"/>
                <w:b w:val="0"/>
                <w:sz w:val="22"/>
                <w:szCs w:val="22"/>
                <w:lang w:eastAsia="de-CH"/>
              </w:rPr>
              <w:tab/>
            </w:r>
            <w:r w:rsidR="004E278D" w:rsidRPr="006B113F">
              <w:rPr>
                <w:rStyle w:val="Hyperlink"/>
              </w:rPr>
              <w:t>Einleitung</w:t>
            </w:r>
            <w:r w:rsidR="004E278D">
              <w:rPr>
                <w:webHidden/>
              </w:rPr>
              <w:tab/>
            </w:r>
            <w:r w:rsidR="004E278D">
              <w:rPr>
                <w:webHidden/>
              </w:rPr>
              <w:fldChar w:fldCharType="begin"/>
            </w:r>
            <w:r w:rsidR="004E278D">
              <w:rPr>
                <w:webHidden/>
              </w:rPr>
              <w:instrText xml:space="preserve"> PAGEREF _Toc404766772 \h </w:instrText>
            </w:r>
            <w:r w:rsidR="004E278D">
              <w:rPr>
                <w:webHidden/>
              </w:rPr>
            </w:r>
            <w:r w:rsidR="004E278D">
              <w:rPr>
                <w:webHidden/>
              </w:rPr>
              <w:fldChar w:fldCharType="separate"/>
            </w:r>
            <w:r w:rsidR="004F213F">
              <w:rPr>
                <w:webHidden/>
              </w:rPr>
              <w:t>1</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73" w:history="1">
            <w:r w:rsidR="004E278D" w:rsidRPr="006B113F">
              <w:rPr>
                <w:rStyle w:val="Hyperlink"/>
              </w:rPr>
              <w:t>1.1</w:t>
            </w:r>
            <w:r w:rsidR="004E278D">
              <w:rPr>
                <w:rFonts w:asciiTheme="minorHAnsi" w:eastAsiaTheme="minorEastAsia" w:hAnsiTheme="minorHAnsi" w:cstheme="minorBidi"/>
                <w:sz w:val="22"/>
                <w:szCs w:val="22"/>
                <w:lang w:eastAsia="de-CH"/>
              </w:rPr>
              <w:tab/>
            </w:r>
            <w:r w:rsidR="004E278D" w:rsidRPr="006B113F">
              <w:rPr>
                <w:rStyle w:val="Hyperlink"/>
              </w:rPr>
              <w:t>Rechtsgrundlagen</w:t>
            </w:r>
            <w:r w:rsidR="004E278D">
              <w:rPr>
                <w:webHidden/>
              </w:rPr>
              <w:tab/>
            </w:r>
            <w:r w:rsidR="004E278D">
              <w:rPr>
                <w:webHidden/>
              </w:rPr>
              <w:fldChar w:fldCharType="begin"/>
            </w:r>
            <w:r w:rsidR="004E278D">
              <w:rPr>
                <w:webHidden/>
              </w:rPr>
              <w:instrText xml:space="preserve"> PAGEREF _Toc404766773 \h </w:instrText>
            </w:r>
            <w:r w:rsidR="004E278D">
              <w:rPr>
                <w:webHidden/>
              </w:rPr>
            </w:r>
            <w:r w:rsidR="004E278D">
              <w:rPr>
                <w:webHidden/>
              </w:rPr>
              <w:fldChar w:fldCharType="separate"/>
            </w:r>
            <w:r>
              <w:rPr>
                <w:webHidden/>
              </w:rPr>
              <w:t>1</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74" w:history="1">
            <w:r w:rsidR="004E278D" w:rsidRPr="006B113F">
              <w:rPr>
                <w:rStyle w:val="Hyperlink"/>
              </w:rPr>
              <w:t>1.1.1</w:t>
            </w:r>
            <w:r w:rsidR="004E278D">
              <w:rPr>
                <w:rFonts w:asciiTheme="minorHAnsi" w:eastAsiaTheme="minorEastAsia" w:hAnsiTheme="minorHAnsi" w:cstheme="minorBidi"/>
                <w:sz w:val="22"/>
                <w:szCs w:val="22"/>
                <w:lang w:eastAsia="de-CH"/>
              </w:rPr>
              <w:tab/>
            </w:r>
            <w:r w:rsidR="004E278D" w:rsidRPr="006B113F">
              <w:rPr>
                <w:rStyle w:val="Hyperlink"/>
              </w:rPr>
              <w:t>Bund</w:t>
            </w:r>
            <w:r w:rsidR="004E278D">
              <w:rPr>
                <w:webHidden/>
              </w:rPr>
              <w:tab/>
            </w:r>
            <w:r w:rsidR="004E278D">
              <w:rPr>
                <w:webHidden/>
              </w:rPr>
              <w:fldChar w:fldCharType="begin"/>
            </w:r>
            <w:r w:rsidR="004E278D">
              <w:rPr>
                <w:webHidden/>
              </w:rPr>
              <w:instrText xml:space="preserve"> PAGEREF _Toc404766774 \h </w:instrText>
            </w:r>
            <w:r w:rsidR="004E278D">
              <w:rPr>
                <w:webHidden/>
              </w:rPr>
            </w:r>
            <w:r w:rsidR="004E278D">
              <w:rPr>
                <w:webHidden/>
              </w:rPr>
              <w:fldChar w:fldCharType="separate"/>
            </w:r>
            <w:r>
              <w:rPr>
                <w:webHidden/>
              </w:rPr>
              <w:t>1</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75" w:history="1">
            <w:r w:rsidR="004E278D" w:rsidRPr="006B113F">
              <w:rPr>
                <w:rStyle w:val="Hyperlink"/>
              </w:rPr>
              <w:t>1.1.2</w:t>
            </w:r>
            <w:r w:rsidR="004E278D">
              <w:rPr>
                <w:rFonts w:asciiTheme="minorHAnsi" w:eastAsiaTheme="minorEastAsia" w:hAnsiTheme="minorHAnsi" w:cstheme="minorBidi"/>
                <w:sz w:val="22"/>
                <w:szCs w:val="22"/>
                <w:lang w:eastAsia="de-CH"/>
              </w:rPr>
              <w:tab/>
            </w:r>
            <w:r w:rsidR="004E278D" w:rsidRPr="006B113F">
              <w:rPr>
                <w:rStyle w:val="Hyperlink"/>
              </w:rPr>
              <w:t>Kanton</w:t>
            </w:r>
            <w:r w:rsidR="004E278D">
              <w:rPr>
                <w:webHidden/>
              </w:rPr>
              <w:tab/>
            </w:r>
            <w:r w:rsidR="004E278D">
              <w:rPr>
                <w:webHidden/>
              </w:rPr>
              <w:fldChar w:fldCharType="begin"/>
            </w:r>
            <w:r w:rsidR="004E278D">
              <w:rPr>
                <w:webHidden/>
              </w:rPr>
              <w:instrText xml:space="preserve"> PAGEREF _Toc404766775 \h </w:instrText>
            </w:r>
            <w:r w:rsidR="004E278D">
              <w:rPr>
                <w:webHidden/>
              </w:rPr>
            </w:r>
            <w:r w:rsidR="004E278D">
              <w:rPr>
                <w:webHidden/>
              </w:rPr>
              <w:fldChar w:fldCharType="separate"/>
            </w:r>
            <w:r>
              <w:rPr>
                <w:webHidden/>
              </w:rPr>
              <w:t>1</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76" w:history="1">
            <w:r w:rsidR="004E278D" w:rsidRPr="006B113F">
              <w:rPr>
                <w:rStyle w:val="Hyperlink"/>
              </w:rPr>
              <w:t>1.2</w:t>
            </w:r>
            <w:r w:rsidR="004E278D">
              <w:rPr>
                <w:rFonts w:asciiTheme="minorHAnsi" w:eastAsiaTheme="minorEastAsia" w:hAnsiTheme="minorHAnsi" w:cstheme="minorBidi"/>
                <w:sz w:val="22"/>
                <w:szCs w:val="22"/>
                <w:lang w:eastAsia="de-CH"/>
              </w:rPr>
              <w:tab/>
            </w:r>
            <w:r w:rsidR="004E278D" w:rsidRPr="006B113F">
              <w:rPr>
                <w:rStyle w:val="Hyperlink"/>
              </w:rPr>
              <w:t>Einnahmequellen</w:t>
            </w:r>
            <w:r w:rsidR="004E278D">
              <w:rPr>
                <w:webHidden/>
              </w:rPr>
              <w:tab/>
            </w:r>
            <w:r w:rsidR="004E278D">
              <w:rPr>
                <w:webHidden/>
              </w:rPr>
              <w:fldChar w:fldCharType="begin"/>
            </w:r>
            <w:r w:rsidR="004E278D">
              <w:rPr>
                <w:webHidden/>
              </w:rPr>
              <w:instrText xml:space="preserve"> PAGEREF _Toc404766776 \h </w:instrText>
            </w:r>
            <w:r w:rsidR="004E278D">
              <w:rPr>
                <w:webHidden/>
              </w:rPr>
            </w:r>
            <w:r w:rsidR="004E278D">
              <w:rPr>
                <w:webHidden/>
              </w:rPr>
              <w:fldChar w:fldCharType="separate"/>
            </w:r>
            <w:r>
              <w:rPr>
                <w:webHidden/>
              </w:rPr>
              <w:t>1</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77" w:history="1">
            <w:r w:rsidR="004E278D" w:rsidRPr="006B113F">
              <w:rPr>
                <w:rStyle w:val="Hyperlink"/>
              </w:rPr>
              <w:t>1.2.1</w:t>
            </w:r>
            <w:r w:rsidR="004E278D">
              <w:rPr>
                <w:rFonts w:asciiTheme="minorHAnsi" w:eastAsiaTheme="minorEastAsia" w:hAnsiTheme="minorHAnsi" w:cstheme="minorBidi"/>
                <w:sz w:val="22"/>
                <w:szCs w:val="22"/>
                <w:lang w:eastAsia="de-CH"/>
              </w:rPr>
              <w:tab/>
            </w:r>
            <w:r w:rsidR="004E278D" w:rsidRPr="006B113F">
              <w:rPr>
                <w:rStyle w:val="Hyperlink"/>
              </w:rPr>
              <w:t>Öffentliche Abgaben</w:t>
            </w:r>
            <w:r w:rsidR="004E278D">
              <w:rPr>
                <w:webHidden/>
              </w:rPr>
              <w:tab/>
            </w:r>
            <w:r w:rsidR="004E278D">
              <w:rPr>
                <w:webHidden/>
              </w:rPr>
              <w:fldChar w:fldCharType="begin"/>
            </w:r>
            <w:r w:rsidR="004E278D">
              <w:rPr>
                <w:webHidden/>
              </w:rPr>
              <w:instrText xml:space="preserve"> PAGEREF _Toc404766777 \h </w:instrText>
            </w:r>
            <w:r w:rsidR="004E278D">
              <w:rPr>
                <w:webHidden/>
              </w:rPr>
            </w:r>
            <w:r w:rsidR="004E278D">
              <w:rPr>
                <w:webHidden/>
              </w:rPr>
              <w:fldChar w:fldCharType="separate"/>
            </w:r>
            <w:r>
              <w:rPr>
                <w:webHidden/>
              </w:rPr>
              <w:t>1</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78" w:history="1">
            <w:r w:rsidR="004E278D" w:rsidRPr="006B113F">
              <w:rPr>
                <w:rStyle w:val="Hyperlink"/>
              </w:rPr>
              <w:t>1.2.2</w:t>
            </w:r>
            <w:r w:rsidR="004E278D">
              <w:rPr>
                <w:rFonts w:asciiTheme="minorHAnsi" w:eastAsiaTheme="minorEastAsia" w:hAnsiTheme="minorHAnsi" w:cstheme="minorBidi"/>
                <w:sz w:val="22"/>
                <w:szCs w:val="22"/>
                <w:lang w:eastAsia="de-CH"/>
              </w:rPr>
              <w:tab/>
            </w:r>
            <w:r w:rsidR="004E278D" w:rsidRPr="006B113F">
              <w:rPr>
                <w:rStyle w:val="Hyperlink"/>
              </w:rPr>
              <w:t>Kausalabgaben</w:t>
            </w:r>
            <w:r w:rsidR="004E278D">
              <w:rPr>
                <w:webHidden/>
              </w:rPr>
              <w:tab/>
            </w:r>
            <w:r w:rsidR="004E278D">
              <w:rPr>
                <w:webHidden/>
              </w:rPr>
              <w:fldChar w:fldCharType="begin"/>
            </w:r>
            <w:r w:rsidR="004E278D">
              <w:rPr>
                <w:webHidden/>
              </w:rPr>
              <w:instrText xml:space="preserve"> PAGEREF _Toc404766778 \h </w:instrText>
            </w:r>
            <w:r w:rsidR="004E278D">
              <w:rPr>
                <w:webHidden/>
              </w:rPr>
            </w:r>
            <w:r w:rsidR="004E278D">
              <w:rPr>
                <w:webHidden/>
              </w:rPr>
              <w:fldChar w:fldCharType="separate"/>
            </w:r>
            <w:r>
              <w:rPr>
                <w:webHidden/>
              </w:rPr>
              <w:t>1</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79" w:history="1">
            <w:r w:rsidR="004E278D" w:rsidRPr="006B113F">
              <w:rPr>
                <w:rStyle w:val="Hyperlink"/>
              </w:rPr>
              <w:t>1.2.3</w:t>
            </w:r>
            <w:r w:rsidR="004E278D">
              <w:rPr>
                <w:rFonts w:asciiTheme="minorHAnsi" w:eastAsiaTheme="minorEastAsia" w:hAnsiTheme="minorHAnsi" w:cstheme="minorBidi"/>
                <w:sz w:val="22"/>
                <w:szCs w:val="22"/>
                <w:lang w:eastAsia="de-CH"/>
              </w:rPr>
              <w:tab/>
            </w:r>
            <w:r w:rsidR="004E278D" w:rsidRPr="006B113F">
              <w:rPr>
                <w:rStyle w:val="Hyperlink"/>
              </w:rPr>
              <w:t>Steuern</w:t>
            </w:r>
            <w:r w:rsidR="004E278D">
              <w:rPr>
                <w:webHidden/>
              </w:rPr>
              <w:tab/>
            </w:r>
            <w:r w:rsidR="004E278D">
              <w:rPr>
                <w:webHidden/>
              </w:rPr>
              <w:fldChar w:fldCharType="begin"/>
            </w:r>
            <w:r w:rsidR="004E278D">
              <w:rPr>
                <w:webHidden/>
              </w:rPr>
              <w:instrText xml:space="preserve"> PAGEREF _Toc404766779 \h </w:instrText>
            </w:r>
            <w:r w:rsidR="004E278D">
              <w:rPr>
                <w:webHidden/>
              </w:rPr>
            </w:r>
            <w:r w:rsidR="004E278D">
              <w:rPr>
                <w:webHidden/>
              </w:rPr>
              <w:fldChar w:fldCharType="separate"/>
            </w:r>
            <w:r>
              <w:rPr>
                <w:webHidden/>
              </w:rPr>
              <w:t>2</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80" w:history="1">
            <w:r w:rsidR="004E278D" w:rsidRPr="006B113F">
              <w:rPr>
                <w:rStyle w:val="Hyperlink"/>
              </w:rPr>
              <w:t>1.3</w:t>
            </w:r>
            <w:r w:rsidR="004E278D">
              <w:rPr>
                <w:rFonts w:asciiTheme="minorHAnsi" w:eastAsiaTheme="minorEastAsia" w:hAnsiTheme="minorHAnsi" w:cstheme="minorBidi"/>
                <w:sz w:val="22"/>
                <w:szCs w:val="22"/>
                <w:lang w:eastAsia="de-CH"/>
              </w:rPr>
              <w:tab/>
            </w:r>
            <w:r w:rsidR="004E278D" w:rsidRPr="006B113F">
              <w:rPr>
                <w:rStyle w:val="Hyperlink"/>
              </w:rPr>
              <w:t>Steuerliche Grundbegriffe</w:t>
            </w:r>
            <w:r w:rsidR="004E278D">
              <w:rPr>
                <w:webHidden/>
              </w:rPr>
              <w:tab/>
            </w:r>
            <w:r w:rsidR="004E278D">
              <w:rPr>
                <w:webHidden/>
              </w:rPr>
              <w:fldChar w:fldCharType="begin"/>
            </w:r>
            <w:r w:rsidR="004E278D">
              <w:rPr>
                <w:webHidden/>
              </w:rPr>
              <w:instrText xml:space="preserve"> PAGEREF _Toc404766780 \h </w:instrText>
            </w:r>
            <w:r w:rsidR="004E278D">
              <w:rPr>
                <w:webHidden/>
              </w:rPr>
            </w:r>
            <w:r w:rsidR="004E278D">
              <w:rPr>
                <w:webHidden/>
              </w:rPr>
              <w:fldChar w:fldCharType="separate"/>
            </w:r>
            <w:r>
              <w:rPr>
                <w:webHidden/>
              </w:rPr>
              <w:t>2</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81" w:history="1">
            <w:r w:rsidR="004E278D" w:rsidRPr="006B113F">
              <w:rPr>
                <w:rStyle w:val="Hyperlink"/>
              </w:rPr>
              <w:t>1.3.1</w:t>
            </w:r>
            <w:r w:rsidR="004E278D">
              <w:rPr>
                <w:rFonts w:asciiTheme="minorHAnsi" w:eastAsiaTheme="minorEastAsia" w:hAnsiTheme="minorHAnsi" w:cstheme="minorBidi"/>
                <w:sz w:val="22"/>
                <w:szCs w:val="22"/>
                <w:lang w:eastAsia="de-CH"/>
              </w:rPr>
              <w:tab/>
            </w:r>
            <w:r w:rsidR="004E278D" w:rsidRPr="006B113F">
              <w:rPr>
                <w:rStyle w:val="Hyperlink"/>
              </w:rPr>
              <w:t>Steuerhoheit</w:t>
            </w:r>
            <w:r w:rsidR="004E278D">
              <w:rPr>
                <w:webHidden/>
              </w:rPr>
              <w:tab/>
            </w:r>
            <w:r w:rsidR="004E278D">
              <w:rPr>
                <w:webHidden/>
              </w:rPr>
              <w:fldChar w:fldCharType="begin"/>
            </w:r>
            <w:r w:rsidR="004E278D">
              <w:rPr>
                <w:webHidden/>
              </w:rPr>
              <w:instrText xml:space="preserve"> PAGEREF _Toc404766781 \h </w:instrText>
            </w:r>
            <w:r w:rsidR="004E278D">
              <w:rPr>
                <w:webHidden/>
              </w:rPr>
            </w:r>
            <w:r w:rsidR="004E278D">
              <w:rPr>
                <w:webHidden/>
              </w:rPr>
              <w:fldChar w:fldCharType="separate"/>
            </w:r>
            <w:r>
              <w:rPr>
                <w:webHidden/>
              </w:rPr>
              <w:t>2</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82" w:history="1">
            <w:r w:rsidR="004E278D" w:rsidRPr="006B113F">
              <w:rPr>
                <w:rStyle w:val="Hyperlink"/>
              </w:rPr>
              <w:t>1.3.2</w:t>
            </w:r>
            <w:r w:rsidR="004E278D">
              <w:rPr>
                <w:rFonts w:asciiTheme="minorHAnsi" w:eastAsiaTheme="minorEastAsia" w:hAnsiTheme="minorHAnsi" w:cstheme="minorBidi"/>
                <w:sz w:val="22"/>
                <w:szCs w:val="22"/>
                <w:lang w:eastAsia="de-CH"/>
              </w:rPr>
              <w:tab/>
            </w:r>
            <w:r w:rsidR="004E278D" w:rsidRPr="006B113F">
              <w:rPr>
                <w:rStyle w:val="Hyperlink"/>
              </w:rPr>
              <w:t>Steuersubjekt</w:t>
            </w:r>
            <w:r w:rsidR="004E278D">
              <w:rPr>
                <w:webHidden/>
              </w:rPr>
              <w:tab/>
            </w:r>
            <w:r w:rsidR="004E278D">
              <w:rPr>
                <w:webHidden/>
              </w:rPr>
              <w:fldChar w:fldCharType="begin"/>
            </w:r>
            <w:r w:rsidR="004E278D">
              <w:rPr>
                <w:webHidden/>
              </w:rPr>
              <w:instrText xml:space="preserve"> PAGEREF _Toc404766782 \h </w:instrText>
            </w:r>
            <w:r w:rsidR="004E278D">
              <w:rPr>
                <w:webHidden/>
              </w:rPr>
            </w:r>
            <w:r w:rsidR="004E278D">
              <w:rPr>
                <w:webHidden/>
              </w:rPr>
              <w:fldChar w:fldCharType="separate"/>
            </w:r>
            <w:r>
              <w:rPr>
                <w:webHidden/>
              </w:rPr>
              <w:t>2</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83" w:history="1">
            <w:r w:rsidR="004E278D" w:rsidRPr="006B113F">
              <w:rPr>
                <w:rStyle w:val="Hyperlink"/>
              </w:rPr>
              <w:t>1.3.3</w:t>
            </w:r>
            <w:r w:rsidR="004E278D">
              <w:rPr>
                <w:rFonts w:asciiTheme="minorHAnsi" w:eastAsiaTheme="minorEastAsia" w:hAnsiTheme="minorHAnsi" w:cstheme="minorBidi"/>
                <w:sz w:val="22"/>
                <w:szCs w:val="22"/>
                <w:lang w:eastAsia="de-CH"/>
              </w:rPr>
              <w:tab/>
            </w:r>
            <w:r w:rsidR="004E278D" w:rsidRPr="006B113F">
              <w:rPr>
                <w:rStyle w:val="Hyperlink"/>
              </w:rPr>
              <w:t>Steuerobjekt</w:t>
            </w:r>
            <w:bookmarkStart w:id="1" w:name="_GoBack"/>
            <w:bookmarkEnd w:id="1"/>
            <w:r w:rsidR="004E278D">
              <w:rPr>
                <w:webHidden/>
              </w:rPr>
              <w:tab/>
            </w:r>
            <w:r w:rsidR="004E278D">
              <w:rPr>
                <w:webHidden/>
              </w:rPr>
              <w:fldChar w:fldCharType="begin"/>
            </w:r>
            <w:r w:rsidR="004E278D">
              <w:rPr>
                <w:webHidden/>
              </w:rPr>
              <w:instrText xml:space="preserve"> PAGEREF _Toc404766783 \h </w:instrText>
            </w:r>
            <w:r w:rsidR="004E278D">
              <w:rPr>
                <w:webHidden/>
              </w:rPr>
            </w:r>
            <w:r w:rsidR="004E278D">
              <w:rPr>
                <w:webHidden/>
              </w:rPr>
              <w:fldChar w:fldCharType="separate"/>
            </w:r>
            <w:r>
              <w:rPr>
                <w:webHidden/>
              </w:rPr>
              <w:t>2</w:t>
            </w:r>
            <w:r w:rsidR="004E278D">
              <w:rPr>
                <w:webHidden/>
              </w:rPr>
              <w:fldChar w:fldCharType="end"/>
            </w:r>
          </w:hyperlink>
        </w:p>
        <w:p w:rsidR="004E278D" w:rsidRDefault="004F213F">
          <w:pPr>
            <w:pStyle w:val="Verzeichnis1"/>
            <w:rPr>
              <w:rFonts w:asciiTheme="minorHAnsi" w:eastAsiaTheme="minorEastAsia" w:hAnsiTheme="minorHAnsi" w:cstheme="minorBidi"/>
              <w:b w:val="0"/>
              <w:sz w:val="22"/>
              <w:szCs w:val="22"/>
              <w:lang w:eastAsia="de-CH"/>
            </w:rPr>
          </w:pPr>
          <w:hyperlink w:anchor="_Toc404766784" w:history="1">
            <w:r w:rsidR="004E278D" w:rsidRPr="006B113F">
              <w:rPr>
                <w:rStyle w:val="Hyperlink"/>
              </w:rPr>
              <w:t>2</w:t>
            </w:r>
            <w:r w:rsidR="004E278D">
              <w:rPr>
                <w:rFonts w:asciiTheme="minorHAnsi" w:eastAsiaTheme="minorEastAsia" w:hAnsiTheme="minorHAnsi" w:cstheme="minorBidi"/>
                <w:b w:val="0"/>
                <w:sz w:val="22"/>
                <w:szCs w:val="22"/>
                <w:lang w:eastAsia="de-CH"/>
              </w:rPr>
              <w:tab/>
            </w:r>
            <w:r w:rsidR="004E278D" w:rsidRPr="006B113F">
              <w:rPr>
                <w:rStyle w:val="Hyperlink"/>
              </w:rPr>
              <w:t>Allgemeine Bestimmungen</w:t>
            </w:r>
            <w:r w:rsidR="004E278D">
              <w:rPr>
                <w:webHidden/>
              </w:rPr>
              <w:tab/>
            </w:r>
            <w:r w:rsidR="004E278D">
              <w:rPr>
                <w:webHidden/>
              </w:rPr>
              <w:fldChar w:fldCharType="begin"/>
            </w:r>
            <w:r w:rsidR="004E278D">
              <w:rPr>
                <w:webHidden/>
              </w:rPr>
              <w:instrText xml:space="preserve"> PAGEREF _Toc404766784 \h </w:instrText>
            </w:r>
            <w:r w:rsidR="004E278D">
              <w:rPr>
                <w:webHidden/>
              </w:rPr>
            </w:r>
            <w:r w:rsidR="004E278D">
              <w:rPr>
                <w:webHidden/>
              </w:rPr>
              <w:fldChar w:fldCharType="separate"/>
            </w:r>
            <w:r>
              <w:rPr>
                <w:webHidden/>
              </w:rPr>
              <w:t>3</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85" w:history="1">
            <w:r w:rsidR="004E278D" w:rsidRPr="006B113F">
              <w:rPr>
                <w:rStyle w:val="Hyperlink"/>
              </w:rPr>
              <w:t>2.1</w:t>
            </w:r>
            <w:r w:rsidR="004E278D">
              <w:rPr>
                <w:rFonts w:asciiTheme="minorHAnsi" w:eastAsiaTheme="minorEastAsia" w:hAnsiTheme="minorHAnsi" w:cstheme="minorBidi"/>
                <w:sz w:val="22"/>
                <w:szCs w:val="22"/>
                <w:lang w:eastAsia="de-CH"/>
              </w:rPr>
              <w:tab/>
            </w:r>
            <w:r w:rsidR="004E278D" w:rsidRPr="006B113F">
              <w:rPr>
                <w:rStyle w:val="Hyperlink"/>
              </w:rPr>
              <w:t>Steuerarten</w:t>
            </w:r>
            <w:r w:rsidR="004E278D">
              <w:rPr>
                <w:webHidden/>
              </w:rPr>
              <w:tab/>
            </w:r>
            <w:r w:rsidR="004E278D">
              <w:rPr>
                <w:webHidden/>
              </w:rPr>
              <w:fldChar w:fldCharType="begin"/>
            </w:r>
            <w:r w:rsidR="004E278D">
              <w:rPr>
                <w:webHidden/>
              </w:rPr>
              <w:instrText xml:space="preserve"> PAGEREF _Toc404766785 \h </w:instrText>
            </w:r>
            <w:r w:rsidR="004E278D">
              <w:rPr>
                <w:webHidden/>
              </w:rPr>
            </w:r>
            <w:r w:rsidR="004E278D">
              <w:rPr>
                <w:webHidden/>
              </w:rPr>
              <w:fldChar w:fldCharType="separate"/>
            </w:r>
            <w:r>
              <w:rPr>
                <w:webHidden/>
              </w:rPr>
              <w:t>3</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86" w:history="1">
            <w:r w:rsidR="004E278D" w:rsidRPr="006B113F">
              <w:rPr>
                <w:rStyle w:val="Hyperlink"/>
              </w:rPr>
              <w:t>2.2</w:t>
            </w:r>
            <w:r w:rsidR="004E278D">
              <w:rPr>
                <w:rFonts w:asciiTheme="minorHAnsi" w:eastAsiaTheme="minorEastAsia" w:hAnsiTheme="minorHAnsi" w:cstheme="minorBidi"/>
                <w:sz w:val="22"/>
                <w:szCs w:val="22"/>
                <w:lang w:eastAsia="de-CH"/>
              </w:rPr>
              <w:tab/>
            </w:r>
            <w:r w:rsidR="004E278D" w:rsidRPr="006B113F">
              <w:rPr>
                <w:rStyle w:val="Hyperlink"/>
              </w:rPr>
              <w:t>Steuerfüsse</w:t>
            </w:r>
            <w:r w:rsidR="004E278D">
              <w:rPr>
                <w:webHidden/>
              </w:rPr>
              <w:tab/>
            </w:r>
            <w:r w:rsidR="004E278D">
              <w:rPr>
                <w:webHidden/>
              </w:rPr>
              <w:fldChar w:fldCharType="begin"/>
            </w:r>
            <w:r w:rsidR="004E278D">
              <w:rPr>
                <w:webHidden/>
              </w:rPr>
              <w:instrText xml:space="preserve"> PAGEREF _Toc404766786 \h </w:instrText>
            </w:r>
            <w:r w:rsidR="004E278D">
              <w:rPr>
                <w:webHidden/>
              </w:rPr>
            </w:r>
            <w:r w:rsidR="004E278D">
              <w:rPr>
                <w:webHidden/>
              </w:rPr>
              <w:fldChar w:fldCharType="separate"/>
            </w:r>
            <w:r>
              <w:rPr>
                <w:webHidden/>
              </w:rPr>
              <w:t>3</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87" w:history="1">
            <w:r w:rsidR="004E278D" w:rsidRPr="006B113F">
              <w:rPr>
                <w:rStyle w:val="Hyperlink"/>
              </w:rPr>
              <w:t>2.3</w:t>
            </w:r>
            <w:r w:rsidR="004E278D">
              <w:rPr>
                <w:rFonts w:asciiTheme="minorHAnsi" w:eastAsiaTheme="minorEastAsia" w:hAnsiTheme="minorHAnsi" w:cstheme="minorBidi"/>
                <w:sz w:val="22"/>
                <w:szCs w:val="22"/>
                <w:lang w:eastAsia="de-CH"/>
              </w:rPr>
              <w:tab/>
            </w:r>
            <w:r w:rsidR="004E278D" w:rsidRPr="006B113F">
              <w:rPr>
                <w:rStyle w:val="Hyperlink"/>
              </w:rPr>
              <w:t>Natürliche Personen</w:t>
            </w:r>
            <w:r w:rsidR="004E278D">
              <w:rPr>
                <w:webHidden/>
              </w:rPr>
              <w:tab/>
            </w:r>
            <w:r w:rsidR="004E278D">
              <w:rPr>
                <w:webHidden/>
              </w:rPr>
              <w:fldChar w:fldCharType="begin"/>
            </w:r>
            <w:r w:rsidR="004E278D">
              <w:rPr>
                <w:webHidden/>
              </w:rPr>
              <w:instrText xml:space="preserve"> PAGEREF _Toc404766787 \h </w:instrText>
            </w:r>
            <w:r w:rsidR="004E278D">
              <w:rPr>
                <w:webHidden/>
              </w:rPr>
            </w:r>
            <w:r w:rsidR="004E278D">
              <w:rPr>
                <w:webHidden/>
              </w:rPr>
              <w:fldChar w:fldCharType="separate"/>
            </w:r>
            <w:r>
              <w:rPr>
                <w:webHidden/>
              </w:rPr>
              <w:t>3</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88" w:history="1">
            <w:r w:rsidR="004E278D" w:rsidRPr="006B113F">
              <w:rPr>
                <w:rStyle w:val="Hyperlink"/>
              </w:rPr>
              <w:t>2.4</w:t>
            </w:r>
            <w:r w:rsidR="004E278D">
              <w:rPr>
                <w:rFonts w:asciiTheme="minorHAnsi" w:eastAsiaTheme="minorEastAsia" w:hAnsiTheme="minorHAnsi" w:cstheme="minorBidi"/>
                <w:sz w:val="22"/>
                <w:szCs w:val="22"/>
                <w:lang w:eastAsia="de-CH"/>
              </w:rPr>
              <w:tab/>
            </w:r>
            <w:r w:rsidR="004E278D" w:rsidRPr="006B113F">
              <w:rPr>
                <w:rStyle w:val="Hyperlink"/>
              </w:rPr>
              <w:t>Personengesellschaften</w:t>
            </w:r>
            <w:r w:rsidR="004E278D">
              <w:rPr>
                <w:webHidden/>
              </w:rPr>
              <w:tab/>
            </w:r>
            <w:r w:rsidR="004E278D">
              <w:rPr>
                <w:webHidden/>
              </w:rPr>
              <w:fldChar w:fldCharType="begin"/>
            </w:r>
            <w:r w:rsidR="004E278D">
              <w:rPr>
                <w:webHidden/>
              </w:rPr>
              <w:instrText xml:space="preserve"> PAGEREF _Toc404766788 \h </w:instrText>
            </w:r>
            <w:r w:rsidR="004E278D">
              <w:rPr>
                <w:webHidden/>
              </w:rPr>
            </w:r>
            <w:r w:rsidR="004E278D">
              <w:rPr>
                <w:webHidden/>
              </w:rPr>
              <w:fldChar w:fldCharType="separate"/>
            </w:r>
            <w:r>
              <w:rPr>
                <w:webHidden/>
              </w:rPr>
              <w:t>3</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89" w:history="1">
            <w:r w:rsidR="004E278D" w:rsidRPr="006B113F">
              <w:rPr>
                <w:rStyle w:val="Hyperlink"/>
              </w:rPr>
              <w:t>2.5</w:t>
            </w:r>
            <w:r w:rsidR="004E278D">
              <w:rPr>
                <w:rFonts w:asciiTheme="minorHAnsi" w:eastAsiaTheme="minorEastAsia" w:hAnsiTheme="minorHAnsi" w:cstheme="minorBidi"/>
                <w:sz w:val="22"/>
                <w:szCs w:val="22"/>
                <w:lang w:eastAsia="de-CH"/>
              </w:rPr>
              <w:tab/>
            </w:r>
            <w:r w:rsidR="004E278D" w:rsidRPr="006B113F">
              <w:rPr>
                <w:rStyle w:val="Hyperlink"/>
              </w:rPr>
              <w:t>Juristische Personen</w:t>
            </w:r>
            <w:r w:rsidR="004E278D">
              <w:rPr>
                <w:webHidden/>
              </w:rPr>
              <w:tab/>
            </w:r>
            <w:r w:rsidR="004E278D">
              <w:rPr>
                <w:webHidden/>
              </w:rPr>
              <w:fldChar w:fldCharType="begin"/>
            </w:r>
            <w:r w:rsidR="004E278D">
              <w:rPr>
                <w:webHidden/>
              </w:rPr>
              <w:instrText xml:space="preserve"> PAGEREF _Toc404766789 \h </w:instrText>
            </w:r>
            <w:r w:rsidR="004E278D">
              <w:rPr>
                <w:webHidden/>
              </w:rPr>
            </w:r>
            <w:r w:rsidR="004E278D">
              <w:rPr>
                <w:webHidden/>
              </w:rPr>
              <w:fldChar w:fldCharType="separate"/>
            </w:r>
            <w:r>
              <w:rPr>
                <w:webHidden/>
              </w:rPr>
              <w:t>3</w:t>
            </w:r>
            <w:r w:rsidR="004E278D">
              <w:rPr>
                <w:webHidden/>
              </w:rPr>
              <w:fldChar w:fldCharType="end"/>
            </w:r>
          </w:hyperlink>
        </w:p>
        <w:p w:rsidR="004E278D" w:rsidRDefault="004F213F">
          <w:pPr>
            <w:pStyle w:val="Verzeichnis1"/>
            <w:rPr>
              <w:rFonts w:asciiTheme="minorHAnsi" w:eastAsiaTheme="minorEastAsia" w:hAnsiTheme="minorHAnsi" w:cstheme="minorBidi"/>
              <w:b w:val="0"/>
              <w:sz w:val="22"/>
              <w:szCs w:val="22"/>
              <w:lang w:eastAsia="de-CH"/>
            </w:rPr>
          </w:pPr>
          <w:hyperlink w:anchor="_Toc404766790" w:history="1">
            <w:r w:rsidR="004E278D" w:rsidRPr="006B113F">
              <w:rPr>
                <w:rStyle w:val="Hyperlink"/>
              </w:rPr>
              <w:t>3</w:t>
            </w:r>
            <w:r w:rsidR="004E278D">
              <w:rPr>
                <w:rFonts w:asciiTheme="minorHAnsi" w:eastAsiaTheme="minorEastAsia" w:hAnsiTheme="minorHAnsi" w:cstheme="minorBidi"/>
                <w:b w:val="0"/>
                <w:sz w:val="22"/>
                <w:szCs w:val="22"/>
                <w:lang w:eastAsia="de-CH"/>
              </w:rPr>
              <w:tab/>
            </w:r>
            <w:r w:rsidR="004E278D" w:rsidRPr="006B113F">
              <w:rPr>
                <w:rStyle w:val="Hyperlink"/>
              </w:rPr>
              <w:t>Einkommens- und Vermögenssteuern</w:t>
            </w:r>
            <w:r w:rsidR="004E278D">
              <w:rPr>
                <w:webHidden/>
              </w:rPr>
              <w:tab/>
            </w:r>
            <w:r w:rsidR="004E278D">
              <w:rPr>
                <w:webHidden/>
              </w:rPr>
              <w:fldChar w:fldCharType="begin"/>
            </w:r>
            <w:r w:rsidR="004E278D">
              <w:rPr>
                <w:webHidden/>
              </w:rPr>
              <w:instrText xml:space="preserve"> PAGEREF _Toc404766790 \h </w:instrText>
            </w:r>
            <w:r w:rsidR="004E278D">
              <w:rPr>
                <w:webHidden/>
              </w:rPr>
            </w:r>
            <w:r w:rsidR="004E278D">
              <w:rPr>
                <w:webHidden/>
              </w:rPr>
              <w:fldChar w:fldCharType="separate"/>
            </w:r>
            <w:r>
              <w:rPr>
                <w:webHidden/>
              </w:rPr>
              <w:t>4</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91" w:history="1">
            <w:r w:rsidR="004E278D" w:rsidRPr="006B113F">
              <w:rPr>
                <w:rStyle w:val="Hyperlink"/>
              </w:rPr>
              <w:t>3.1</w:t>
            </w:r>
            <w:r w:rsidR="004E278D">
              <w:rPr>
                <w:rFonts w:asciiTheme="minorHAnsi" w:eastAsiaTheme="minorEastAsia" w:hAnsiTheme="minorHAnsi" w:cstheme="minorBidi"/>
                <w:sz w:val="22"/>
                <w:szCs w:val="22"/>
                <w:lang w:eastAsia="de-CH"/>
              </w:rPr>
              <w:tab/>
            </w:r>
            <w:r w:rsidR="004E278D" w:rsidRPr="006B113F">
              <w:rPr>
                <w:rStyle w:val="Hyperlink"/>
              </w:rPr>
              <w:t>Bemessungsgrundlagen und allgemeine Bestimmungen</w:t>
            </w:r>
            <w:r w:rsidR="004E278D">
              <w:rPr>
                <w:webHidden/>
              </w:rPr>
              <w:tab/>
            </w:r>
            <w:r w:rsidR="004E278D">
              <w:rPr>
                <w:webHidden/>
              </w:rPr>
              <w:fldChar w:fldCharType="begin"/>
            </w:r>
            <w:r w:rsidR="004E278D">
              <w:rPr>
                <w:webHidden/>
              </w:rPr>
              <w:instrText xml:space="preserve"> PAGEREF _Toc404766791 \h </w:instrText>
            </w:r>
            <w:r w:rsidR="004E278D">
              <w:rPr>
                <w:webHidden/>
              </w:rPr>
            </w:r>
            <w:r w:rsidR="004E278D">
              <w:rPr>
                <w:webHidden/>
              </w:rPr>
              <w:fldChar w:fldCharType="separate"/>
            </w:r>
            <w:r>
              <w:rPr>
                <w:webHidden/>
              </w:rPr>
              <w:t>4</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92" w:history="1">
            <w:r w:rsidR="004E278D" w:rsidRPr="006B113F">
              <w:rPr>
                <w:rStyle w:val="Hyperlink"/>
              </w:rPr>
              <w:t>3.1.1</w:t>
            </w:r>
            <w:r w:rsidR="004E278D">
              <w:rPr>
                <w:rFonts w:asciiTheme="minorHAnsi" w:eastAsiaTheme="minorEastAsia" w:hAnsiTheme="minorHAnsi" w:cstheme="minorBidi"/>
                <w:sz w:val="22"/>
                <w:szCs w:val="22"/>
                <w:lang w:eastAsia="de-CH"/>
              </w:rPr>
              <w:tab/>
            </w:r>
            <w:r w:rsidR="004E278D" w:rsidRPr="006B113F">
              <w:rPr>
                <w:rStyle w:val="Hyperlink"/>
              </w:rPr>
              <w:t>Steuerpflicht</w:t>
            </w:r>
            <w:r w:rsidR="004E278D">
              <w:rPr>
                <w:webHidden/>
              </w:rPr>
              <w:tab/>
            </w:r>
            <w:r w:rsidR="004E278D">
              <w:rPr>
                <w:webHidden/>
              </w:rPr>
              <w:fldChar w:fldCharType="begin"/>
            </w:r>
            <w:r w:rsidR="004E278D">
              <w:rPr>
                <w:webHidden/>
              </w:rPr>
              <w:instrText xml:space="preserve"> PAGEREF _Toc404766792 \h </w:instrText>
            </w:r>
            <w:r w:rsidR="004E278D">
              <w:rPr>
                <w:webHidden/>
              </w:rPr>
            </w:r>
            <w:r w:rsidR="004E278D">
              <w:rPr>
                <w:webHidden/>
              </w:rPr>
              <w:fldChar w:fldCharType="separate"/>
            </w:r>
            <w:r>
              <w:rPr>
                <w:webHidden/>
              </w:rPr>
              <w:t>4</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93" w:history="1">
            <w:r w:rsidR="004E278D" w:rsidRPr="006B113F">
              <w:rPr>
                <w:rStyle w:val="Hyperlink"/>
              </w:rPr>
              <w:t>3.1.2</w:t>
            </w:r>
            <w:r w:rsidR="004E278D">
              <w:rPr>
                <w:rFonts w:asciiTheme="minorHAnsi" w:eastAsiaTheme="minorEastAsia" w:hAnsiTheme="minorHAnsi" w:cstheme="minorBidi"/>
                <w:sz w:val="22"/>
                <w:szCs w:val="22"/>
                <w:lang w:eastAsia="de-CH"/>
              </w:rPr>
              <w:tab/>
            </w:r>
            <w:r w:rsidR="004E278D" w:rsidRPr="006B113F">
              <w:rPr>
                <w:rStyle w:val="Hyperlink"/>
              </w:rPr>
              <w:t>Beginn und Ende der Steuerpflicht mit zeitlichen Grundlagen</w:t>
            </w:r>
            <w:r w:rsidR="004E278D">
              <w:rPr>
                <w:webHidden/>
              </w:rPr>
              <w:tab/>
            </w:r>
            <w:r w:rsidR="004E278D">
              <w:rPr>
                <w:webHidden/>
              </w:rPr>
              <w:fldChar w:fldCharType="begin"/>
            </w:r>
            <w:r w:rsidR="004E278D">
              <w:rPr>
                <w:webHidden/>
              </w:rPr>
              <w:instrText xml:space="preserve"> PAGEREF _Toc404766793 \h </w:instrText>
            </w:r>
            <w:r w:rsidR="004E278D">
              <w:rPr>
                <w:webHidden/>
              </w:rPr>
            </w:r>
            <w:r w:rsidR="004E278D">
              <w:rPr>
                <w:webHidden/>
              </w:rPr>
              <w:fldChar w:fldCharType="separate"/>
            </w:r>
            <w:r>
              <w:rPr>
                <w:webHidden/>
              </w:rPr>
              <w:t>4</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94" w:history="1">
            <w:r w:rsidR="004E278D" w:rsidRPr="006B113F">
              <w:rPr>
                <w:rStyle w:val="Hyperlink"/>
              </w:rPr>
              <w:t>3.1.3</w:t>
            </w:r>
            <w:r w:rsidR="004E278D">
              <w:rPr>
                <w:rFonts w:asciiTheme="minorHAnsi" w:eastAsiaTheme="minorEastAsia" w:hAnsiTheme="minorHAnsi" w:cstheme="minorBidi"/>
                <w:sz w:val="22"/>
                <w:szCs w:val="22"/>
                <w:lang w:eastAsia="de-CH"/>
              </w:rPr>
              <w:tab/>
            </w:r>
            <w:r w:rsidR="004E278D" w:rsidRPr="006B113F">
              <w:rPr>
                <w:rStyle w:val="Hyperlink"/>
              </w:rPr>
              <w:t>Unterjährige Steuerpflicht</w:t>
            </w:r>
            <w:r w:rsidR="004E278D">
              <w:rPr>
                <w:webHidden/>
              </w:rPr>
              <w:tab/>
            </w:r>
            <w:r w:rsidR="004E278D">
              <w:rPr>
                <w:webHidden/>
              </w:rPr>
              <w:fldChar w:fldCharType="begin"/>
            </w:r>
            <w:r w:rsidR="004E278D">
              <w:rPr>
                <w:webHidden/>
              </w:rPr>
              <w:instrText xml:space="preserve"> PAGEREF _Toc404766794 \h </w:instrText>
            </w:r>
            <w:r w:rsidR="004E278D">
              <w:rPr>
                <w:webHidden/>
              </w:rPr>
            </w:r>
            <w:r w:rsidR="004E278D">
              <w:rPr>
                <w:webHidden/>
              </w:rPr>
              <w:fldChar w:fldCharType="separate"/>
            </w:r>
            <w:r>
              <w:rPr>
                <w:webHidden/>
              </w:rPr>
              <w:t>4</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95" w:history="1">
            <w:r w:rsidR="004E278D" w:rsidRPr="006B113F">
              <w:rPr>
                <w:rStyle w:val="Hyperlink"/>
              </w:rPr>
              <w:t>3.1.4</w:t>
            </w:r>
            <w:r w:rsidR="004E278D">
              <w:rPr>
                <w:rFonts w:asciiTheme="minorHAnsi" w:eastAsiaTheme="minorEastAsia" w:hAnsiTheme="minorHAnsi" w:cstheme="minorBidi"/>
                <w:sz w:val="22"/>
                <w:szCs w:val="22"/>
                <w:lang w:eastAsia="de-CH"/>
              </w:rPr>
              <w:tab/>
            </w:r>
            <w:r w:rsidR="004E278D" w:rsidRPr="006B113F">
              <w:rPr>
                <w:rStyle w:val="Hyperlink"/>
              </w:rPr>
              <w:t>Steuerausscheidung</w:t>
            </w:r>
            <w:r w:rsidR="004E278D">
              <w:rPr>
                <w:webHidden/>
              </w:rPr>
              <w:tab/>
            </w:r>
            <w:r w:rsidR="004E278D">
              <w:rPr>
                <w:webHidden/>
              </w:rPr>
              <w:fldChar w:fldCharType="begin"/>
            </w:r>
            <w:r w:rsidR="004E278D">
              <w:rPr>
                <w:webHidden/>
              </w:rPr>
              <w:instrText xml:space="preserve"> PAGEREF _Toc404766795 \h </w:instrText>
            </w:r>
            <w:r w:rsidR="004E278D">
              <w:rPr>
                <w:webHidden/>
              </w:rPr>
            </w:r>
            <w:r w:rsidR="004E278D">
              <w:rPr>
                <w:webHidden/>
              </w:rPr>
              <w:fldChar w:fldCharType="separate"/>
            </w:r>
            <w:r>
              <w:rPr>
                <w:webHidden/>
              </w:rPr>
              <w:t>5</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96" w:history="1">
            <w:r w:rsidR="004E278D" w:rsidRPr="006B113F">
              <w:rPr>
                <w:rStyle w:val="Hyperlink"/>
              </w:rPr>
              <w:t>3.2</w:t>
            </w:r>
            <w:r w:rsidR="004E278D">
              <w:rPr>
                <w:rFonts w:asciiTheme="minorHAnsi" w:eastAsiaTheme="minorEastAsia" w:hAnsiTheme="minorHAnsi" w:cstheme="minorBidi"/>
                <w:sz w:val="22"/>
                <w:szCs w:val="22"/>
                <w:lang w:eastAsia="de-CH"/>
              </w:rPr>
              <w:tab/>
            </w:r>
            <w:r w:rsidR="004E278D" w:rsidRPr="006B113F">
              <w:rPr>
                <w:rStyle w:val="Hyperlink"/>
              </w:rPr>
              <w:t>Einkommenssteuer</w:t>
            </w:r>
            <w:r w:rsidR="004E278D">
              <w:rPr>
                <w:webHidden/>
              </w:rPr>
              <w:tab/>
            </w:r>
            <w:r w:rsidR="004E278D">
              <w:rPr>
                <w:webHidden/>
              </w:rPr>
              <w:fldChar w:fldCharType="begin"/>
            </w:r>
            <w:r w:rsidR="004E278D">
              <w:rPr>
                <w:webHidden/>
              </w:rPr>
              <w:instrText xml:space="preserve"> PAGEREF _Toc404766796 \h </w:instrText>
            </w:r>
            <w:r w:rsidR="004E278D">
              <w:rPr>
                <w:webHidden/>
              </w:rPr>
            </w:r>
            <w:r w:rsidR="004E278D">
              <w:rPr>
                <w:webHidden/>
              </w:rPr>
              <w:fldChar w:fldCharType="separate"/>
            </w:r>
            <w:r>
              <w:rPr>
                <w:webHidden/>
              </w:rPr>
              <w:t>5</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97" w:history="1">
            <w:r w:rsidR="004E278D" w:rsidRPr="006B113F">
              <w:rPr>
                <w:rStyle w:val="Hyperlink"/>
              </w:rPr>
              <w:t>3.2.1</w:t>
            </w:r>
            <w:r w:rsidR="004E278D">
              <w:rPr>
                <w:rFonts w:asciiTheme="minorHAnsi" w:eastAsiaTheme="minorEastAsia" w:hAnsiTheme="minorHAnsi" w:cstheme="minorBidi"/>
                <w:sz w:val="22"/>
                <w:szCs w:val="22"/>
                <w:lang w:eastAsia="de-CH"/>
              </w:rPr>
              <w:tab/>
            </w:r>
            <w:r w:rsidR="004E278D" w:rsidRPr="006B113F">
              <w:rPr>
                <w:rStyle w:val="Hyperlink"/>
              </w:rPr>
              <w:t>Steuertarif</w:t>
            </w:r>
            <w:r w:rsidR="004E278D">
              <w:rPr>
                <w:webHidden/>
              </w:rPr>
              <w:tab/>
            </w:r>
            <w:r w:rsidR="004E278D">
              <w:rPr>
                <w:webHidden/>
              </w:rPr>
              <w:fldChar w:fldCharType="begin"/>
            </w:r>
            <w:r w:rsidR="004E278D">
              <w:rPr>
                <w:webHidden/>
              </w:rPr>
              <w:instrText xml:space="preserve"> PAGEREF _Toc404766797 \h </w:instrText>
            </w:r>
            <w:r w:rsidR="004E278D">
              <w:rPr>
                <w:webHidden/>
              </w:rPr>
            </w:r>
            <w:r w:rsidR="004E278D">
              <w:rPr>
                <w:webHidden/>
              </w:rPr>
              <w:fldChar w:fldCharType="separate"/>
            </w:r>
            <w:r>
              <w:rPr>
                <w:webHidden/>
              </w:rPr>
              <w:t>7</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798" w:history="1">
            <w:r w:rsidR="004E278D" w:rsidRPr="006B113F">
              <w:rPr>
                <w:rStyle w:val="Hyperlink"/>
              </w:rPr>
              <w:t>3.2.2</w:t>
            </w:r>
            <w:r w:rsidR="004E278D">
              <w:rPr>
                <w:rFonts w:asciiTheme="minorHAnsi" w:eastAsiaTheme="minorEastAsia" w:hAnsiTheme="minorHAnsi" w:cstheme="minorBidi"/>
                <w:sz w:val="22"/>
                <w:szCs w:val="22"/>
                <w:lang w:eastAsia="de-CH"/>
              </w:rPr>
              <w:tab/>
            </w:r>
            <w:r w:rsidR="004E278D" w:rsidRPr="006B113F">
              <w:rPr>
                <w:rStyle w:val="Hyperlink"/>
              </w:rPr>
              <w:t>Kapitalabfindungen mit Vorsorgecharakter</w:t>
            </w:r>
            <w:r w:rsidR="004E278D">
              <w:rPr>
                <w:webHidden/>
              </w:rPr>
              <w:tab/>
            </w:r>
            <w:r w:rsidR="004E278D">
              <w:rPr>
                <w:webHidden/>
              </w:rPr>
              <w:fldChar w:fldCharType="begin"/>
            </w:r>
            <w:r w:rsidR="004E278D">
              <w:rPr>
                <w:webHidden/>
              </w:rPr>
              <w:instrText xml:space="preserve"> PAGEREF _Toc404766798 \h </w:instrText>
            </w:r>
            <w:r w:rsidR="004E278D">
              <w:rPr>
                <w:webHidden/>
              </w:rPr>
            </w:r>
            <w:r w:rsidR="004E278D">
              <w:rPr>
                <w:webHidden/>
              </w:rPr>
              <w:fldChar w:fldCharType="separate"/>
            </w:r>
            <w:r>
              <w:rPr>
                <w:webHidden/>
              </w:rPr>
              <w:t>7</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799" w:history="1">
            <w:r w:rsidR="004E278D" w:rsidRPr="006B113F">
              <w:rPr>
                <w:rStyle w:val="Hyperlink"/>
              </w:rPr>
              <w:t>3.3</w:t>
            </w:r>
            <w:r w:rsidR="004E278D">
              <w:rPr>
                <w:rFonts w:asciiTheme="minorHAnsi" w:eastAsiaTheme="minorEastAsia" w:hAnsiTheme="minorHAnsi" w:cstheme="minorBidi"/>
                <w:sz w:val="22"/>
                <w:szCs w:val="22"/>
                <w:lang w:eastAsia="de-CH"/>
              </w:rPr>
              <w:tab/>
            </w:r>
            <w:r w:rsidR="004E278D" w:rsidRPr="006B113F">
              <w:rPr>
                <w:rStyle w:val="Hyperlink"/>
              </w:rPr>
              <w:t>Vermögenssteuer</w:t>
            </w:r>
            <w:r w:rsidR="004E278D">
              <w:rPr>
                <w:webHidden/>
              </w:rPr>
              <w:tab/>
            </w:r>
            <w:r w:rsidR="004E278D">
              <w:rPr>
                <w:webHidden/>
              </w:rPr>
              <w:fldChar w:fldCharType="begin"/>
            </w:r>
            <w:r w:rsidR="004E278D">
              <w:rPr>
                <w:webHidden/>
              </w:rPr>
              <w:instrText xml:space="preserve"> PAGEREF _Toc404766799 \h </w:instrText>
            </w:r>
            <w:r w:rsidR="004E278D">
              <w:rPr>
                <w:webHidden/>
              </w:rPr>
            </w:r>
            <w:r w:rsidR="004E278D">
              <w:rPr>
                <w:webHidden/>
              </w:rPr>
              <w:fldChar w:fldCharType="separate"/>
            </w:r>
            <w:r>
              <w:rPr>
                <w:webHidden/>
              </w:rPr>
              <w:t>7</w:t>
            </w:r>
            <w:r w:rsidR="004E278D">
              <w:rPr>
                <w:webHidden/>
              </w:rPr>
              <w:fldChar w:fldCharType="end"/>
            </w:r>
          </w:hyperlink>
        </w:p>
        <w:p w:rsidR="004E278D" w:rsidRDefault="004F213F">
          <w:pPr>
            <w:pStyle w:val="Verzeichnis1"/>
            <w:rPr>
              <w:rFonts w:asciiTheme="minorHAnsi" w:eastAsiaTheme="minorEastAsia" w:hAnsiTheme="minorHAnsi" w:cstheme="minorBidi"/>
              <w:b w:val="0"/>
              <w:sz w:val="22"/>
              <w:szCs w:val="22"/>
              <w:lang w:eastAsia="de-CH"/>
            </w:rPr>
          </w:pPr>
          <w:hyperlink w:anchor="_Toc404766800" w:history="1">
            <w:r w:rsidR="004E278D" w:rsidRPr="006B113F">
              <w:rPr>
                <w:rStyle w:val="Hyperlink"/>
              </w:rPr>
              <w:t>4</w:t>
            </w:r>
            <w:r w:rsidR="004E278D">
              <w:rPr>
                <w:rFonts w:asciiTheme="minorHAnsi" w:eastAsiaTheme="minorEastAsia" w:hAnsiTheme="minorHAnsi" w:cstheme="minorBidi"/>
                <w:b w:val="0"/>
                <w:sz w:val="22"/>
                <w:szCs w:val="22"/>
                <w:lang w:eastAsia="de-CH"/>
              </w:rPr>
              <w:tab/>
            </w:r>
            <w:r w:rsidR="004E278D" w:rsidRPr="006B113F">
              <w:rPr>
                <w:rStyle w:val="Hyperlink"/>
              </w:rPr>
              <w:t>Grundstückgewinnsteuer</w:t>
            </w:r>
            <w:r w:rsidR="004E278D">
              <w:rPr>
                <w:webHidden/>
              </w:rPr>
              <w:tab/>
            </w:r>
            <w:r w:rsidR="004E278D">
              <w:rPr>
                <w:webHidden/>
              </w:rPr>
              <w:fldChar w:fldCharType="begin"/>
            </w:r>
            <w:r w:rsidR="004E278D">
              <w:rPr>
                <w:webHidden/>
              </w:rPr>
              <w:instrText xml:space="preserve"> PAGEREF _Toc404766800 \h </w:instrText>
            </w:r>
            <w:r w:rsidR="004E278D">
              <w:rPr>
                <w:webHidden/>
              </w:rPr>
            </w:r>
            <w:r w:rsidR="004E278D">
              <w:rPr>
                <w:webHidden/>
              </w:rPr>
              <w:fldChar w:fldCharType="separate"/>
            </w:r>
            <w:r>
              <w:rPr>
                <w:webHidden/>
              </w:rPr>
              <w:t>9</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01" w:history="1">
            <w:r w:rsidR="004E278D" w:rsidRPr="006B113F">
              <w:rPr>
                <w:rStyle w:val="Hyperlink"/>
              </w:rPr>
              <w:t>4.1</w:t>
            </w:r>
            <w:r w:rsidR="004E278D">
              <w:rPr>
                <w:rFonts w:asciiTheme="minorHAnsi" w:eastAsiaTheme="minorEastAsia" w:hAnsiTheme="minorHAnsi" w:cstheme="minorBidi"/>
                <w:sz w:val="22"/>
                <w:szCs w:val="22"/>
                <w:lang w:eastAsia="de-CH"/>
              </w:rPr>
              <w:tab/>
            </w:r>
            <w:r w:rsidR="004E278D" w:rsidRPr="006B113F">
              <w:rPr>
                <w:rStyle w:val="Hyperlink"/>
              </w:rPr>
              <w:t>System</w:t>
            </w:r>
            <w:r w:rsidR="004E278D">
              <w:rPr>
                <w:webHidden/>
              </w:rPr>
              <w:tab/>
            </w:r>
            <w:r w:rsidR="004E278D">
              <w:rPr>
                <w:webHidden/>
              </w:rPr>
              <w:fldChar w:fldCharType="begin"/>
            </w:r>
            <w:r w:rsidR="004E278D">
              <w:rPr>
                <w:webHidden/>
              </w:rPr>
              <w:instrText xml:space="preserve"> PAGEREF _Toc404766801 \h </w:instrText>
            </w:r>
            <w:r w:rsidR="004E278D">
              <w:rPr>
                <w:webHidden/>
              </w:rPr>
            </w:r>
            <w:r w:rsidR="004E278D">
              <w:rPr>
                <w:webHidden/>
              </w:rPr>
              <w:fldChar w:fldCharType="separate"/>
            </w:r>
            <w:r>
              <w:rPr>
                <w:webHidden/>
              </w:rPr>
              <w:t>9</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02" w:history="1">
            <w:r w:rsidR="004E278D" w:rsidRPr="006B113F">
              <w:rPr>
                <w:rStyle w:val="Hyperlink"/>
              </w:rPr>
              <w:t>4.2</w:t>
            </w:r>
            <w:r w:rsidR="004E278D">
              <w:rPr>
                <w:rFonts w:asciiTheme="minorHAnsi" w:eastAsiaTheme="minorEastAsia" w:hAnsiTheme="minorHAnsi" w:cstheme="minorBidi"/>
                <w:sz w:val="22"/>
                <w:szCs w:val="22"/>
                <w:lang w:eastAsia="de-CH"/>
              </w:rPr>
              <w:tab/>
            </w:r>
            <w:r w:rsidR="004E278D" w:rsidRPr="006B113F">
              <w:rPr>
                <w:rStyle w:val="Hyperlink"/>
              </w:rPr>
              <w:t>Objekt der Grundstückgewinnsteuer</w:t>
            </w:r>
            <w:r w:rsidR="004E278D">
              <w:rPr>
                <w:webHidden/>
              </w:rPr>
              <w:tab/>
            </w:r>
            <w:r w:rsidR="004E278D">
              <w:rPr>
                <w:webHidden/>
              </w:rPr>
              <w:fldChar w:fldCharType="begin"/>
            </w:r>
            <w:r w:rsidR="004E278D">
              <w:rPr>
                <w:webHidden/>
              </w:rPr>
              <w:instrText xml:space="preserve"> PAGEREF _Toc404766802 \h </w:instrText>
            </w:r>
            <w:r w:rsidR="004E278D">
              <w:rPr>
                <w:webHidden/>
              </w:rPr>
            </w:r>
            <w:r w:rsidR="004E278D">
              <w:rPr>
                <w:webHidden/>
              </w:rPr>
              <w:fldChar w:fldCharType="separate"/>
            </w:r>
            <w:r>
              <w:rPr>
                <w:webHidden/>
              </w:rPr>
              <w:t>9</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03" w:history="1">
            <w:r w:rsidR="004E278D" w:rsidRPr="006B113F">
              <w:rPr>
                <w:rStyle w:val="Hyperlink"/>
              </w:rPr>
              <w:t>4.3</w:t>
            </w:r>
            <w:r w:rsidR="004E278D">
              <w:rPr>
                <w:rFonts w:asciiTheme="minorHAnsi" w:eastAsiaTheme="minorEastAsia" w:hAnsiTheme="minorHAnsi" w:cstheme="minorBidi"/>
                <w:sz w:val="22"/>
                <w:szCs w:val="22"/>
                <w:lang w:eastAsia="de-CH"/>
              </w:rPr>
              <w:tab/>
            </w:r>
            <w:r w:rsidR="004E278D" w:rsidRPr="006B113F">
              <w:rPr>
                <w:rStyle w:val="Hyperlink"/>
              </w:rPr>
              <w:t>Begriff der Veräusserung</w:t>
            </w:r>
            <w:r w:rsidR="004E278D">
              <w:rPr>
                <w:webHidden/>
              </w:rPr>
              <w:tab/>
            </w:r>
            <w:r w:rsidR="004E278D">
              <w:rPr>
                <w:webHidden/>
              </w:rPr>
              <w:fldChar w:fldCharType="begin"/>
            </w:r>
            <w:r w:rsidR="004E278D">
              <w:rPr>
                <w:webHidden/>
              </w:rPr>
              <w:instrText xml:space="preserve"> PAGEREF _Toc404766803 \h </w:instrText>
            </w:r>
            <w:r w:rsidR="004E278D">
              <w:rPr>
                <w:webHidden/>
              </w:rPr>
            </w:r>
            <w:r w:rsidR="004E278D">
              <w:rPr>
                <w:webHidden/>
              </w:rPr>
              <w:fldChar w:fldCharType="separate"/>
            </w:r>
            <w:r>
              <w:rPr>
                <w:webHidden/>
              </w:rPr>
              <w:t>9</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04" w:history="1">
            <w:r w:rsidR="004E278D" w:rsidRPr="006B113F">
              <w:rPr>
                <w:rStyle w:val="Hyperlink"/>
              </w:rPr>
              <w:t>4.4</w:t>
            </w:r>
            <w:r w:rsidR="004E278D">
              <w:rPr>
                <w:rFonts w:asciiTheme="minorHAnsi" w:eastAsiaTheme="minorEastAsia" w:hAnsiTheme="minorHAnsi" w:cstheme="minorBidi"/>
                <w:sz w:val="22"/>
                <w:szCs w:val="22"/>
                <w:lang w:eastAsia="de-CH"/>
              </w:rPr>
              <w:tab/>
            </w:r>
            <w:r w:rsidR="004E278D" w:rsidRPr="006B113F">
              <w:rPr>
                <w:rStyle w:val="Hyperlink"/>
              </w:rPr>
              <w:t>Subjekt der Grundstückgewinnsteuer</w:t>
            </w:r>
            <w:r w:rsidR="004E278D">
              <w:rPr>
                <w:webHidden/>
              </w:rPr>
              <w:tab/>
            </w:r>
            <w:r w:rsidR="004E278D">
              <w:rPr>
                <w:webHidden/>
              </w:rPr>
              <w:fldChar w:fldCharType="begin"/>
            </w:r>
            <w:r w:rsidR="004E278D">
              <w:rPr>
                <w:webHidden/>
              </w:rPr>
              <w:instrText xml:space="preserve"> PAGEREF _Toc404766804 \h </w:instrText>
            </w:r>
            <w:r w:rsidR="004E278D">
              <w:rPr>
                <w:webHidden/>
              </w:rPr>
            </w:r>
            <w:r w:rsidR="004E278D">
              <w:rPr>
                <w:webHidden/>
              </w:rPr>
              <w:fldChar w:fldCharType="separate"/>
            </w:r>
            <w:r>
              <w:rPr>
                <w:webHidden/>
              </w:rPr>
              <w:t>9</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05" w:history="1">
            <w:r w:rsidR="004E278D" w:rsidRPr="006B113F">
              <w:rPr>
                <w:rStyle w:val="Hyperlink"/>
              </w:rPr>
              <w:t>4.5</w:t>
            </w:r>
            <w:r w:rsidR="004E278D">
              <w:rPr>
                <w:rFonts w:asciiTheme="minorHAnsi" w:eastAsiaTheme="minorEastAsia" w:hAnsiTheme="minorHAnsi" w:cstheme="minorBidi"/>
                <w:sz w:val="22"/>
                <w:szCs w:val="22"/>
                <w:lang w:eastAsia="de-CH"/>
              </w:rPr>
              <w:tab/>
            </w:r>
            <w:r w:rsidR="004E278D" w:rsidRPr="006B113F">
              <w:rPr>
                <w:rStyle w:val="Hyperlink"/>
              </w:rPr>
              <w:t>Gewinnberechnung</w:t>
            </w:r>
            <w:r w:rsidR="004E278D">
              <w:rPr>
                <w:webHidden/>
              </w:rPr>
              <w:tab/>
            </w:r>
            <w:r w:rsidR="004E278D">
              <w:rPr>
                <w:webHidden/>
              </w:rPr>
              <w:fldChar w:fldCharType="begin"/>
            </w:r>
            <w:r w:rsidR="004E278D">
              <w:rPr>
                <w:webHidden/>
              </w:rPr>
              <w:instrText xml:space="preserve"> PAGEREF _Toc404766805 \h </w:instrText>
            </w:r>
            <w:r w:rsidR="004E278D">
              <w:rPr>
                <w:webHidden/>
              </w:rPr>
            </w:r>
            <w:r w:rsidR="004E278D">
              <w:rPr>
                <w:webHidden/>
              </w:rPr>
              <w:fldChar w:fldCharType="separate"/>
            </w:r>
            <w:r>
              <w:rPr>
                <w:webHidden/>
              </w:rPr>
              <w:t>9</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06" w:history="1">
            <w:r w:rsidR="004E278D" w:rsidRPr="006B113F">
              <w:rPr>
                <w:rStyle w:val="Hyperlink"/>
              </w:rPr>
              <w:t>4.6</w:t>
            </w:r>
            <w:r w:rsidR="004E278D">
              <w:rPr>
                <w:rFonts w:asciiTheme="minorHAnsi" w:eastAsiaTheme="minorEastAsia" w:hAnsiTheme="minorHAnsi" w:cstheme="minorBidi"/>
                <w:sz w:val="22"/>
                <w:szCs w:val="22"/>
                <w:lang w:eastAsia="de-CH"/>
              </w:rPr>
              <w:tab/>
            </w:r>
            <w:r w:rsidR="004E278D" w:rsidRPr="006B113F">
              <w:rPr>
                <w:rStyle w:val="Hyperlink"/>
              </w:rPr>
              <w:t>Steuerberechnung</w:t>
            </w:r>
            <w:r w:rsidR="004E278D">
              <w:rPr>
                <w:webHidden/>
              </w:rPr>
              <w:tab/>
            </w:r>
            <w:r w:rsidR="004E278D">
              <w:rPr>
                <w:webHidden/>
              </w:rPr>
              <w:fldChar w:fldCharType="begin"/>
            </w:r>
            <w:r w:rsidR="004E278D">
              <w:rPr>
                <w:webHidden/>
              </w:rPr>
              <w:instrText xml:space="preserve"> PAGEREF _Toc404766806 \h </w:instrText>
            </w:r>
            <w:r w:rsidR="004E278D">
              <w:rPr>
                <w:webHidden/>
              </w:rPr>
            </w:r>
            <w:r w:rsidR="004E278D">
              <w:rPr>
                <w:webHidden/>
              </w:rPr>
              <w:fldChar w:fldCharType="separate"/>
            </w:r>
            <w:r>
              <w:rPr>
                <w:webHidden/>
              </w:rPr>
              <w:t>9</w:t>
            </w:r>
            <w:r w:rsidR="004E278D">
              <w:rPr>
                <w:webHidden/>
              </w:rPr>
              <w:fldChar w:fldCharType="end"/>
            </w:r>
          </w:hyperlink>
        </w:p>
        <w:p w:rsidR="004E278D" w:rsidRDefault="004E278D">
          <w:pPr>
            <w:rPr>
              <w:rStyle w:val="Hyperlink"/>
              <w:b/>
              <w:noProof/>
            </w:rPr>
          </w:pPr>
          <w:r>
            <w:rPr>
              <w:rStyle w:val="Hyperlink"/>
              <w:noProof/>
            </w:rPr>
            <w:br w:type="page"/>
          </w:r>
        </w:p>
        <w:p w:rsidR="004E278D" w:rsidRDefault="004F213F">
          <w:pPr>
            <w:pStyle w:val="Verzeichnis1"/>
            <w:rPr>
              <w:rFonts w:asciiTheme="minorHAnsi" w:eastAsiaTheme="minorEastAsia" w:hAnsiTheme="minorHAnsi" w:cstheme="minorBidi"/>
              <w:b w:val="0"/>
              <w:sz w:val="22"/>
              <w:szCs w:val="22"/>
              <w:lang w:eastAsia="de-CH"/>
            </w:rPr>
          </w:pPr>
          <w:hyperlink w:anchor="_Toc404766807" w:history="1">
            <w:r w:rsidR="004E278D" w:rsidRPr="006B113F">
              <w:rPr>
                <w:rStyle w:val="Hyperlink"/>
              </w:rPr>
              <w:t>5</w:t>
            </w:r>
            <w:r w:rsidR="004E278D">
              <w:rPr>
                <w:rFonts w:asciiTheme="minorHAnsi" w:eastAsiaTheme="minorEastAsia" w:hAnsiTheme="minorHAnsi" w:cstheme="minorBidi"/>
                <w:b w:val="0"/>
                <w:sz w:val="22"/>
                <w:szCs w:val="22"/>
                <w:lang w:eastAsia="de-CH"/>
              </w:rPr>
              <w:tab/>
            </w:r>
            <w:r w:rsidR="004E278D" w:rsidRPr="006B113F">
              <w:rPr>
                <w:rStyle w:val="Hyperlink"/>
              </w:rPr>
              <w:t>Quellensteuer</w:t>
            </w:r>
            <w:r w:rsidR="004E278D">
              <w:rPr>
                <w:webHidden/>
              </w:rPr>
              <w:tab/>
            </w:r>
            <w:r w:rsidR="004E278D">
              <w:rPr>
                <w:webHidden/>
              </w:rPr>
              <w:fldChar w:fldCharType="begin"/>
            </w:r>
            <w:r w:rsidR="004E278D">
              <w:rPr>
                <w:webHidden/>
              </w:rPr>
              <w:instrText xml:space="preserve"> PAGEREF _Toc404766807 \h </w:instrText>
            </w:r>
            <w:r w:rsidR="004E278D">
              <w:rPr>
                <w:webHidden/>
              </w:rPr>
            </w:r>
            <w:r w:rsidR="004E278D">
              <w:rPr>
                <w:webHidden/>
              </w:rPr>
              <w:fldChar w:fldCharType="separate"/>
            </w:r>
            <w:r>
              <w:rPr>
                <w:webHidden/>
              </w:rPr>
              <w:t>10</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08" w:history="1">
            <w:r w:rsidR="004E278D" w:rsidRPr="006B113F">
              <w:rPr>
                <w:rStyle w:val="Hyperlink"/>
              </w:rPr>
              <w:t>5.1</w:t>
            </w:r>
            <w:r w:rsidR="004E278D">
              <w:rPr>
                <w:rFonts w:asciiTheme="minorHAnsi" w:eastAsiaTheme="minorEastAsia" w:hAnsiTheme="minorHAnsi" w:cstheme="minorBidi"/>
                <w:sz w:val="22"/>
                <w:szCs w:val="22"/>
                <w:lang w:eastAsia="de-CH"/>
              </w:rPr>
              <w:tab/>
            </w:r>
            <w:r w:rsidR="004E278D" w:rsidRPr="006B113F">
              <w:rPr>
                <w:rStyle w:val="Hyperlink"/>
              </w:rPr>
              <w:t>Prinzip</w:t>
            </w:r>
            <w:r w:rsidR="004E278D">
              <w:rPr>
                <w:webHidden/>
              </w:rPr>
              <w:tab/>
            </w:r>
            <w:r w:rsidR="004E278D">
              <w:rPr>
                <w:webHidden/>
              </w:rPr>
              <w:fldChar w:fldCharType="begin"/>
            </w:r>
            <w:r w:rsidR="004E278D">
              <w:rPr>
                <w:webHidden/>
              </w:rPr>
              <w:instrText xml:space="preserve"> PAGEREF _Toc404766808 \h </w:instrText>
            </w:r>
            <w:r w:rsidR="004E278D">
              <w:rPr>
                <w:webHidden/>
              </w:rPr>
            </w:r>
            <w:r w:rsidR="004E278D">
              <w:rPr>
                <w:webHidden/>
              </w:rPr>
              <w:fldChar w:fldCharType="separate"/>
            </w:r>
            <w:r>
              <w:rPr>
                <w:webHidden/>
              </w:rPr>
              <w:t>10</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09" w:history="1">
            <w:r w:rsidR="004E278D" w:rsidRPr="006B113F">
              <w:rPr>
                <w:rStyle w:val="Hyperlink"/>
              </w:rPr>
              <w:t>5.2</w:t>
            </w:r>
            <w:r w:rsidR="004E278D">
              <w:rPr>
                <w:rFonts w:asciiTheme="minorHAnsi" w:eastAsiaTheme="minorEastAsia" w:hAnsiTheme="minorHAnsi" w:cstheme="minorBidi"/>
                <w:sz w:val="22"/>
                <w:szCs w:val="22"/>
                <w:lang w:eastAsia="de-CH"/>
              </w:rPr>
              <w:tab/>
            </w:r>
            <w:r w:rsidR="004E278D" w:rsidRPr="006B113F">
              <w:rPr>
                <w:rStyle w:val="Hyperlink"/>
              </w:rPr>
              <w:t>Voraussetzungen</w:t>
            </w:r>
            <w:r w:rsidR="004E278D">
              <w:rPr>
                <w:webHidden/>
              </w:rPr>
              <w:tab/>
            </w:r>
            <w:r w:rsidR="004E278D">
              <w:rPr>
                <w:webHidden/>
              </w:rPr>
              <w:fldChar w:fldCharType="begin"/>
            </w:r>
            <w:r w:rsidR="004E278D">
              <w:rPr>
                <w:webHidden/>
              </w:rPr>
              <w:instrText xml:space="preserve"> PAGEREF _Toc404766809 \h </w:instrText>
            </w:r>
            <w:r w:rsidR="004E278D">
              <w:rPr>
                <w:webHidden/>
              </w:rPr>
            </w:r>
            <w:r w:rsidR="004E278D">
              <w:rPr>
                <w:webHidden/>
              </w:rPr>
              <w:fldChar w:fldCharType="separate"/>
            </w:r>
            <w:r>
              <w:rPr>
                <w:webHidden/>
              </w:rPr>
              <w:t>10</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10" w:history="1">
            <w:r w:rsidR="004E278D" w:rsidRPr="006B113F">
              <w:rPr>
                <w:rStyle w:val="Hyperlink"/>
              </w:rPr>
              <w:t>5.3</w:t>
            </w:r>
            <w:r w:rsidR="004E278D">
              <w:rPr>
                <w:rFonts w:asciiTheme="minorHAnsi" w:eastAsiaTheme="minorEastAsia" w:hAnsiTheme="minorHAnsi" w:cstheme="minorBidi"/>
                <w:sz w:val="22"/>
                <w:szCs w:val="22"/>
                <w:lang w:eastAsia="de-CH"/>
              </w:rPr>
              <w:tab/>
            </w:r>
            <w:r w:rsidR="004E278D" w:rsidRPr="006B113F">
              <w:rPr>
                <w:rStyle w:val="Hyperlink"/>
              </w:rPr>
              <w:t>Verfahrensablauf</w:t>
            </w:r>
            <w:r w:rsidR="004E278D">
              <w:rPr>
                <w:webHidden/>
              </w:rPr>
              <w:tab/>
            </w:r>
            <w:r w:rsidR="004E278D">
              <w:rPr>
                <w:webHidden/>
              </w:rPr>
              <w:fldChar w:fldCharType="begin"/>
            </w:r>
            <w:r w:rsidR="004E278D">
              <w:rPr>
                <w:webHidden/>
              </w:rPr>
              <w:instrText xml:space="preserve"> PAGEREF _Toc404766810 \h </w:instrText>
            </w:r>
            <w:r w:rsidR="004E278D">
              <w:rPr>
                <w:webHidden/>
              </w:rPr>
            </w:r>
            <w:r w:rsidR="004E278D">
              <w:rPr>
                <w:webHidden/>
              </w:rPr>
              <w:fldChar w:fldCharType="separate"/>
            </w:r>
            <w:r>
              <w:rPr>
                <w:webHidden/>
              </w:rPr>
              <w:t>10</w:t>
            </w:r>
            <w:r w:rsidR="004E278D">
              <w:rPr>
                <w:webHidden/>
              </w:rPr>
              <w:fldChar w:fldCharType="end"/>
            </w:r>
          </w:hyperlink>
        </w:p>
        <w:p w:rsidR="004E278D" w:rsidRDefault="004F213F">
          <w:pPr>
            <w:pStyle w:val="Verzeichnis1"/>
            <w:rPr>
              <w:rFonts w:asciiTheme="minorHAnsi" w:eastAsiaTheme="minorEastAsia" w:hAnsiTheme="minorHAnsi" w:cstheme="minorBidi"/>
              <w:b w:val="0"/>
              <w:sz w:val="22"/>
              <w:szCs w:val="22"/>
              <w:lang w:eastAsia="de-CH"/>
            </w:rPr>
          </w:pPr>
          <w:hyperlink w:anchor="_Toc404766811" w:history="1">
            <w:r w:rsidR="004E278D" w:rsidRPr="006B113F">
              <w:rPr>
                <w:rStyle w:val="Hyperlink"/>
              </w:rPr>
              <w:t>6</w:t>
            </w:r>
            <w:r w:rsidR="004E278D">
              <w:rPr>
                <w:rFonts w:asciiTheme="minorHAnsi" w:eastAsiaTheme="minorEastAsia" w:hAnsiTheme="minorHAnsi" w:cstheme="minorBidi"/>
                <w:b w:val="0"/>
                <w:sz w:val="22"/>
                <w:szCs w:val="22"/>
                <w:lang w:eastAsia="de-CH"/>
              </w:rPr>
              <w:tab/>
            </w:r>
            <w:r w:rsidR="004E278D" w:rsidRPr="006B113F">
              <w:rPr>
                <w:rStyle w:val="Hyperlink"/>
              </w:rPr>
              <w:t>Erbschafts- und Schenkungssteuer</w:t>
            </w:r>
            <w:r w:rsidR="004E278D">
              <w:rPr>
                <w:webHidden/>
              </w:rPr>
              <w:tab/>
            </w:r>
            <w:r w:rsidR="004E278D">
              <w:rPr>
                <w:webHidden/>
              </w:rPr>
              <w:fldChar w:fldCharType="begin"/>
            </w:r>
            <w:r w:rsidR="004E278D">
              <w:rPr>
                <w:webHidden/>
              </w:rPr>
              <w:instrText xml:space="preserve"> PAGEREF _Toc404766811 \h </w:instrText>
            </w:r>
            <w:r w:rsidR="004E278D">
              <w:rPr>
                <w:webHidden/>
              </w:rPr>
            </w:r>
            <w:r w:rsidR="004E278D">
              <w:rPr>
                <w:webHidden/>
              </w:rPr>
              <w:fldChar w:fldCharType="separate"/>
            </w:r>
            <w:r>
              <w:rPr>
                <w:webHidden/>
              </w:rPr>
              <w:t>11</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12" w:history="1">
            <w:r w:rsidR="004E278D" w:rsidRPr="006B113F">
              <w:rPr>
                <w:rStyle w:val="Hyperlink"/>
              </w:rPr>
              <w:t>6.1</w:t>
            </w:r>
            <w:r w:rsidR="004E278D">
              <w:rPr>
                <w:rFonts w:asciiTheme="minorHAnsi" w:eastAsiaTheme="minorEastAsia" w:hAnsiTheme="minorHAnsi" w:cstheme="minorBidi"/>
                <w:sz w:val="22"/>
                <w:szCs w:val="22"/>
                <w:lang w:eastAsia="de-CH"/>
              </w:rPr>
              <w:tab/>
            </w:r>
            <w:r w:rsidR="004E278D" w:rsidRPr="006B113F">
              <w:rPr>
                <w:rStyle w:val="Hyperlink"/>
              </w:rPr>
              <w:t>System</w:t>
            </w:r>
            <w:r w:rsidR="004E278D">
              <w:rPr>
                <w:webHidden/>
              </w:rPr>
              <w:tab/>
            </w:r>
            <w:r w:rsidR="004E278D">
              <w:rPr>
                <w:webHidden/>
              </w:rPr>
              <w:fldChar w:fldCharType="begin"/>
            </w:r>
            <w:r w:rsidR="004E278D">
              <w:rPr>
                <w:webHidden/>
              </w:rPr>
              <w:instrText xml:space="preserve"> PAGEREF _Toc404766812 \h </w:instrText>
            </w:r>
            <w:r w:rsidR="004E278D">
              <w:rPr>
                <w:webHidden/>
              </w:rPr>
            </w:r>
            <w:r w:rsidR="004E278D">
              <w:rPr>
                <w:webHidden/>
              </w:rPr>
              <w:fldChar w:fldCharType="separate"/>
            </w:r>
            <w:r>
              <w:rPr>
                <w:webHidden/>
              </w:rPr>
              <w:t>11</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13" w:history="1">
            <w:r w:rsidR="004E278D" w:rsidRPr="006B113F">
              <w:rPr>
                <w:rStyle w:val="Hyperlink"/>
              </w:rPr>
              <w:t>6.2</w:t>
            </w:r>
            <w:r w:rsidR="004E278D">
              <w:rPr>
                <w:rFonts w:asciiTheme="minorHAnsi" w:eastAsiaTheme="minorEastAsia" w:hAnsiTheme="minorHAnsi" w:cstheme="minorBidi"/>
                <w:sz w:val="22"/>
                <w:szCs w:val="22"/>
                <w:lang w:eastAsia="de-CH"/>
              </w:rPr>
              <w:tab/>
            </w:r>
            <w:r w:rsidR="004E278D" w:rsidRPr="006B113F">
              <w:rPr>
                <w:rStyle w:val="Hyperlink"/>
              </w:rPr>
              <w:t>Objekt Erbschafts- und Schenkungssteuer</w:t>
            </w:r>
            <w:r w:rsidR="004E278D">
              <w:rPr>
                <w:webHidden/>
              </w:rPr>
              <w:tab/>
            </w:r>
            <w:r w:rsidR="004E278D">
              <w:rPr>
                <w:webHidden/>
              </w:rPr>
              <w:fldChar w:fldCharType="begin"/>
            </w:r>
            <w:r w:rsidR="004E278D">
              <w:rPr>
                <w:webHidden/>
              </w:rPr>
              <w:instrText xml:space="preserve"> PAGEREF _Toc404766813 \h </w:instrText>
            </w:r>
            <w:r w:rsidR="004E278D">
              <w:rPr>
                <w:webHidden/>
              </w:rPr>
            </w:r>
            <w:r w:rsidR="004E278D">
              <w:rPr>
                <w:webHidden/>
              </w:rPr>
              <w:fldChar w:fldCharType="separate"/>
            </w:r>
            <w:r>
              <w:rPr>
                <w:webHidden/>
              </w:rPr>
              <w:t>11</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14" w:history="1">
            <w:r w:rsidR="004E278D" w:rsidRPr="006B113F">
              <w:rPr>
                <w:rStyle w:val="Hyperlink"/>
              </w:rPr>
              <w:t>6.3</w:t>
            </w:r>
            <w:r w:rsidR="004E278D">
              <w:rPr>
                <w:rFonts w:asciiTheme="minorHAnsi" w:eastAsiaTheme="minorEastAsia" w:hAnsiTheme="minorHAnsi" w:cstheme="minorBidi"/>
                <w:sz w:val="22"/>
                <w:szCs w:val="22"/>
                <w:lang w:eastAsia="de-CH"/>
              </w:rPr>
              <w:tab/>
            </w:r>
            <w:r w:rsidR="004E278D" w:rsidRPr="006B113F">
              <w:rPr>
                <w:rStyle w:val="Hyperlink"/>
              </w:rPr>
              <w:t>Steuersubjekt</w:t>
            </w:r>
            <w:r w:rsidR="004E278D">
              <w:rPr>
                <w:webHidden/>
              </w:rPr>
              <w:tab/>
            </w:r>
            <w:r w:rsidR="004E278D">
              <w:rPr>
                <w:webHidden/>
              </w:rPr>
              <w:fldChar w:fldCharType="begin"/>
            </w:r>
            <w:r w:rsidR="004E278D">
              <w:rPr>
                <w:webHidden/>
              </w:rPr>
              <w:instrText xml:space="preserve"> PAGEREF _Toc404766814 \h </w:instrText>
            </w:r>
            <w:r w:rsidR="004E278D">
              <w:rPr>
                <w:webHidden/>
              </w:rPr>
            </w:r>
            <w:r w:rsidR="004E278D">
              <w:rPr>
                <w:webHidden/>
              </w:rPr>
              <w:fldChar w:fldCharType="separate"/>
            </w:r>
            <w:r>
              <w:rPr>
                <w:webHidden/>
              </w:rPr>
              <w:t>11</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15" w:history="1">
            <w:r w:rsidR="004E278D" w:rsidRPr="006B113F">
              <w:rPr>
                <w:rStyle w:val="Hyperlink"/>
              </w:rPr>
              <w:t>6.4</w:t>
            </w:r>
            <w:r w:rsidR="004E278D">
              <w:rPr>
                <w:rFonts w:asciiTheme="minorHAnsi" w:eastAsiaTheme="minorEastAsia" w:hAnsiTheme="minorHAnsi" w:cstheme="minorBidi"/>
                <w:sz w:val="22"/>
                <w:szCs w:val="22"/>
                <w:lang w:eastAsia="de-CH"/>
              </w:rPr>
              <w:tab/>
            </w:r>
            <w:r w:rsidR="004E278D" w:rsidRPr="006B113F">
              <w:rPr>
                <w:rStyle w:val="Hyperlink"/>
              </w:rPr>
              <w:t>Steuerberechnung und Steuerklassen</w:t>
            </w:r>
            <w:r w:rsidR="004E278D">
              <w:rPr>
                <w:webHidden/>
              </w:rPr>
              <w:tab/>
            </w:r>
            <w:r w:rsidR="004E278D">
              <w:rPr>
                <w:webHidden/>
              </w:rPr>
              <w:fldChar w:fldCharType="begin"/>
            </w:r>
            <w:r w:rsidR="004E278D">
              <w:rPr>
                <w:webHidden/>
              </w:rPr>
              <w:instrText xml:space="preserve"> PAGEREF _Toc404766815 \h </w:instrText>
            </w:r>
            <w:r w:rsidR="004E278D">
              <w:rPr>
                <w:webHidden/>
              </w:rPr>
            </w:r>
            <w:r w:rsidR="004E278D">
              <w:rPr>
                <w:webHidden/>
              </w:rPr>
              <w:fldChar w:fldCharType="separate"/>
            </w:r>
            <w:r>
              <w:rPr>
                <w:webHidden/>
              </w:rPr>
              <w:t>11</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16" w:history="1">
            <w:r w:rsidR="004E278D" w:rsidRPr="006B113F">
              <w:rPr>
                <w:rStyle w:val="Hyperlink"/>
              </w:rPr>
              <w:t>6.5</w:t>
            </w:r>
            <w:r w:rsidR="004E278D">
              <w:rPr>
                <w:rFonts w:asciiTheme="minorHAnsi" w:eastAsiaTheme="minorEastAsia" w:hAnsiTheme="minorHAnsi" w:cstheme="minorBidi"/>
                <w:sz w:val="22"/>
                <w:szCs w:val="22"/>
                <w:lang w:eastAsia="de-CH"/>
              </w:rPr>
              <w:tab/>
            </w:r>
            <w:r w:rsidR="004E278D" w:rsidRPr="006B113F">
              <w:rPr>
                <w:rStyle w:val="Hyperlink"/>
              </w:rPr>
              <w:t>Vollzug</w:t>
            </w:r>
            <w:r w:rsidR="004E278D">
              <w:rPr>
                <w:webHidden/>
              </w:rPr>
              <w:tab/>
            </w:r>
            <w:r w:rsidR="004E278D">
              <w:rPr>
                <w:webHidden/>
              </w:rPr>
              <w:fldChar w:fldCharType="begin"/>
            </w:r>
            <w:r w:rsidR="004E278D">
              <w:rPr>
                <w:webHidden/>
              </w:rPr>
              <w:instrText xml:space="preserve"> PAGEREF _Toc404766816 \h </w:instrText>
            </w:r>
            <w:r w:rsidR="004E278D">
              <w:rPr>
                <w:webHidden/>
              </w:rPr>
            </w:r>
            <w:r w:rsidR="004E278D">
              <w:rPr>
                <w:webHidden/>
              </w:rPr>
              <w:fldChar w:fldCharType="separate"/>
            </w:r>
            <w:r>
              <w:rPr>
                <w:webHidden/>
              </w:rPr>
              <w:t>11</w:t>
            </w:r>
            <w:r w:rsidR="004E278D">
              <w:rPr>
                <w:webHidden/>
              </w:rPr>
              <w:fldChar w:fldCharType="end"/>
            </w:r>
          </w:hyperlink>
        </w:p>
        <w:p w:rsidR="004E278D" w:rsidRDefault="004F213F">
          <w:pPr>
            <w:pStyle w:val="Verzeichnis1"/>
            <w:rPr>
              <w:rFonts w:asciiTheme="minorHAnsi" w:eastAsiaTheme="minorEastAsia" w:hAnsiTheme="minorHAnsi" w:cstheme="minorBidi"/>
              <w:b w:val="0"/>
              <w:sz w:val="22"/>
              <w:szCs w:val="22"/>
              <w:lang w:eastAsia="de-CH"/>
            </w:rPr>
          </w:pPr>
          <w:hyperlink w:anchor="_Toc404766817" w:history="1">
            <w:r w:rsidR="004E278D" w:rsidRPr="006B113F">
              <w:rPr>
                <w:rStyle w:val="Hyperlink"/>
              </w:rPr>
              <w:t>7</w:t>
            </w:r>
            <w:r w:rsidR="004E278D">
              <w:rPr>
                <w:rFonts w:asciiTheme="minorHAnsi" w:eastAsiaTheme="minorEastAsia" w:hAnsiTheme="minorHAnsi" w:cstheme="minorBidi"/>
                <w:b w:val="0"/>
                <w:sz w:val="22"/>
                <w:szCs w:val="22"/>
                <w:lang w:eastAsia="de-CH"/>
              </w:rPr>
              <w:tab/>
            </w:r>
            <w:r w:rsidR="004E278D" w:rsidRPr="006B113F">
              <w:rPr>
                <w:rStyle w:val="Hyperlink"/>
              </w:rPr>
              <w:t>Vollzug und Verfahren</w:t>
            </w:r>
            <w:r w:rsidR="004E278D">
              <w:rPr>
                <w:webHidden/>
              </w:rPr>
              <w:tab/>
            </w:r>
            <w:r w:rsidR="004E278D">
              <w:rPr>
                <w:webHidden/>
              </w:rPr>
              <w:fldChar w:fldCharType="begin"/>
            </w:r>
            <w:r w:rsidR="004E278D">
              <w:rPr>
                <w:webHidden/>
              </w:rPr>
              <w:instrText xml:space="preserve"> PAGEREF _Toc404766817 \h </w:instrText>
            </w:r>
            <w:r w:rsidR="004E278D">
              <w:rPr>
                <w:webHidden/>
              </w:rPr>
            </w:r>
            <w:r w:rsidR="004E278D">
              <w:rPr>
                <w:webHidden/>
              </w:rPr>
              <w:fldChar w:fldCharType="separate"/>
            </w:r>
            <w:r>
              <w:rPr>
                <w:webHidden/>
              </w:rPr>
              <w:t>12</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18" w:history="1">
            <w:r w:rsidR="004E278D" w:rsidRPr="006B113F">
              <w:rPr>
                <w:rStyle w:val="Hyperlink"/>
              </w:rPr>
              <w:t>7.1</w:t>
            </w:r>
            <w:r w:rsidR="004E278D">
              <w:rPr>
                <w:rFonts w:asciiTheme="minorHAnsi" w:eastAsiaTheme="minorEastAsia" w:hAnsiTheme="minorHAnsi" w:cstheme="minorBidi"/>
                <w:sz w:val="22"/>
                <w:szCs w:val="22"/>
                <w:lang w:eastAsia="de-CH"/>
              </w:rPr>
              <w:tab/>
            </w:r>
            <w:r w:rsidR="004E278D" w:rsidRPr="006B113F">
              <w:rPr>
                <w:rStyle w:val="Hyperlink"/>
              </w:rPr>
              <w:t>Behörden</w:t>
            </w:r>
            <w:r w:rsidR="004E278D">
              <w:rPr>
                <w:webHidden/>
              </w:rPr>
              <w:tab/>
            </w:r>
            <w:r w:rsidR="004E278D">
              <w:rPr>
                <w:webHidden/>
              </w:rPr>
              <w:fldChar w:fldCharType="begin"/>
            </w:r>
            <w:r w:rsidR="004E278D">
              <w:rPr>
                <w:webHidden/>
              </w:rPr>
              <w:instrText xml:space="preserve"> PAGEREF _Toc404766818 \h </w:instrText>
            </w:r>
            <w:r w:rsidR="004E278D">
              <w:rPr>
                <w:webHidden/>
              </w:rPr>
            </w:r>
            <w:r w:rsidR="004E278D">
              <w:rPr>
                <w:webHidden/>
              </w:rPr>
              <w:fldChar w:fldCharType="separate"/>
            </w:r>
            <w:r>
              <w:rPr>
                <w:webHidden/>
              </w:rPr>
              <w:t>12</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19" w:history="1">
            <w:r w:rsidR="004E278D" w:rsidRPr="006B113F">
              <w:rPr>
                <w:rStyle w:val="Hyperlink"/>
              </w:rPr>
              <w:t>7.1.1</w:t>
            </w:r>
            <w:r w:rsidR="004E278D">
              <w:rPr>
                <w:rFonts w:asciiTheme="minorHAnsi" w:eastAsiaTheme="minorEastAsia" w:hAnsiTheme="minorHAnsi" w:cstheme="minorBidi"/>
                <w:sz w:val="22"/>
                <w:szCs w:val="22"/>
                <w:lang w:eastAsia="de-CH"/>
              </w:rPr>
              <w:tab/>
            </w:r>
            <w:r w:rsidR="004E278D" w:rsidRPr="006B113F">
              <w:rPr>
                <w:rStyle w:val="Hyperlink"/>
              </w:rPr>
              <w:t>Aufsichtsbehörde</w:t>
            </w:r>
            <w:r w:rsidR="004E278D">
              <w:rPr>
                <w:webHidden/>
              </w:rPr>
              <w:tab/>
            </w:r>
            <w:r w:rsidR="004E278D">
              <w:rPr>
                <w:webHidden/>
              </w:rPr>
              <w:fldChar w:fldCharType="begin"/>
            </w:r>
            <w:r w:rsidR="004E278D">
              <w:rPr>
                <w:webHidden/>
              </w:rPr>
              <w:instrText xml:space="preserve"> PAGEREF _Toc404766819 \h </w:instrText>
            </w:r>
            <w:r w:rsidR="004E278D">
              <w:rPr>
                <w:webHidden/>
              </w:rPr>
            </w:r>
            <w:r w:rsidR="004E278D">
              <w:rPr>
                <w:webHidden/>
              </w:rPr>
              <w:fldChar w:fldCharType="separate"/>
            </w:r>
            <w:r>
              <w:rPr>
                <w:webHidden/>
              </w:rPr>
              <w:t>12</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20" w:history="1">
            <w:r w:rsidR="004E278D" w:rsidRPr="006B113F">
              <w:rPr>
                <w:rStyle w:val="Hyperlink"/>
              </w:rPr>
              <w:t>7.1.2</w:t>
            </w:r>
            <w:r w:rsidR="004E278D">
              <w:rPr>
                <w:rFonts w:asciiTheme="minorHAnsi" w:eastAsiaTheme="minorEastAsia" w:hAnsiTheme="minorHAnsi" w:cstheme="minorBidi"/>
                <w:sz w:val="22"/>
                <w:szCs w:val="22"/>
                <w:lang w:eastAsia="de-CH"/>
              </w:rPr>
              <w:tab/>
            </w:r>
            <w:r w:rsidR="004E278D" w:rsidRPr="006B113F">
              <w:rPr>
                <w:rStyle w:val="Hyperlink"/>
              </w:rPr>
              <w:t>Steuerbehörden</w:t>
            </w:r>
            <w:r w:rsidR="004E278D">
              <w:rPr>
                <w:webHidden/>
              </w:rPr>
              <w:tab/>
            </w:r>
            <w:r w:rsidR="004E278D">
              <w:rPr>
                <w:webHidden/>
              </w:rPr>
              <w:fldChar w:fldCharType="begin"/>
            </w:r>
            <w:r w:rsidR="004E278D">
              <w:rPr>
                <w:webHidden/>
              </w:rPr>
              <w:instrText xml:space="preserve"> PAGEREF _Toc404766820 \h </w:instrText>
            </w:r>
            <w:r w:rsidR="004E278D">
              <w:rPr>
                <w:webHidden/>
              </w:rPr>
            </w:r>
            <w:r w:rsidR="004E278D">
              <w:rPr>
                <w:webHidden/>
              </w:rPr>
              <w:fldChar w:fldCharType="separate"/>
            </w:r>
            <w:r>
              <w:rPr>
                <w:webHidden/>
              </w:rPr>
              <w:t>12</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21" w:history="1">
            <w:r w:rsidR="004E278D" w:rsidRPr="006B113F">
              <w:rPr>
                <w:rStyle w:val="Hyperlink"/>
              </w:rPr>
              <w:t>7.1.3</w:t>
            </w:r>
            <w:r w:rsidR="004E278D">
              <w:rPr>
                <w:rFonts w:asciiTheme="minorHAnsi" w:eastAsiaTheme="minorEastAsia" w:hAnsiTheme="minorHAnsi" w:cstheme="minorBidi"/>
                <w:sz w:val="22"/>
                <w:szCs w:val="22"/>
                <w:lang w:eastAsia="de-CH"/>
              </w:rPr>
              <w:tab/>
            </w:r>
            <w:r w:rsidR="004E278D" w:rsidRPr="006B113F">
              <w:rPr>
                <w:rStyle w:val="Hyperlink"/>
              </w:rPr>
              <w:t>Steuerjustizbehörden</w:t>
            </w:r>
            <w:r w:rsidR="004E278D">
              <w:rPr>
                <w:webHidden/>
              </w:rPr>
              <w:tab/>
            </w:r>
            <w:r w:rsidR="004E278D">
              <w:rPr>
                <w:webHidden/>
              </w:rPr>
              <w:fldChar w:fldCharType="begin"/>
            </w:r>
            <w:r w:rsidR="004E278D">
              <w:rPr>
                <w:webHidden/>
              </w:rPr>
              <w:instrText xml:space="preserve"> PAGEREF _Toc404766821 \h </w:instrText>
            </w:r>
            <w:r w:rsidR="004E278D">
              <w:rPr>
                <w:webHidden/>
              </w:rPr>
            </w:r>
            <w:r w:rsidR="004E278D">
              <w:rPr>
                <w:webHidden/>
              </w:rPr>
              <w:fldChar w:fldCharType="separate"/>
            </w:r>
            <w:r>
              <w:rPr>
                <w:webHidden/>
              </w:rPr>
              <w:t>12</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22" w:history="1">
            <w:r w:rsidR="004E278D" w:rsidRPr="006B113F">
              <w:rPr>
                <w:rStyle w:val="Hyperlink"/>
              </w:rPr>
              <w:t>7.1.4</w:t>
            </w:r>
            <w:r w:rsidR="004E278D">
              <w:rPr>
                <w:rFonts w:asciiTheme="minorHAnsi" w:eastAsiaTheme="minorEastAsia" w:hAnsiTheme="minorHAnsi" w:cstheme="minorBidi"/>
                <w:sz w:val="22"/>
                <w:szCs w:val="22"/>
                <w:lang w:eastAsia="de-CH"/>
              </w:rPr>
              <w:tab/>
            </w:r>
            <w:r w:rsidR="004E278D" w:rsidRPr="006B113F">
              <w:rPr>
                <w:rStyle w:val="Hyperlink"/>
              </w:rPr>
              <w:t>Amtsgeheimnis / Amtshilfe</w:t>
            </w:r>
            <w:r w:rsidR="004E278D">
              <w:rPr>
                <w:webHidden/>
              </w:rPr>
              <w:tab/>
            </w:r>
            <w:r w:rsidR="004E278D">
              <w:rPr>
                <w:webHidden/>
              </w:rPr>
              <w:fldChar w:fldCharType="begin"/>
            </w:r>
            <w:r w:rsidR="004E278D">
              <w:rPr>
                <w:webHidden/>
              </w:rPr>
              <w:instrText xml:space="preserve"> PAGEREF _Toc404766822 \h </w:instrText>
            </w:r>
            <w:r w:rsidR="004E278D">
              <w:rPr>
                <w:webHidden/>
              </w:rPr>
            </w:r>
            <w:r w:rsidR="004E278D">
              <w:rPr>
                <w:webHidden/>
              </w:rPr>
              <w:fldChar w:fldCharType="separate"/>
            </w:r>
            <w:r>
              <w:rPr>
                <w:webHidden/>
              </w:rPr>
              <w:t>12</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23" w:history="1">
            <w:r w:rsidR="004E278D" w:rsidRPr="006B113F">
              <w:rPr>
                <w:rStyle w:val="Hyperlink"/>
              </w:rPr>
              <w:t>7.2</w:t>
            </w:r>
            <w:r w:rsidR="004E278D">
              <w:rPr>
                <w:rFonts w:asciiTheme="minorHAnsi" w:eastAsiaTheme="minorEastAsia" w:hAnsiTheme="minorHAnsi" w:cstheme="minorBidi"/>
                <w:sz w:val="22"/>
                <w:szCs w:val="22"/>
                <w:lang w:eastAsia="de-CH"/>
              </w:rPr>
              <w:tab/>
            </w:r>
            <w:r w:rsidR="004E278D" w:rsidRPr="006B113F">
              <w:rPr>
                <w:rStyle w:val="Hyperlink"/>
              </w:rPr>
              <w:t>Verfahrensgrundsätze</w:t>
            </w:r>
            <w:r w:rsidR="004E278D">
              <w:rPr>
                <w:webHidden/>
              </w:rPr>
              <w:tab/>
            </w:r>
            <w:r w:rsidR="004E278D">
              <w:rPr>
                <w:webHidden/>
              </w:rPr>
              <w:fldChar w:fldCharType="begin"/>
            </w:r>
            <w:r w:rsidR="004E278D">
              <w:rPr>
                <w:webHidden/>
              </w:rPr>
              <w:instrText xml:space="preserve"> PAGEREF _Toc404766823 \h </w:instrText>
            </w:r>
            <w:r w:rsidR="004E278D">
              <w:rPr>
                <w:webHidden/>
              </w:rPr>
            </w:r>
            <w:r w:rsidR="004E278D">
              <w:rPr>
                <w:webHidden/>
              </w:rPr>
              <w:fldChar w:fldCharType="separate"/>
            </w:r>
            <w:r>
              <w:rPr>
                <w:webHidden/>
              </w:rPr>
              <w:t>13</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24" w:history="1">
            <w:r w:rsidR="004E278D" w:rsidRPr="006B113F">
              <w:rPr>
                <w:rStyle w:val="Hyperlink"/>
              </w:rPr>
              <w:t>7.2.1</w:t>
            </w:r>
            <w:r w:rsidR="004E278D">
              <w:rPr>
                <w:rFonts w:asciiTheme="minorHAnsi" w:eastAsiaTheme="minorEastAsia" w:hAnsiTheme="minorHAnsi" w:cstheme="minorBidi"/>
                <w:sz w:val="22"/>
                <w:szCs w:val="22"/>
                <w:lang w:eastAsia="de-CH"/>
              </w:rPr>
              <w:tab/>
            </w:r>
            <w:r w:rsidR="004E278D" w:rsidRPr="006B113F">
              <w:rPr>
                <w:rStyle w:val="Hyperlink"/>
              </w:rPr>
              <w:t>Der Steuerpflichtigen</w:t>
            </w:r>
            <w:r w:rsidR="004E278D">
              <w:rPr>
                <w:webHidden/>
              </w:rPr>
              <w:tab/>
            </w:r>
            <w:r w:rsidR="004E278D">
              <w:rPr>
                <w:webHidden/>
              </w:rPr>
              <w:fldChar w:fldCharType="begin"/>
            </w:r>
            <w:r w:rsidR="004E278D">
              <w:rPr>
                <w:webHidden/>
              </w:rPr>
              <w:instrText xml:space="preserve"> PAGEREF _Toc404766824 \h </w:instrText>
            </w:r>
            <w:r w:rsidR="004E278D">
              <w:rPr>
                <w:webHidden/>
              </w:rPr>
            </w:r>
            <w:r w:rsidR="004E278D">
              <w:rPr>
                <w:webHidden/>
              </w:rPr>
              <w:fldChar w:fldCharType="separate"/>
            </w:r>
            <w:r>
              <w:rPr>
                <w:webHidden/>
              </w:rPr>
              <w:t>13</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25" w:history="1">
            <w:r w:rsidR="004E278D" w:rsidRPr="006B113F">
              <w:rPr>
                <w:rStyle w:val="Hyperlink"/>
              </w:rPr>
              <w:t>7.2.2</w:t>
            </w:r>
            <w:r w:rsidR="004E278D">
              <w:rPr>
                <w:rFonts w:asciiTheme="minorHAnsi" w:eastAsiaTheme="minorEastAsia" w:hAnsiTheme="minorHAnsi" w:cstheme="minorBidi"/>
                <w:sz w:val="22"/>
                <w:szCs w:val="22"/>
                <w:lang w:eastAsia="de-CH"/>
              </w:rPr>
              <w:tab/>
            </w:r>
            <w:r w:rsidR="004E278D" w:rsidRPr="006B113F">
              <w:rPr>
                <w:rStyle w:val="Hyperlink"/>
              </w:rPr>
              <w:t>Der Steuerbehörden</w:t>
            </w:r>
            <w:r w:rsidR="004E278D">
              <w:rPr>
                <w:webHidden/>
              </w:rPr>
              <w:tab/>
            </w:r>
            <w:r w:rsidR="004E278D">
              <w:rPr>
                <w:webHidden/>
              </w:rPr>
              <w:fldChar w:fldCharType="begin"/>
            </w:r>
            <w:r w:rsidR="004E278D">
              <w:rPr>
                <w:webHidden/>
              </w:rPr>
              <w:instrText xml:space="preserve"> PAGEREF _Toc404766825 \h </w:instrText>
            </w:r>
            <w:r w:rsidR="004E278D">
              <w:rPr>
                <w:webHidden/>
              </w:rPr>
            </w:r>
            <w:r w:rsidR="004E278D">
              <w:rPr>
                <w:webHidden/>
              </w:rPr>
              <w:fldChar w:fldCharType="separate"/>
            </w:r>
            <w:r>
              <w:rPr>
                <w:webHidden/>
              </w:rPr>
              <w:t>13</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26" w:history="1">
            <w:r w:rsidR="004E278D" w:rsidRPr="006B113F">
              <w:rPr>
                <w:rStyle w:val="Hyperlink"/>
              </w:rPr>
              <w:t>7.2.3</w:t>
            </w:r>
            <w:r w:rsidR="004E278D">
              <w:rPr>
                <w:rFonts w:asciiTheme="minorHAnsi" w:eastAsiaTheme="minorEastAsia" w:hAnsiTheme="minorHAnsi" w:cstheme="minorBidi"/>
                <w:sz w:val="22"/>
                <w:szCs w:val="22"/>
                <w:lang w:eastAsia="de-CH"/>
              </w:rPr>
              <w:tab/>
            </w:r>
            <w:r w:rsidR="004E278D" w:rsidRPr="006B113F">
              <w:rPr>
                <w:rStyle w:val="Hyperlink"/>
              </w:rPr>
              <w:t>Veranlagungsverjährung</w:t>
            </w:r>
            <w:r w:rsidR="004E278D">
              <w:rPr>
                <w:webHidden/>
              </w:rPr>
              <w:tab/>
            </w:r>
            <w:r w:rsidR="004E278D">
              <w:rPr>
                <w:webHidden/>
              </w:rPr>
              <w:fldChar w:fldCharType="begin"/>
            </w:r>
            <w:r w:rsidR="004E278D">
              <w:rPr>
                <w:webHidden/>
              </w:rPr>
              <w:instrText xml:space="preserve"> PAGEREF _Toc404766826 \h </w:instrText>
            </w:r>
            <w:r w:rsidR="004E278D">
              <w:rPr>
                <w:webHidden/>
              </w:rPr>
            </w:r>
            <w:r w:rsidR="004E278D">
              <w:rPr>
                <w:webHidden/>
              </w:rPr>
              <w:fldChar w:fldCharType="separate"/>
            </w:r>
            <w:r>
              <w:rPr>
                <w:webHidden/>
              </w:rPr>
              <w:t>13</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27" w:history="1">
            <w:r w:rsidR="004E278D" w:rsidRPr="006B113F">
              <w:rPr>
                <w:rStyle w:val="Hyperlink"/>
              </w:rPr>
              <w:t>7.3</w:t>
            </w:r>
            <w:r w:rsidR="004E278D">
              <w:rPr>
                <w:rFonts w:asciiTheme="minorHAnsi" w:eastAsiaTheme="minorEastAsia" w:hAnsiTheme="minorHAnsi" w:cstheme="minorBidi"/>
                <w:sz w:val="22"/>
                <w:szCs w:val="22"/>
                <w:lang w:eastAsia="de-CH"/>
              </w:rPr>
              <w:tab/>
            </w:r>
            <w:r w:rsidR="004E278D" w:rsidRPr="006B113F">
              <w:rPr>
                <w:rStyle w:val="Hyperlink"/>
              </w:rPr>
              <w:t>Das Veranlagungsverfahren</w:t>
            </w:r>
            <w:r w:rsidR="004E278D">
              <w:rPr>
                <w:webHidden/>
              </w:rPr>
              <w:tab/>
            </w:r>
            <w:r w:rsidR="004E278D">
              <w:rPr>
                <w:webHidden/>
              </w:rPr>
              <w:fldChar w:fldCharType="begin"/>
            </w:r>
            <w:r w:rsidR="004E278D">
              <w:rPr>
                <w:webHidden/>
              </w:rPr>
              <w:instrText xml:space="preserve"> PAGEREF _Toc404766827 \h </w:instrText>
            </w:r>
            <w:r w:rsidR="004E278D">
              <w:rPr>
                <w:webHidden/>
              </w:rPr>
            </w:r>
            <w:r w:rsidR="004E278D">
              <w:rPr>
                <w:webHidden/>
              </w:rPr>
              <w:fldChar w:fldCharType="separate"/>
            </w:r>
            <w:r>
              <w:rPr>
                <w:webHidden/>
              </w:rPr>
              <w:t>13</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28" w:history="1">
            <w:r w:rsidR="004E278D" w:rsidRPr="006B113F">
              <w:rPr>
                <w:rStyle w:val="Hyperlink"/>
              </w:rPr>
              <w:t>7.3.1</w:t>
            </w:r>
            <w:r w:rsidR="004E278D">
              <w:rPr>
                <w:rFonts w:asciiTheme="minorHAnsi" w:eastAsiaTheme="minorEastAsia" w:hAnsiTheme="minorHAnsi" w:cstheme="minorBidi"/>
                <w:sz w:val="22"/>
                <w:szCs w:val="22"/>
                <w:lang w:eastAsia="de-CH"/>
              </w:rPr>
              <w:tab/>
            </w:r>
            <w:r w:rsidR="004E278D" w:rsidRPr="006B113F">
              <w:rPr>
                <w:rStyle w:val="Hyperlink"/>
              </w:rPr>
              <w:t>Ermessensveranlagung</w:t>
            </w:r>
            <w:r w:rsidR="004E278D">
              <w:rPr>
                <w:webHidden/>
              </w:rPr>
              <w:tab/>
            </w:r>
            <w:r w:rsidR="004E278D">
              <w:rPr>
                <w:webHidden/>
              </w:rPr>
              <w:fldChar w:fldCharType="begin"/>
            </w:r>
            <w:r w:rsidR="004E278D">
              <w:rPr>
                <w:webHidden/>
              </w:rPr>
              <w:instrText xml:space="preserve"> PAGEREF _Toc404766828 \h </w:instrText>
            </w:r>
            <w:r w:rsidR="004E278D">
              <w:rPr>
                <w:webHidden/>
              </w:rPr>
            </w:r>
            <w:r w:rsidR="004E278D">
              <w:rPr>
                <w:webHidden/>
              </w:rPr>
              <w:fldChar w:fldCharType="separate"/>
            </w:r>
            <w:r>
              <w:rPr>
                <w:webHidden/>
              </w:rPr>
              <w:t>13</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29" w:history="1">
            <w:r w:rsidR="004E278D" w:rsidRPr="006B113F">
              <w:rPr>
                <w:rStyle w:val="Hyperlink"/>
              </w:rPr>
              <w:t>7.3.2</w:t>
            </w:r>
            <w:r w:rsidR="004E278D">
              <w:rPr>
                <w:rFonts w:asciiTheme="minorHAnsi" w:eastAsiaTheme="minorEastAsia" w:hAnsiTheme="minorHAnsi" w:cstheme="minorBidi"/>
                <w:sz w:val="22"/>
                <w:szCs w:val="22"/>
                <w:lang w:eastAsia="de-CH"/>
              </w:rPr>
              <w:tab/>
            </w:r>
            <w:r w:rsidR="004E278D" w:rsidRPr="006B113F">
              <w:rPr>
                <w:rStyle w:val="Hyperlink"/>
              </w:rPr>
              <w:t>Eröffnung der Veranlagungsverfügung</w:t>
            </w:r>
            <w:r w:rsidR="004E278D">
              <w:rPr>
                <w:webHidden/>
              </w:rPr>
              <w:tab/>
            </w:r>
            <w:r w:rsidR="004E278D">
              <w:rPr>
                <w:webHidden/>
              </w:rPr>
              <w:fldChar w:fldCharType="begin"/>
            </w:r>
            <w:r w:rsidR="004E278D">
              <w:rPr>
                <w:webHidden/>
              </w:rPr>
              <w:instrText xml:space="preserve"> PAGEREF _Toc404766829 \h </w:instrText>
            </w:r>
            <w:r w:rsidR="004E278D">
              <w:rPr>
                <w:webHidden/>
              </w:rPr>
            </w:r>
            <w:r w:rsidR="004E278D">
              <w:rPr>
                <w:webHidden/>
              </w:rPr>
              <w:fldChar w:fldCharType="separate"/>
            </w:r>
            <w:r>
              <w:rPr>
                <w:webHidden/>
              </w:rPr>
              <w:t>14</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30" w:history="1">
            <w:r w:rsidR="004E278D" w:rsidRPr="006B113F">
              <w:rPr>
                <w:rStyle w:val="Hyperlink"/>
              </w:rPr>
              <w:t>7.3.3</w:t>
            </w:r>
            <w:r w:rsidR="004E278D">
              <w:rPr>
                <w:rFonts w:asciiTheme="minorHAnsi" w:eastAsiaTheme="minorEastAsia" w:hAnsiTheme="minorHAnsi" w:cstheme="minorBidi"/>
                <w:sz w:val="22"/>
                <w:szCs w:val="22"/>
                <w:lang w:eastAsia="de-CH"/>
              </w:rPr>
              <w:tab/>
            </w:r>
            <w:r w:rsidR="004E278D" w:rsidRPr="006B113F">
              <w:rPr>
                <w:rStyle w:val="Hyperlink"/>
              </w:rPr>
              <w:t>Rechtsmittelfristen</w:t>
            </w:r>
            <w:r w:rsidR="004E278D">
              <w:rPr>
                <w:webHidden/>
              </w:rPr>
              <w:tab/>
            </w:r>
            <w:r w:rsidR="004E278D">
              <w:rPr>
                <w:webHidden/>
              </w:rPr>
              <w:fldChar w:fldCharType="begin"/>
            </w:r>
            <w:r w:rsidR="004E278D">
              <w:rPr>
                <w:webHidden/>
              </w:rPr>
              <w:instrText xml:space="preserve"> PAGEREF _Toc404766830 \h </w:instrText>
            </w:r>
            <w:r w:rsidR="004E278D">
              <w:rPr>
                <w:webHidden/>
              </w:rPr>
            </w:r>
            <w:r w:rsidR="004E278D">
              <w:rPr>
                <w:webHidden/>
              </w:rPr>
              <w:fldChar w:fldCharType="separate"/>
            </w:r>
            <w:r>
              <w:rPr>
                <w:webHidden/>
              </w:rPr>
              <w:t>14</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31" w:history="1">
            <w:r w:rsidR="004E278D" w:rsidRPr="006B113F">
              <w:rPr>
                <w:rStyle w:val="Hyperlink"/>
              </w:rPr>
              <w:t>7.4</w:t>
            </w:r>
            <w:r w:rsidR="004E278D">
              <w:rPr>
                <w:rFonts w:asciiTheme="minorHAnsi" w:eastAsiaTheme="minorEastAsia" w:hAnsiTheme="minorHAnsi" w:cstheme="minorBidi"/>
                <w:sz w:val="22"/>
                <w:szCs w:val="22"/>
                <w:lang w:eastAsia="de-CH"/>
              </w:rPr>
              <w:tab/>
            </w:r>
            <w:r w:rsidR="004E278D" w:rsidRPr="006B113F">
              <w:rPr>
                <w:rStyle w:val="Hyperlink"/>
              </w:rPr>
              <w:t>Einsprache,- Rekurs- und Beschwerdeverfahren</w:t>
            </w:r>
            <w:r w:rsidR="004E278D">
              <w:rPr>
                <w:webHidden/>
              </w:rPr>
              <w:tab/>
            </w:r>
            <w:r w:rsidR="004E278D">
              <w:rPr>
                <w:webHidden/>
              </w:rPr>
              <w:fldChar w:fldCharType="begin"/>
            </w:r>
            <w:r w:rsidR="004E278D">
              <w:rPr>
                <w:webHidden/>
              </w:rPr>
              <w:instrText xml:space="preserve"> PAGEREF _Toc404766831 \h </w:instrText>
            </w:r>
            <w:r w:rsidR="004E278D">
              <w:rPr>
                <w:webHidden/>
              </w:rPr>
            </w:r>
            <w:r w:rsidR="004E278D">
              <w:rPr>
                <w:webHidden/>
              </w:rPr>
              <w:fldChar w:fldCharType="separate"/>
            </w:r>
            <w:r>
              <w:rPr>
                <w:webHidden/>
              </w:rPr>
              <w:t>14</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32" w:history="1">
            <w:r w:rsidR="004E278D" w:rsidRPr="006B113F">
              <w:rPr>
                <w:rStyle w:val="Hyperlink"/>
              </w:rPr>
              <w:t>7.4.1</w:t>
            </w:r>
            <w:r w:rsidR="004E278D">
              <w:rPr>
                <w:rFonts w:asciiTheme="minorHAnsi" w:eastAsiaTheme="minorEastAsia" w:hAnsiTheme="minorHAnsi" w:cstheme="minorBidi"/>
                <w:sz w:val="22"/>
                <w:szCs w:val="22"/>
                <w:lang w:eastAsia="de-CH"/>
              </w:rPr>
              <w:tab/>
            </w:r>
            <w:r w:rsidR="004E278D" w:rsidRPr="006B113F">
              <w:rPr>
                <w:rStyle w:val="Hyperlink"/>
              </w:rPr>
              <w:t>Form und Inhalt der Rechtsmittel</w:t>
            </w:r>
            <w:r w:rsidR="004E278D">
              <w:rPr>
                <w:webHidden/>
              </w:rPr>
              <w:tab/>
            </w:r>
            <w:r w:rsidR="004E278D">
              <w:rPr>
                <w:webHidden/>
              </w:rPr>
              <w:fldChar w:fldCharType="begin"/>
            </w:r>
            <w:r w:rsidR="004E278D">
              <w:rPr>
                <w:webHidden/>
              </w:rPr>
              <w:instrText xml:space="preserve"> PAGEREF _Toc404766832 \h </w:instrText>
            </w:r>
            <w:r w:rsidR="004E278D">
              <w:rPr>
                <w:webHidden/>
              </w:rPr>
            </w:r>
            <w:r w:rsidR="004E278D">
              <w:rPr>
                <w:webHidden/>
              </w:rPr>
              <w:fldChar w:fldCharType="separate"/>
            </w:r>
            <w:r>
              <w:rPr>
                <w:webHidden/>
              </w:rPr>
              <w:t>14</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33" w:history="1">
            <w:r w:rsidR="004E278D" w:rsidRPr="006B113F">
              <w:rPr>
                <w:rStyle w:val="Hyperlink"/>
              </w:rPr>
              <w:t>7.4.2</w:t>
            </w:r>
            <w:r w:rsidR="004E278D">
              <w:rPr>
                <w:rFonts w:asciiTheme="minorHAnsi" w:eastAsiaTheme="minorEastAsia" w:hAnsiTheme="minorHAnsi" w:cstheme="minorBidi"/>
                <w:sz w:val="22"/>
                <w:szCs w:val="22"/>
                <w:lang w:eastAsia="de-CH"/>
              </w:rPr>
              <w:tab/>
            </w:r>
            <w:r w:rsidR="004E278D" w:rsidRPr="006B113F">
              <w:rPr>
                <w:rStyle w:val="Hyperlink"/>
              </w:rPr>
              <w:t>Zusammenfassung</w:t>
            </w:r>
            <w:r w:rsidR="004E278D">
              <w:rPr>
                <w:webHidden/>
              </w:rPr>
              <w:tab/>
            </w:r>
            <w:r w:rsidR="004E278D">
              <w:rPr>
                <w:webHidden/>
              </w:rPr>
              <w:fldChar w:fldCharType="begin"/>
            </w:r>
            <w:r w:rsidR="004E278D">
              <w:rPr>
                <w:webHidden/>
              </w:rPr>
              <w:instrText xml:space="preserve"> PAGEREF _Toc404766833 \h </w:instrText>
            </w:r>
            <w:r w:rsidR="004E278D">
              <w:rPr>
                <w:webHidden/>
              </w:rPr>
            </w:r>
            <w:r w:rsidR="004E278D">
              <w:rPr>
                <w:webHidden/>
              </w:rPr>
              <w:fldChar w:fldCharType="separate"/>
            </w:r>
            <w:r>
              <w:rPr>
                <w:webHidden/>
              </w:rPr>
              <w:t>14</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34" w:history="1">
            <w:r w:rsidR="004E278D" w:rsidRPr="006B113F">
              <w:rPr>
                <w:rStyle w:val="Hyperlink"/>
              </w:rPr>
              <w:t>7.4.3</w:t>
            </w:r>
            <w:r w:rsidR="004E278D">
              <w:rPr>
                <w:rFonts w:asciiTheme="minorHAnsi" w:eastAsiaTheme="minorEastAsia" w:hAnsiTheme="minorHAnsi" w:cstheme="minorBidi"/>
                <w:sz w:val="22"/>
                <w:szCs w:val="22"/>
                <w:lang w:eastAsia="de-CH"/>
              </w:rPr>
              <w:tab/>
            </w:r>
            <w:r w:rsidR="004E278D" w:rsidRPr="006B113F">
              <w:rPr>
                <w:rStyle w:val="Hyperlink"/>
              </w:rPr>
              <w:t>Verletzung von Verfahrenspflichten</w:t>
            </w:r>
            <w:r w:rsidR="004E278D">
              <w:rPr>
                <w:webHidden/>
              </w:rPr>
              <w:tab/>
            </w:r>
            <w:r w:rsidR="004E278D">
              <w:rPr>
                <w:webHidden/>
              </w:rPr>
              <w:fldChar w:fldCharType="begin"/>
            </w:r>
            <w:r w:rsidR="004E278D">
              <w:rPr>
                <w:webHidden/>
              </w:rPr>
              <w:instrText xml:space="preserve"> PAGEREF _Toc404766834 \h </w:instrText>
            </w:r>
            <w:r w:rsidR="004E278D">
              <w:rPr>
                <w:webHidden/>
              </w:rPr>
            </w:r>
            <w:r w:rsidR="004E278D">
              <w:rPr>
                <w:webHidden/>
              </w:rPr>
              <w:fldChar w:fldCharType="separate"/>
            </w:r>
            <w:r>
              <w:rPr>
                <w:webHidden/>
              </w:rPr>
              <w:t>14</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35" w:history="1">
            <w:r w:rsidR="004E278D" w:rsidRPr="006B113F">
              <w:rPr>
                <w:rStyle w:val="Hyperlink"/>
              </w:rPr>
              <w:t>7.5</w:t>
            </w:r>
            <w:r w:rsidR="004E278D">
              <w:rPr>
                <w:rFonts w:asciiTheme="minorHAnsi" w:eastAsiaTheme="minorEastAsia" w:hAnsiTheme="minorHAnsi" w:cstheme="minorBidi"/>
                <w:sz w:val="22"/>
                <w:szCs w:val="22"/>
                <w:lang w:eastAsia="de-CH"/>
              </w:rPr>
              <w:tab/>
            </w:r>
            <w:r w:rsidR="004E278D" w:rsidRPr="006B113F">
              <w:rPr>
                <w:rStyle w:val="Hyperlink"/>
              </w:rPr>
              <w:t>Änderung rechtskräftiger Entscheide</w:t>
            </w:r>
            <w:r w:rsidR="004E278D">
              <w:rPr>
                <w:webHidden/>
              </w:rPr>
              <w:tab/>
            </w:r>
            <w:r w:rsidR="004E278D">
              <w:rPr>
                <w:webHidden/>
              </w:rPr>
              <w:fldChar w:fldCharType="begin"/>
            </w:r>
            <w:r w:rsidR="004E278D">
              <w:rPr>
                <w:webHidden/>
              </w:rPr>
              <w:instrText xml:space="preserve"> PAGEREF _Toc404766835 \h </w:instrText>
            </w:r>
            <w:r w:rsidR="004E278D">
              <w:rPr>
                <w:webHidden/>
              </w:rPr>
            </w:r>
            <w:r w:rsidR="004E278D">
              <w:rPr>
                <w:webHidden/>
              </w:rPr>
              <w:fldChar w:fldCharType="separate"/>
            </w:r>
            <w:r>
              <w:rPr>
                <w:webHidden/>
              </w:rPr>
              <w:t>15</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36" w:history="1">
            <w:r w:rsidR="004E278D" w:rsidRPr="006B113F">
              <w:rPr>
                <w:rStyle w:val="Hyperlink"/>
              </w:rPr>
              <w:t>7.5.1</w:t>
            </w:r>
            <w:r w:rsidR="004E278D">
              <w:rPr>
                <w:rFonts w:asciiTheme="minorHAnsi" w:eastAsiaTheme="minorEastAsia" w:hAnsiTheme="minorHAnsi" w:cstheme="minorBidi"/>
                <w:sz w:val="22"/>
                <w:szCs w:val="22"/>
                <w:lang w:eastAsia="de-CH"/>
              </w:rPr>
              <w:tab/>
            </w:r>
            <w:r w:rsidR="004E278D" w:rsidRPr="006B113F">
              <w:rPr>
                <w:rStyle w:val="Hyperlink"/>
              </w:rPr>
              <w:t>Nachsteuerverfahren</w:t>
            </w:r>
            <w:r w:rsidR="004E278D">
              <w:rPr>
                <w:webHidden/>
              </w:rPr>
              <w:tab/>
            </w:r>
            <w:r w:rsidR="004E278D">
              <w:rPr>
                <w:webHidden/>
              </w:rPr>
              <w:fldChar w:fldCharType="begin"/>
            </w:r>
            <w:r w:rsidR="004E278D">
              <w:rPr>
                <w:webHidden/>
              </w:rPr>
              <w:instrText xml:space="preserve"> PAGEREF _Toc404766836 \h </w:instrText>
            </w:r>
            <w:r w:rsidR="004E278D">
              <w:rPr>
                <w:webHidden/>
              </w:rPr>
            </w:r>
            <w:r w:rsidR="004E278D">
              <w:rPr>
                <w:webHidden/>
              </w:rPr>
              <w:fldChar w:fldCharType="separate"/>
            </w:r>
            <w:r>
              <w:rPr>
                <w:webHidden/>
              </w:rPr>
              <w:t>15</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37" w:history="1">
            <w:r w:rsidR="004E278D" w:rsidRPr="006B113F">
              <w:rPr>
                <w:rStyle w:val="Hyperlink"/>
              </w:rPr>
              <w:t>7.5.2</w:t>
            </w:r>
            <w:r w:rsidR="004E278D">
              <w:rPr>
                <w:rFonts w:asciiTheme="minorHAnsi" w:eastAsiaTheme="minorEastAsia" w:hAnsiTheme="minorHAnsi" w:cstheme="minorBidi"/>
                <w:sz w:val="22"/>
                <w:szCs w:val="22"/>
                <w:lang w:eastAsia="de-CH"/>
              </w:rPr>
              <w:tab/>
            </w:r>
            <w:r w:rsidR="004E278D" w:rsidRPr="006B113F">
              <w:rPr>
                <w:rStyle w:val="Hyperlink"/>
              </w:rPr>
              <w:t>Verfahren</w:t>
            </w:r>
            <w:r w:rsidR="004E278D">
              <w:rPr>
                <w:webHidden/>
              </w:rPr>
              <w:tab/>
            </w:r>
            <w:r w:rsidR="004E278D">
              <w:rPr>
                <w:webHidden/>
              </w:rPr>
              <w:fldChar w:fldCharType="begin"/>
            </w:r>
            <w:r w:rsidR="004E278D">
              <w:rPr>
                <w:webHidden/>
              </w:rPr>
              <w:instrText xml:space="preserve"> PAGEREF _Toc404766837 \h </w:instrText>
            </w:r>
            <w:r w:rsidR="004E278D">
              <w:rPr>
                <w:webHidden/>
              </w:rPr>
            </w:r>
            <w:r w:rsidR="004E278D">
              <w:rPr>
                <w:webHidden/>
              </w:rPr>
              <w:fldChar w:fldCharType="separate"/>
            </w:r>
            <w:r>
              <w:rPr>
                <w:webHidden/>
              </w:rPr>
              <w:t>15</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38" w:history="1">
            <w:r w:rsidR="004E278D" w:rsidRPr="006B113F">
              <w:rPr>
                <w:rStyle w:val="Hyperlink"/>
              </w:rPr>
              <w:t>7.6</w:t>
            </w:r>
            <w:r w:rsidR="004E278D">
              <w:rPr>
                <w:rFonts w:asciiTheme="minorHAnsi" w:eastAsiaTheme="minorEastAsia" w:hAnsiTheme="minorHAnsi" w:cstheme="minorBidi"/>
                <w:sz w:val="22"/>
                <w:szCs w:val="22"/>
                <w:lang w:eastAsia="de-CH"/>
              </w:rPr>
              <w:tab/>
            </w:r>
            <w:r w:rsidR="004E278D" w:rsidRPr="006B113F">
              <w:rPr>
                <w:rStyle w:val="Hyperlink"/>
              </w:rPr>
              <w:t>Inventar</w:t>
            </w:r>
            <w:r w:rsidR="004E278D">
              <w:rPr>
                <w:webHidden/>
              </w:rPr>
              <w:tab/>
            </w:r>
            <w:r w:rsidR="004E278D">
              <w:rPr>
                <w:webHidden/>
              </w:rPr>
              <w:fldChar w:fldCharType="begin"/>
            </w:r>
            <w:r w:rsidR="004E278D">
              <w:rPr>
                <w:webHidden/>
              </w:rPr>
              <w:instrText xml:space="preserve"> PAGEREF _Toc404766838 \h </w:instrText>
            </w:r>
            <w:r w:rsidR="004E278D">
              <w:rPr>
                <w:webHidden/>
              </w:rPr>
            </w:r>
            <w:r w:rsidR="004E278D">
              <w:rPr>
                <w:webHidden/>
              </w:rPr>
              <w:fldChar w:fldCharType="separate"/>
            </w:r>
            <w:r>
              <w:rPr>
                <w:webHidden/>
              </w:rPr>
              <w:t>15</w:t>
            </w:r>
            <w:r w:rsidR="004E278D">
              <w:rPr>
                <w:webHidden/>
              </w:rPr>
              <w:fldChar w:fldCharType="end"/>
            </w:r>
          </w:hyperlink>
        </w:p>
        <w:p w:rsidR="004E278D" w:rsidRDefault="004F213F">
          <w:pPr>
            <w:pStyle w:val="Verzeichnis3"/>
            <w:rPr>
              <w:rFonts w:asciiTheme="minorHAnsi" w:eastAsiaTheme="minorEastAsia" w:hAnsiTheme="minorHAnsi" w:cstheme="minorBidi"/>
              <w:sz w:val="22"/>
              <w:szCs w:val="22"/>
              <w:lang w:eastAsia="de-CH"/>
            </w:rPr>
          </w:pPr>
          <w:hyperlink w:anchor="_Toc404766839" w:history="1">
            <w:r w:rsidR="004E278D" w:rsidRPr="006B113F">
              <w:rPr>
                <w:rStyle w:val="Hyperlink"/>
              </w:rPr>
              <w:t>7.6.1</w:t>
            </w:r>
            <w:r w:rsidR="004E278D">
              <w:rPr>
                <w:rFonts w:asciiTheme="minorHAnsi" w:eastAsiaTheme="minorEastAsia" w:hAnsiTheme="minorHAnsi" w:cstheme="minorBidi"/>
                <w:sz w:val="22"/>
                <w:szCs w:val="22"/>
                <w:lang w:eastAsia="de-CH"/>
              </w:rPr>
              <w:tab/>
            </w:r>
            <w:r w:rsidR="004E278D" w:rsidRPr="006B113F">
              <w:rPr>
                <w:rStyle w:val="Hyperlink"/>
              </w:rPr>
              <w:t>Inventarpflicht/Gegenstand</w:t>
            </w:r>
            <w:r w:rsidR="004E278D">
              <w:rPr>
                <w:webHidden/>
              </w:rPr>
              <w:tab/>
            </w:r>
            <w:r w:rsidR="004E278D">
              <w:rPr>
                <w:webHidden/>
              </w:rPr>
              <w:fldChar w:fldCharType="begin"/>
            </w:r>
            <w:r w:rsidR="004E278D">
              <w:rPr>
                <w:webHidden/>
              </w:rPr>
              <w:instrText xml:space="preserve"> PAGEREF _Toc404766839 \h </w:instrText>
            </w:r>
            <w:r w:rsidR="004E278D">
              <w:rPr>
                <w:webHidden/>
              </w:rPr>
            </w:r>
            <w:r w:rsidR="004E278D">
              <w:rPr>
                <w:webHidden/>
              </w:rPr>
              <w:fldChar w:fldCharType="separate"/>
            </w:r>
            <w:r>
              <w:rPr>
                <w:webHidden/>
              </w:rPr>
              <w:t>15</w:t>
            </w:r>
            <w:r w:rsidR="004E278D">
              <w:rPr>
                <w:webHidden/>
              </w:rPr>
              <w:fldChar w:fldCharType="end"/>
            </w:r>
          </w:hyperlink>
        </w:p>
        <w:p w:rsidR="004E278D" w:rsidRDefault="004F213F">
          <w:pPr>
            <w:pStyle w:val="Verzeichnis1"/>
            <w:rPr>
              <w:rFonts w:asciiTheme="minorHAnsi" w:eastAsiaTheme="minorEastAsia" w:hAnsiTheme="minorHAnsi" w:cstheme="minorBidi"/>
              <w:b w:val="0"/>
              <w:sz w:val="22"/>
              <w:szCs w:val="22"/>
              <w:lang w:eastAsia="de-CH"/>
            </w:rPr>
          </w:pPr>
          <w:hyperlink w:anchor="_Toc404766840" w:history="1">
            <w:r w:rsidR="004E278D" w:rsidRPr="006B113F">
              <w:rPr>
                <w:rStyle w:val="Hyperlink"/>
              </w:rPr>
              <w:t>8</w:t>
            </w:r>
            <w:r w:rsidR="004E278D">
              <w:rPr>
                <w:rFonts w:asciiTheme="minorHAnsi" w:eastAsiaTheme="minorEastAsia" w:hAnsiTheme="minorHAnsi" w:cstheme="minorBidi"/>
                <w:b w:val="0"/>
                <w:sz w:val="22"/>
                <w:szCs w:val="22"/>
                <w:lang w:eastAsia="de-CH"/>
              </w:rPr>
              <w:tab/>
            </w:r>
            <w:r w:rsidR="004E278D" w:rsidRPr="006B113F">
              <w:rPr>
                <w:rStyle w:val="Hyperlink"/>
              </w:rPr>
              <w:t>Bezug, Erlass und Sicherung der Steuern und Bussen</w:t>
            </w:r>
            <w:r w:rsidR="004E278D">
              <w:rPr>
                <w:webHidden/>
              </w:rPr>
              <w:tab/>
            </w:r>
            <w:r w:rsidR="004E278D">
              <w:rPr>
                <w:webHidden/>
              </w:rPr>
              <w:fldChar w:fldCharType="begin"/>
            </w:r>
            <w:r w:rsidR="004E278D">
              <w:rPr>
                <w:webHidden/>
              </w:rPr>
              <w:instrText xml:space="preserve"> PAGEREF _Toc404766840 \h </w:instrText>
            </w:r>
            <w:r w:rsidR="004E278D">
              <w:rPr>
                <w:webHidden/>
              </w:rPr>
            </w:r>
            <w:r w:rsidR="004E278D">
              <w:rPr>
                <w:webHidden/>
              </w:rPr>
              <w:fldChar w:fldCharType="separate"/>
            </w:r>
            <w:r>
              <w:rPr>
                <w:webHidden/>
              </w:rPr>
              <w:t>16</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41" w:history="1">
            <w:r w:rsidR="004E278D" w:rsidRPr="006B113F">
              <w:rPr>
                <w:rStyle w:val="Hyperlink"/>
              </w:rPr>
              <w:t>8.1</w:t>
            </w:r>
            <w:r w:rsidR="004E278D">
              <w:rPr>
                <w:rFonts w:asciiTheme="minorHAnsi" w:eastAsiaTheme="minorEastAsia" w:hAnsiTheme="minorHAnsi" w:cstheme="minorBidi"/>
                <w:sz w:val="22"/>
                <w:szCs w:val="22"/>
                <w:lang w:eastAsia="de-CH"/>
              </w:rPr>
              <w:tab/>
            </w:r>
            <w:r w:rsidR="004E278D" w:rsidRPr="006B113F">
              <w:rPr>
                <w:rStyle w:val="Hyperlink"/>
              </w:rPr>
              <w:t>Steuerbezug</w:t>
            </w:r>
            <w:r w:rsidR="004E278D">
              <w:rPr>
                <w:webHidden/>
              </w:rPr>
              <w:tab/>
            </w:r>
            <w:r w:rsidR="004E278D">
              <w:rPr>
                <w:webHidden/>
              </w:rPr>
              <w:fldChar w:fldCharType="begin"/>
            </w:r>
            <w:r w:rsidR="004E278D">
              <w:rPr>
                <w:webHidden/>
              </w:rPr>
              <w:instrText xml:space="preserve"> PAGEREF _Toc404766841 \h </w:instrText>
            </w:r>
            <w:r w:rsidR="004E278D">
              <w:rPr>
                <w:webHidden/>
              </w:rPr>
            </w:r>
            <w:r w:rsidR="004E278D">
              <w:rPr>
                <w:webHidden/>
              </w:rPr>
              <w:fldChar w:fldCharType="separate"/>
            </w:r>
            <w:r>
              <w:rPr>
                <w:webHidden/>
              </w:rPr>
              <w:t>16</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42" w:history="1">
            <w:r w:rsidR="004E278D" w:rsidRPr="006B113F">
              <w:rPr>
                <w:rStyle w:val="Hyperlink"/>
              </w:rPr>
              <w:t>8.2</w:t>
            </w:r>
            <w:r w:rsidR="004E278D">
              <w:rPr>
                <w:rFonts w:asciiTheme="minorHAnsi" w:eastAsiaTheme="minorEastAsia" w:hAnsiTheme="minorHAnsi" w:cstheme="minorBidi"/>
                <w:sz w:val="22"/>
                <w:szCs w:val="22"/>
                <w:lang w:eastAsia="de-CH"/>
              </w:rPr>
              <w:tab/>
            </w:r>
            <w:r w:rsidR="004E278D" w:rsidRPr="006B113F">
              <w:rPr>
                <w:rStyle w:val="Hyperlink"/>
              </w:rPr>
              <w:t>Fälligkeit</w:t>
            </w:r>
            <w:r w:rsidR="004E278D">
              <w:rPr>
                <w:webHidden/>
              </w:rPr>
              <w:tab/>
            </w:r>
            <w:r w:rsidR="004E278D">
              <w:rPr>
                <w:webHidden/>
              </w:rPr>
              <w:fldChar w:fldCharType="begin"/>
            </w:r>
            <w:r w:rsidR="004E278D">
              <w:rPr>
                <w:webHidden/>
              </w:rPr>
              <w:instrText xml:space="preserve"> PAGEREF _Toc404766842 \h </w:instrText>
            </w:r>
            <w:r w:rsidR="004E278D">
              <w:rPr>
                <w:webHidden/>
              </w:rPr>
            </w:r>
            <w:r w:rsidR="004E278D">
              <w:rPr>
                <w:webHidden/>
              </w:rPr>
              <w:fldChar w:fldCharType="separate"/>
            </w:r>
            <w:r>
              <w:rPr>
                <w:webHidden/>
              </w:rPr>
              <w:t>16</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43" w:history="1">
            <w:r w:rsidR="004E278D" w:rsidRPr="006B113F">
              <w:rPr>
                <w:rStyle w:val="Hyperlink"/>
              </w:rPr>
              <w:t>8.3</w:t>
            </w:r>
            <w:r w:rsidR="004E278D">
              <w:rPr>
                <w:rFonts w:asciiTheme="minorHAnsi" w:eastAsiaTheme="minorEastAsia" w:hAnsiTheme="minorHAnsi" w:cstheme="minorBidi"/>
                <w:sz w:val="22"/>
                <w:szCs w:val="22"/>
                <w:lang w:eastAsia="de-CH"/>
              </w:rPr>
              <w:tab/>
            </w:r>
            <w:r w:rsidR="004E278D" w:rsidRPr="006B113F">
              <w:rPr>
                <w:rStyle w:val="Hyperlink"/>
              </w:rPr>
              <w:t>Skonto und Zinsen</w:t>
            </w:r>
            <w:r w:rsidR="004E278D">
              <w:rPr>
                <w:webHidden/>
              </w:rPr>
              <w:tab/>
            </w:r>
            <w:r w:rsidR="004E278D">
              <w:rPr>
                <w:webHidden/>
              </w:rPr>
              <w:fldChar w:fldCharType="begin"/>
            </w:r>
            <w:r w:rsidR="004E278D">
              <w:rPr>
                <w:webHidden/>
              </w:rPr>
              <w:instrText xml:space="preserve"> PAGEREF _Toc404766843 \h </w:instrText>
            </w:r>
            <w:r w:rsidR="004E278D">
              <w:rPr>
                <w:webHidden/>
              </w:rPr>
            </w:r>
            <w:r w:rsidR="004E278D">
              <w:rPr>
                <w:webHidden/>
              </w:rPr>
              <w:fldChar w:fldCharType="separate"/>
            </w:r>
            <w:r>
              <w:rPr>
                <w:webHidden/>
              </w:rPr>
              <w:t>16</w:t>
            </w:r>
            <w:r w:rsidR="004E278D">
              <w:rPr>
                <w:webHidden/>
              </w:rPr>
              <w:fldChar w:fldCharType="end"/>
            </w:r>
          </w:hyperlink>
        </w:p>
        <w:p w:rsidR="004E278D" w:rsidRDefault="004F213F">
          <w:pPr>
            <w:pStyle w:val="Verzeichnis2"/>
            <w:rPr>
              <w:rFonts w:asciiTheme="minorHAnsi" w:eastAsiaTheme="minorEastAsia" w:hAnsiTheme="minorHAnsi" w:cstheme="minorBidi"/>
              <w:sz w:val="22"/>
              <w:szCs w:val="22"/>
              <w:lang w:eastAsia="de-CH"/>
            </w:rPr>
          </w:pPr>
          <w:hyperlink w:anchor="_Toc404766844" w:history="1">
            <w:r w:rsidR="004E278D" w:rsidRPr="006B113F">
              <w:rPr>
                <w:rStyle w:val="Hyperlink"/>
              </w:rPr>
              <w:t>8.4</w:t>
            </w:r>
            <w:r w:rsidR="004E278D">
              <w:rPr>
                <w:rFonts w:asciiTheme="minorHAnsi" w:eastAsiaTheme="minorEastAsia" w:hAnsiTheme="minorHAnsi" w:cstheme="minorBidi"/>
                <w:sz w:val="22"/>
                <w:szCs w:val="22"/>
                <w:lang w:eastAsia="de-CH"/>
              </w:rPr>
              <w:tab/>
            </w:r>
            <w:r w:rsidR="004E278D" w:rsidRPr="006B113F">
              <w:rPr>
                <w:rStyle w:val="Hyperlink"/>
              </w:rPr>
              <w:t>Provisorische Rechnung</w:t>
            </w:r>
            <w:r w:rsidR="004E278D">
              <w:rPr>
                <w:webHidden/>
              </w:rPr>
              <w:tab/>
            </w:r>
            <w:r w:rsidR="004E278D">
              <w:rPr>
                <w:webHidden/>
              </w:rPr>
              <w:fldChar w:fldCharType="begin"/>
            </w:r>
            <w:r w:rsidR="004E278D">
              <w:rPr>
                <w:webHidden/>
              </w:rPr>
              <w:instrText xml:space="preserve"> PAGEREF _Toc404766844 \h </w:instrText>
            </w:r>
            <w:r w:rsidR="004E278D">
              <w:rPr>
                <w:webHidden/>
              </w:rPr>
            </w:r>
            <w:r w:rsidR="004E278D">
              <w:rPr>
                <w:webHidden/>
              </w:rPr>
              <w:fldChar w:fldCharType="separate"/>
            </w:r>
            <w:r>
              <w:rPr>
                <w:webHidden/>
              </w:rPr>
              <w:t>16</w:t>
            </w:r>
            <w:r w:rsidR="004E278D">
              <w:rPr>
                <w:webHidden/>
              </w:rPr>
              <w:fldChar w:fldCharType="end"/>
            </w:r>
          </w:hyperlink>
        </w:p>
        <w:p w:rsidR="004E278D" w:rsidRDefault="004F213F">
          <w:pPr>
            <w:pStyle w:val="Verzeichnis1"/>
            <w:rPr>
              <w:rFonts w:asciiTheme="minorHAnsi" w:eastAsiaTheme="minorEastAsia" w:hAnsiTheme="minorHAnsi" w:cstheme="minorBidi"/>
              <w:b w:val="0"/>
              <w:sz w:val="22"/>
              <w:szCs w:val="22"/>
              <w:lang w:eastAsia="de-CH"/>
            </w:rPr>
          </w:pPr>
          <w:hyperlink w:anchor="_Toc404766845" w:history="1">
            <w:r w:rsidR="004E278D" w:rsidRPr="006B113F">
              <w:rPr>
                <w:rStyle w:val="Hyperlink"/>
              </w:rPr>
              <w:t>9</w:t>
            </w:r>
            <w:r w:rsidR="004E278D">
              <w:rPr>
                <w:rFonts w:asciiTheme="minorHAnsi" w:eastAsiaTheme="minorEastAsia" w:hAnsiTheme="minorHAnsi" w:cstheme="minorBidi"/>
                <w:b w:val="0"/>
                <w:sz w:val="22"/>
                <w:szCs w:val="22"/>
                <w:lang w:eastAsia="de-CH"/>
              </w:rPr>
              <w:tab/>
            </w:r>
            <w:r w:rsidR="004E278D" w:rsidRPr="006B113F">
              <w:rPr>
                <w:rStyle w:val="Hyperlink"/>
              </w:rPr>
              <w:t>Die Feuerwehrsteuer</w:t>
            </w:r>
            <w:r w:rsidR="004E278D">
              <w:rPr>
                <w:webHidden/>
              </w:rPr>
              <w:tab/>
            </w:r>
            <w:r w:rsidR="004E278D">
              <w:rPr>
                <w:webHidden/>
              </w:rPr>
              <w:fldChar w:fldCharType="begin"/>
            </w:r>
            <w:r w:rsidR="004E278D">
              <w:rPr>
                <w:webHidden/>
              </w:rPr>
              <w:instrText xml:space="preserve"> PAGEREF _Toc404766845 \h </w:instrText>
            </w:r>
            <w:r w:rsidR="004E278D">
              <w:rPr>
                <w:webHidden/>
              </w:rPr>
            </w:r>
            <w:r w:rsidR="004E278D">
              <w:rPr>
                <w:webHidden/>
              </w:rPr>
              <w:fldChar w:fldCharType="separate"/>
            </w:r>
            <w:r>
              <w:rPr>
                <w:webHidden/>
              </w:rPr>
              <w:t>17</w:t>
            </w:r>
            <w:r w:rsidR="004E278D">
              <w:rPr>
                <w:webHidden/>
              </w:rPr>
              <w:fldChar w:fldCharType="end"/>
            </w:r>
          </w:hyperlink>
        </w:p>
        <w:p w:rsidR="004E278D" w:rsidRDefault="004F213F">
          <w:pPr>
            <w:pStyle w:val="Verzeichnis1"/>
            <w:rPr>
              <w:rFonts w:asciiTheme="minorHAnsi" w:eastAsiaTheme="minorEastAsia" w:hAnsiTheme="minorHAnsi" w:cstheme="minorBidi"/>
              <w:b w:val="0"/>
              <w:sz w:val="22"/>
              <w:szCs w:val="22"/>
              <w:lang w:eastAsia="de-CH"/>
            </w:rPr>
          </w:pPr>
          <w:hyperlink w:anchor="_Toc404766846" w:history="1">
            <w:r w:rsidR="004E278D" w:rsidRPr="006B113F">
              <w:rPr>
                <w:rStyle w:val="Hyperlink"/>
              </w:rPr>
              <w:t>10</w:t>
            </w:r>
            <w:r w:rsidR="004E278D">
              <w:rPr>
                <w:rFonts w:asciiTheme="minorHAnsi" w:eastAsiaTheme="minorEastAsia" w:hAnsiTheme="minorHAnsi" w:cstheme="minorBidi"/>
                <w:b w:val="0"/>
                <w:sz w:val="22"/>
                <w:szCs w:val="22"/>
                <w:lang w:eastAsia="de-CH"/>
              </w:rPr>
              <w:tab/>
            </w:r>
            <w:r w:rsidR="004E278D" w:rsidRPr="006B113F">
              <w:rPr>
                <w:rStyle w:val="Hyperlink"/>
              </w:rPr>
              <w:t>Anhang I: Veranlagungs- und Rechtsmittelverfahren</w:t>
            </w:r>
            <w:r w:rsidR="004E278D">
              <w:rPr>
                <w:webHidden/>
              </w:rPr>
              <w:tab/>
            </w:r>
            <w:r w:rsidR="004E278D">
              <w:rPr>
                <w:webHidden/>
              </w:rPr>
              <w:fldChar w:fldCharType="begin"/>
            </w:r>
            <w:r w:rsidR="004E278D">
              <w:rPr>
                <w:webHidden/>
              </w:rPr>
              <w:instrText xml:space="preserve"> PAGEREF _Toc404766846 \h </w:instrText>
            </w:r>
            <w:r w:rsidR="004E278D">
              <w:rPr>
                <w:webHidden/>
              </w:rPr>
            </w:r>
            <w:r w:rsidR="004E278D">
              <w:rPr>
                <w:webHidden/>
              </w:rPr>
              <w:fldChar w:fldCharType="separate"/>
            </w:r>
            <w:r>
              <w:rPr>
                <w:webHidden/>
              </w:rPr>
              <w:t>18</w:t>
            </w:r>
            <w:r w:rsidR="004E278D">
              <w:rPr>
                <w:webHidden/>
              </w:rPr>
              <w:fldChar w:fldCharType="end"/>
            </w:r>
          </w:hyperlink>
        </w:p>
        <w:p w:rsidR="00206C0D" w:rsidRDefault="00206C0D" w:rsidP="00206C0D">
          <w:pPr>
            <w:pStyle w:val="Verzeichnis1"/>
          </w:pPr>
          <w:r>
            <w:rPr>
              <w:b w:val="0"/>
              <w:bCs/>
              <w:lang w:val="de-DE"/>
            </w:rPr>
            <w:fldChar w:fldCharType="end"/>
          </w:r>
        </w:p>
      </w:sdtContent>
    </w:sdt>
    <w:p w:rsidR="001C2F66" w:rsidRPr="00D71910" w:rsidRDefault="001C2F66" w:rsidP="00D71910">
      <w:pPr>
        <w:pStyle w:val="Text"/>
      </w:pPr>
    </w:p>
    <w:p w:rsidR="005F6551" w:rsidRPr="00D71910" w:rsidRDefault="005F6551" w:rsidP="00D71910">
      <w:pPr>
        <w:pStyle w:val="Text"/>
      </w:pPr>
    </w:p>
    <w:p w:rsidR="005F6551" w:rsidRPr="00D71910" w:rsidRDefault="005F6551" w:rsidP="00D71910">
      <w:pPr>
        <w:pStyle w:val="Text"/>
      </w:pPr>
    </w:p>
    <w:p w:rsidR="004733FE" w:rsidRPr="00DE6063" w:rsidRDefault="004733FE" w:rsidP="001F1126">
      <w:pPr>
        <w:pStyle w:val="Text"/>
        <w:sectPr w:rsidR="004733FE" w:rsidRPr="00DE6063" w:rsidSect="00967C0C">
          <w:headerReference w:type="default" r:id="rId14"/>
          <w:footerReference w:type="default" r:id="rId15"/>
          <w:pgSz w:w="11906" w:h="16838" w:code="9"/>
          <w:pgMar w:top="1758" w:right="879" w:bottom="1134" w:left="1418" w:header="567" w:footer="454" w:gutter="0"/>
          <w:pgNumType w:fmt="upperLetter" w:start="1"/>
          <w:cols w:space="708"/>
          <w:docGrid w:linePitch="360"/>
        </w:sectPr>
      </w:pPr>
    </w:p>
    <w:p w:rsidR="000159F3" w:rsidRPr="00143AF8" w:rsidRDefault="000159F3" w:rsidP="00143AF8">
      <w:pPr>
        <w:pStyle w:val="berschrift1"/>
      </w:pPr>
      <w:bookmarkStart w:id="2" w:name="_Toc404168950"/>
      <w:bookmarkStart w:id="3" w:name="_Toc404169031"/>
      <w:bookmarkStart w:id="4" w:name="_Toc404169264"/>
      <w:bookmarkStart w:id="5" w:name="_Toc404766772"/>
      <w:r w:rsidRPr="00143AF8">
        <w:lastRenderedPageBreak/>
        <w:t>Einleitung</w:t>
      </w:r>
      <w:bookmarkEnd w:id="2"/>
      <w:bookmarkEnd w:id="3"/>
      <w:bookmarkEnd w:id="4"/>
      <w:bookmarkEnd w:id="5"/>
    </w:p>
    <w:p w:rsidR="000159F3" w:rsidRPr="005A36AC" w:rsidRDefault="000159F3" w:rsidP="000159F3">
      <w:pPr>
        <w:pStyle w:val="Text"/>
        <w:rPr>
          <w:snapToGrid w:val="0"/>
        </w:rPr>
      </w:pPr>
      <w:r w:rsidRPr="005A36AC">
        <w:rPr>
          <w:snapToGrid w:val="0"/>
        </w:rPr>
        <w:t>Das schweizerische Steuersystem ist historisch gewachsen. Es ist ein Spiegelbild der föderali</w:t>
      </w:r>
      <w:r w:rsidRPr="005A36AC">
        <w:rPr>
          <w:snapToGrid w:val="0"/>
        </w:rPr>
        <w:t>s</w:t>
      </w:r>
      <w:r w:rsidRPr="005A36AC">
        <w:rPr>
          <w:snapToGrid w:val="0"/>
        </w:rPr>
        <w:t>tischen Staatsstruktur der Eidgenossenschaft. So hat jeder Kanton sein eigenes Steuergesetz und belastet Einkommen, Vermögen, Erbschaften, Kapital- und Grundstückgewinne sowie a</w:t>
      </w:r>
      <w:r w:rsidRPr="005A36AC">
        <w:rPr>
          <w:snapToGrid w:val="0"/>
        </w:rPr>
        <w:t>n</w:t>
      </w:r>
      <w:r w:rsidRPr="005A36AC">
        <w:rPr>
          <w:snapToGrid w:val="0"/>
        </w:rPr>
        <w:t>dere Steuerobjekte höchst unterschiedlich.</w:t>
      </w:r>
    </w:p>
    <w:p w:rsidR="000159F3" w:rsidRPr="005A36AC" w:rsidRDefault="000159F3" w:rsidP="000159F3">
      <w:pPr>
        <w:pStyle w:val="Text"/>
        <w:rPr>
          <w:snapToGrid w:val="0"/>
        </w:rPr>
      </w:pPr>
    </w:p>
    <w:p w:rsidR="000159F3" w:rsidRDefault="000159F3" w:rsidP="000159F3">
      <w:pPr>
        <w:pStyle w:val="Text"/>
        <w:rPr>
          <w:snapToGrid w:val="0"/>
        </w:rPr>
      </w:pPr>
      <w:r>
        <w:rPr>
          <w:snapToGrid w:val="0"/>
        </w:rPr>
        <w:t>Ergänzende Ausführungen zu diesem kantonalen Lehrmittel sind dem Schweizerischen Leh</w:t>
      </w:r>
      <w:r>
        <w:rPr>
          <w:snapToGrid w:val="0"/>
        </w:rPr>
        <w:t>r</w:t>
      </w:r>
      <w:r>
        <w:rPr>
          <w:snapToGrid w:val="0"/>
        </w:rPr>
        <w:t>mittel zu entnehmen.</w:t>
      </w:r>
    </w:p>
    <w:p w:rsidR="000159F3" w:rsidRDefault="000159F3" w:rsidP="000159F3">
      <w:pPr>
        <w:pStyle w:val="Text"/>
      </w:pPr>
    </w:p>
    <w:p w:rsidR="000159F3" w:rsidRPr="00143AF8" w:rsidRDefault="000159F3" w:rsidP="00143AF8">
      <w:pPr>
        <w:pStyle w:val="berschrift2"/>
      </w:pPr>
      <w:bookmarkStart w:id="6" w:name="_Toc404168951"/>
      <w:bookmarkStart w:id="7" w:name="_Toc404169032"/>
      <w:bookmarkStart w:id="8" w:name="_Toc404169265"/>
      <w:bookmarkStart w:id="9" w:name="_Toc404766773"/>
      <w:r w:rsidRPr="00143AF8">
        <w:t>Rechtsgrundlagen</w:t>
      </w:r>
      <w:bookmarkEnd w:id="6"/>
      <w:bookmarkEnd w:id="7"/>
      <w:bookmarkEnd w:id="8"/>
      <w:bookmarkEnd w:id="9"/>
    </w:p>
    <w:p w:rsidR="000159F3" w:rsidRDefault="000159F3" w:rsidP="000159F3">
      <w:pPr>
        <w:pStyle w:val="Text"/>
      </w:pPr>
      <w:r>
        <w:t>Die wichtigsten Rechtsgrundlagen sind:</w:t>
      </w:r>
    </w:p>
    <w:p w:rsidR="000159F3" w:rsidRPr="007F2395" w:rsidRDefault="000159F3" w:rsidP="000159F3">
      <w:pPr>
        <w:pStyle w:val="Text"/>
      </w:pPr>
    </w:p>
    <w:p w:rsidR="000159F3" w:rsidRPr="00143AF8" w:rsidRDefault="000159F3" w:rsidP="00143AF8">
      <w:pPr>
        <w:pStyle w:val="berschrift3"/>
      </w:pPr>
      <w:bookmarkStart w:id="10" w:name="_Toc404168952"/>
      <w:bookmarkStart w:id="11" w:name="_Toc404169033"/>
      <w:bookmarkStart w:id="12" w:name="_Toc404169266"/>
      <w:bookmarkStart w:id="13" w:name="_Toc404766774"/>
      <w:r w:rsidRPr="00143AF8">
        <w:t>Bund</w:t>
      </w:r>
      <w:bookmarkEnd w:id="10"/>
      <w:bookmarkEnd w:id="11"/>
      <w:bookmarkEnd w:id="12"/>
      <w:bookmarkEnd w:id="13"/>
    </w:p>
    <w:p w:rsidR="000159F3" w:rsidRPr="00C777C7" w:rsidRDefault="00143AF8" w:rsidP="00C777C7">
      <w:pPr>
        <w:pStyle w:val="AufzhlungszeichenText"/>
      </w:pPr>
      <w:r>
        <w:t>Bundesverfassung (BV)</w:t>
      </w:r>
    </w:p>
    <w:p w:rsidR="000159F3" w:rsidRPr="00C777C7" w:rsidRDefault="000159F3" w:rsidP="00C777C7">
      <w:pPr>
        <w:pStyle w:val="AufzhlungszeichenText"/>
      </w:pPr>
      <w:r w:rsidRPr="00C777C7">
        <w:t>Bundesgesetz über die direkte Bundessteuer (DBG)</w:t>
      </w:r>
    </w:p>
    <w:p w:rsidR="000159F3" w:rsidRPr="00C777C7" w:rsidRDefault="000159F3" w:rsidP="00C777C7">
      <w:pPr>
        <w:pStyle w:val="AufzhlungszeichenText"/>
      </w:pPr>
      <w:r w:rsidRPr="00C777C7">
        <w:t>Bundesgesetz über die Harmonisierung der direkten Steuern d</w:t>
      </w:r>
      <w:r w:rsidR="00143AF8">
        <w:t>er Kantone und Gemeinden (StHG)</w:t>
      </w:r>
    </w:p>
    <w:p w:rsidR="000159F3" w:rsidRDefault="000159F3" w:rsidP="000159F3">
      <w:pPr>
        <w:pStyle w:val="Text"/>
      </w:pPr>
    </w:p>
    <w:p w:rsidR="000159F3" w:rsidRPr="00143AF8" w:rsidRDefault="000159F3" w:rsidP="00143AF8">
      <w:pPr>
        <w:pStyle w:val="berschrift3"/>
      </w:pPr>
      <w:bookmarkStart w:id="14" w:name="_Toc404168953"/>
      <w:bookmarkStart w:id="15" w:name="_Toc404169034"/>
      <w:bookmarkStart w:id="16" w:name="_Toc404169267"/>
      <w:bookmarkStart w:id="17" w:name="_Toc404766775"/>
      <w:r w:rsidRPr="00143AF8">
        <w:t>Kanton</w:t>
      </w:r>
      <w:bookmarkEnd w:id="14"/>
      <w:bookmarkEnd w:id="15"/>
      <w:bookmarkEnd w:id="16"/>
      <w:bookmarkEnd w:id="17"/>
    </w:p>
    <w:p w:rsidR="000159F3" w:rsidRDefault="000159F3" w:rsidP="00C777C7">
      <w:pPr>
        <w:pStyle w:val="AufzhlungszeichenText"/>
      </w:pPr>
      <w:r w:rsidRPr="00C777C7">
        <w:t>Kantonsverfassung</w:t>
      </w:r>
      <w:r w:rsidR="00143AF8">
        <w:t xml:space="preserve"> (KV)</w:t>
      </w:r>
    </w:p>
    <w:p w:rsidR="000159F3" w:rsidRDefault="000159F3" w:rsidP="00C777C7">
      <w:pPr>
        <w:pStyle w:val="AufzhlungszeichenText"/>
      </w:pPr>
      <w:r>
        <w:t>Steuergesetz des Kantons Aargau (</w:t>
      </w:r>
      <w:proofErr w:type="spellStart"/>
      <w:r>
        <w:t>StG</w:t>
      </w:r>
      <w:proofErr w:type="spellEnd"/>
      <w:r>
        <w:t>)</w:t>
      </w:r>
    </w:p>
    <w:p w:rsidR="000159F3" w:rsidRDefault="000159F3" w:rsidP="00C777C7">
      <w:pPr>
        <w:pStyle w:val="AufzhlungszeichenText"/>
      </w:pPr>
      <w:r>
        <w:t>Verordnung zum Steuergesetz (</w:t>
      </w:r>
      <w:proofErr w:type="spellStart"/>
      <w:r>
        <w:t>StGV</w:t>
      </w:r>
      <w:proofErr w:type="spellEnd"/>
      <w:r>
        <w:t xml:space="preserve">) </w:t>
      </w:r>
    </w:p>
    <w:p w:rsidR="000159F3" w:rsidRDefault="000159F3" w:rsidP="00C777C7">
      <w:pPr>
        <w:pStyle w:val="AufzhlungszeichenText"/>
      </w:pPr>
      <w:r>
        <w:t>Verordnung über die Quellensteuer (</w:t>
      </w:r>
      <w:proofErr w:type="spellStart"/>
      <w:r>
        <w:t>QStV</w:t>
      </w:r>
      <w:proofErr w:type="spellEnd"/>
      <w:r>
        <w:t xml:space="preserve">) </w:t>
      </w:r>
    </w:p>
    <w:p w:rsidR="000159F3" w:rsidRDefault="000159F3" w:rsidP="00C777C7">
      <w:pPr>
        <w:pStyle w:val="AufzhlungszeichenText"/>
      </w:pPr>
      <w:r>
        <w:t>Ausführungen zu den Rechtsgrundlagen:</w:t>
      </w:r>
    </w:p>
    <w:p w:rsidR="000159F3" w:rsidRDefault="000159F3" w:rsidP="00C777C7">
      <w:pPr>
        <w:pStyle w:val="AufzhlungszeichenText"/>
        <w:ind w:left="1702"/>
      </w:pPr>
      <w:r>
        <w:t>Kommentar zum Aargauer Steuergesetz</w:t>
      </w:r>
    </w:p>
    <w:p w:rsidR="000159F3" w:rsidRDefault="000159F3" w:rsidP="00C777C7">
      <w:pPr>
        <w:pStyle w:val="AufzhlungszeichenText"/>
        <w:ind w:left="1702"/>
      </w:pPr>
      <w:r>
        <w:t>Wegleitung zum Ausfüllen der Steuererklärung für natürliche Personen</w:t>
      </w:r>
    </w:p>
    <w:p w:rsidR="000159F3" w:rsidRDefault="000159F3" w:rsidP="00C777C7">
      <w:pPr>
        <w:pStyle w:val="AufzhlungszeichenText"/>
        <w:ind w:left="1702"/>
      </w:pPr>
      <w:r>
        <w:t xml:space="preserve">www.steuern.ag.ch (Webseite des </w:t>
      </w:r>
      <w:proofErr w:type="gramStart"/>
      <w:r>
        <w:t>Kant</w:t>
      </w:r>
      <w:proofErr w:type="gramEnd"/>
      <w:r>
        <w:t>. Steueramtes mit Steuerberechnungsprogramm, Wegleitungen, Merkblättern, News, Infos)</w:t>
      </w:r>
    </w:p>
    <w:p w:rsidR="000159F3" w:rsidRPr="00D71910" w:rsidRDefault="000159F3" w:rsidP="00D71910">
      <w:pPr>
        <w:pStyle w:val="Text"/>
      </w:pPr>
    </w:p>
    <w:p w:rsidR="000159F3" w:rsidRPr="00D71910" w:rsidRDefault="000159F3" w:rsidP="00D71910">
      <w:pPr>
        <w:pStyle w:val="Text"/>
      </w:pPr>
      <w:r w:rsidRPr="00D71910">
        <w:t xml:space="preserve">Die Gesetze sind die wichtigsten Rechtsquellen im Steuerrecht. In einem Gesetz müssen nicht alle Details geregelt werden. Ein Steuergesetz muss jedoch so gestaltet sein, </w:t>
      </w:r>
      <w:proofErr w:type="gramStart"/>
      <w:r w:rsidRPr="00D71910">
        <w:t>dass</w:t>
      </w:r>
      <w:proofErr w:type="gramEnd"/>
      <w:r w:rsidRPr="00D71910">
        <w:t xml:space="preserve"> sich daraus Bestand und Umfang der Steuerpflicht ableiten und umschreiben lässt. Es muss darin geregelt sein, welche Personen (Steuersubjekte) für welche Gegenstände (Steuerobjekte) an wen (Steuerhoheit) in welchem Umfang (Steuermass) steuerpflichtig sind.</w:t>
      </w:r>
    </w:p>
    <w:p w:rsidR="000159F3" w:rsidRPr="00D71910" w:rsidRDefault="000159F3" w:rsidP="00D71910">
      <w:pPr>
        <w:pStyle w:val="Text"/>
      </w:pPr>
    </w:p>
    <w:p w:rsidR="000159F3" w:rsidRPr="00D71910" w:rsidRDefault="000159F3" w:rsidP="00D71910">
      <w:pPr>
        <w:pStyle w:val="Text"/>
      </w:pPr>
      <w:r w:rsidRPr="00D71910">
        <w:t>Die Ausführungsbestimmungen zum Gesetz können in einer Verordnung festgehalten werden.</w:t>
      </w:r>
    </w:p>
    <w:p w:rsidR="000159F3" w:rsidRPr="00D71910" w:rsidRDefault="000159F3" w:rsidP="00D71910">
      <w:pPr>
        <w:pStyle w:val="Text"/>
      </w:pPr>
    </w:p>
    <w:p w:rsidR="000159F3" w:rsidRPr="00143AF8" w:rsidRDefault="000159F3" w:rsidP="00143AF8">
      <w:pPr>
        <w:pStyle w:val="berschrift2"/>
      </w:pPr>
      <w:bookmarkStart w:id="18" w:name="_Toc404168954"/>
      <w:bookmarkStart w:id="19" w:name="_Toc404169035"/>
      <w:bookmarkStart w:id="20" w:name="_Toc404169268"/>
      <w:bookmarkStart w:id="21" w:name="_Toc404766776"/>
      <w:r w:rsidRPr="00143AF8">
        <w:t>Einnahmequellen</w:t>
      </w:r>
      <w:bookmarkEnd w:id="18"/>
      <w:bookmarkEnd w:id="19"/>
      <w:bookmarkEnd w:id="20"/>
      <w:bookmarkEnd w:id="21"/>
    </w:p>
    <w:p w:rsidR="000159F3" w:rsidRPr="00143AF8" w:rsidRDefault="000159F3" w:rsidP="00143AF8">
      <w:pPr>
        <w:pStyle w:val="berschrift3"/>
      </w:pPr>
      <w:bookmarkStart w:id="22" w:name="_Toc404168955"/>
      <w:bookmarkStart w:id="23" w:name="_Toc404169036"/>
      <w:bookmarkStart w:id="24" w:name="_Toc404169269"/>
      <w:bookmarkStart w:id="25" w:name="_Toc404766777"/>
      <w:r w:rsidRPr="00143AF8">
        <w:t>Öffentliche Abgaben</w:t>
      </w:r>
      <w:bookmarkEnd w:id="22"/>
      <w:bookmarkEnd w:id="23"/>
      <w:bookmarkEnd w:id="24"/>
      <w:bookmarkEnd w:id="25"/>
    </w:p>
    <w:p w:rsidR="000159F3" w:rsidRPr="00D71910" w:rsidRDefault="000159F3" w:rsidP="00D71910">
      <w:pPr>
        <w:pStyle w:val="Text"/>
      </w:pPr>
      <w:r w:rsidRPr="00D71910">
        <w:t>Öffentliche Abgaben sind Geldleistungen, die der Staat oder ein von ihm dazu ermächtigtes Gemeinwesen Kraft seiner Gebietshoheit von den dieser Gebietshoheit unterworfenen Indiv</w:t>
      </w:r>
      <w:r w:rsidRPr="00D71910">
        <w:t>i</w:t>
      </w:r>
      <w:r w:rsidRPr="00D71910">
        <w:t>duen fordert.</w:t>
      </w:r>
    </w:p>
    <w:p w:rsidR="000159F3" w:rsidRPr="00D71910" w:rsidRDefault="000159F3" w:rsidP="00D71910">
      <w:pPr>
        <w:pStyle w:val="Text"/>
      </w:pPr>
    </w:p>
    <w:p w:rsidR="000159F3" w:rsidRPr="00D71910" w:rsidRDefault="000159F3" w:rsidP="00D71910">
      <w:pPr>
        <w:pStyle w:val="Text"/>
      </w:pPr>
      <w:r w:rsidRPr="00D71910">
        <w:t>Bei den öffentlichen Abgaben unterscheidet man zwei Kategorien: Kausalabgaben und Ste</w:t>
      </w:r>
      <w:r w:rsidRPr="00D71910">
        <w:t>u</w:t>
      </w:r>
      <w:r w:rsidRPr="00D71910">
        <w:t>ern.</w:t>
      </w:r>
    </w:p>
    <w:p w:rsidR="000159F3" w:rsidRPr="00D71910" w:rsidRDefault="000159F3" w:rsidP="00D71910">
      <w:pPr>
        <w:pStyle w:val="Text"/>
      </w:pPr>
    </w:p>
    <w:p w:rsidR="000159F3" w:rsidRPr="00143AF8" w:rsidRDefault="000159F3" w:rsidP="00143AF8">
      <w:pPr>
        <w:pStyle w:val="berschrift3"/>
      </w:pPr>
      <w:bookmarkStart w:id="26" w:name="_Toc404168956"/>
      <w:bookmarkStart w:id="27" w:name="_Toc404169037"/>
      <w:bookmarkStart w:id="28" w:name="_Toc404169270"/>
      <w:bookmarkStart w:id="29" w:name="_Toc404766778"/>
      <w:r w:rsidRPr="00143AF8">
        <w:t>Kausalabgaben</w:t>
      </w:r>
      <w:bookmarkEnd w:id="26"/>
      <w:bookmarkEnd w:id="27"/>
      <w:bookmarkEnd w:id="28"/>
      <w:bookmarkEnd w:id="29"/>
    </w:p>
    <w:p w:rsidR="000159F3" w:rsidRPr="00D71910" w:rsidRDefault="000159F3" w:rsidP="00D71910">
      <w:pPr>
        <w:pStyle w:val="Text"/>
      </w:pPr>
      <w:r w:rsidRPr="00D71910">
        <w:t>Kausalabgaben unterscheiden sich in Gebühren (Auslagen für eine Amtshandlung), Vorzug</w:t>
      </w:r>
      <w:r w:rsidRPr="00D71910">
        <w:t>s</w:t>
      </w:r>
      <w:r w:rsidRPr="00D71910">
        <w:t>lasten (wirtschaftlicher Vorteil an öffentlichen Einrichtungen) und Ersatzabgaben (Ersatzleistung für Naturalleistungen). Grundsätzlich kann man sagen, dass der Bezahlung von Kausalabg</w:t>
      </w:r>
      <w:r w:rsidRPr="00D71910">
        <w:t>a</w:t>
      </w:r>
      <w:r w:rsidRPr="00D71910">
        <w:t>ben eine direkte Gegenleistung gegenübersteht.</w:t>
      </w:r>
    </w:p>
    <w:p w:rsidR="000159F3" w:rsidRPr="00143AF8" w:rsidRDefault="000159F3" w:rsidP="00143AF8">
      <w:pPr>
        <w:pStyle w:val="berschrift3"/>
      </w:pPr>
      <w:bookmarkStart w:id="30" w:name="_Toc404168957"/>
      <w:bookmarkStart w:id="31" w:name="_Toc404169038"/>
      <w:bookmarkStart w:id="32" w:name="_Toc404169271"/>
      <w:bookmarkStart w:id="33" w:name="_Toc404766779"/>
      <w:r w:rsidRPr="00143AF8">
        <w:lastRenderedPageBreak/>
        <w:t>Steuern</w:t>
      </w:r>
      <w:bookmarkEnd w:id="30"/>
      <w:bookmarkEnd w:id="31"/>
      <w:bookmarkEnd w:id="32"/>
      <w:bookmarkEnd w:id="33"/>
    </w:p>
    <w:p w:rsidR="000159F3" w:rsidRPr="00D71910" w:rsidRDefault="000159F3" w:rsidP="00D71910">
      <w:pPr>
        <w:pStyle w:val="Text"/>
      </w:pPr>
      <w:r w:rsidRPr="00D71910">
        <w:t>Die Steuer ist eine Abgabe, deren Zahlung der Staat Kraft eines Gesetzes von den natürlichen und juristischen Personen fordert, um für seinen Bedarf aufzukommen und die öffentlichen Ausgaben zu decken. Deshalb ist bei der Bezahlung keine direkte Gegenleistung ersichtlich.</w:t>
      </w:r>
    </w:p>
    <w:p w:rsidR="000159F3" w:rsidRPr="00D71910" w:rsidRDefault="000159F3" w:rsidP="00D71910">
      <w:pPr>
        <w:pStyle w:val="Text"/>
      </w:pPr>
    </w:p>
    <w:p w:rsidR="000159F3" w:rsidRPr="00D71910" w:rsidRDefault="000159F3" w:rsidP="00D71910">
      <w:pPr>
        <w:pStyle w:val="Text"/>
      </w:pPr>
      <w:r w:rsidRPr="00D71910">
        <w:t>Die Steuern werden in direkte und indirekte Steuern unterteilt und wie folgt umschrieben:</w:t>
      </w:r>
    </w:p>
    <w:p w:rsidR="000159F3" w:rsidRPr="00D71910" w:rsidRDefault="000159F3" w:rsidP="00D71910">
      <w:pPr>
        <w:pStyle w:val="Text"/>
      </w:pPr>
    </w:p>
    <w:p w:rsidR="000159F3" w:rsidRPr="00D71910" w:rsidRDefault="000159F3" w:rsidP="00D71910">
      <w:pPr>
        <w:pStyle w:val="Text"/>
      </w:pPr>
      <w:r w:rsidRPr="00D71910">
        <w:t>Direkte Steuern:</w:t>
      </w:r>
    </w:p>
    <w:p w:rsidR="000159F3" w:rsidRPr="00D71910" w:rsidRDefault="000159F3" w:rsidP="00D71910">
      <w:pPr>
        <w:pStyle w:val="Text"/>
      </w:pPr>
      <w:r w:rsidRPr="00D71910">
        <w:t>Diese Steuern werden direkt vom einzelnen Steuerpflichtigen aufgrund seiner wirtschaftlichen Leistungsfähigkeit erhoben. Berechnungsgrundlage ist das Steuerobjekt.</w:t>
      </w:r>
    </w:p>
    <w:p w:rsidR="000159F3" w:rsidRPr="00D71910" w:rsidRDefault="000159F3" w:rsidP="00D71910">
      <w:pPr>
        <w:pStyle w:val="Text"/>
      </w:pPr>
    </w:p>
    <w:p w:rsidR="000159F3" w:rsidRPr="00D71910" w:rsidRDefault="000159F3" w:rsidP="00D71910">
      <w:pPr>
        <w:pStyle w:val="Text"/>
      </w:pPr>
      <w:r w:rsidRPr="00D71910">
        <w:t>Indirekte Steuern:</w:t>
      </w:r>
    </w:p>
    <w:p w:rsidR="000159F3" w:rsidRPr="00D71910" w:rsidRDefault="000159F3" w:rsidP="00D71910">
      <w:pPr>
        <w:pStyle w:val="Text"/>
      </w:pPr>
      <w:r w:rsidRPr="00D71910">
        <w:t>Diese Steuern werden aufgrund von bestimmten Vorgängen und einzelnen Handlungen des Steuerpflichtigen erhoben. Hier ist die Berechnungsgrundlage nicht identisch mit dem Steue</w:t>
      </w:r>
      <w:r w:rsidRPr="00D71910">
        <w:t>r</w:t>
      </w:r>
      <w:r w:rsidRPr="00D71910">
        <w:t>objekt.</w:t>
      </w:r>
    </w:p>
    <w:p w:rsidR="000159F3" w:rsidRPr="00D71910" w:rsidRDefault="000159F3" w:rsidP="00D71910">
      <w:pPr>
        <w:pStyle w:val="Text"/>
      </w:pPr>
    </w:p>
    <w:p w:rsidR="000159F3" w:rsidRPr="00D71910" w:rsidRDefault="000159F3" w:rsidP="00D71910">
      <w:pPr>
        <w:pStyle w:val="Text"/>
      </w:pPr>
      <w:r w:rsidRPr="00D71910">
        <w:t>Beispiele sind im Schweizerischen Lehrmittel aufgeführt.</w:t>
      </w:r>
    </w:p>
    <w:p w:rsidR="000159F3" w:rsidRPr="00D71910" w:rsidRDefault="000159F3" w:rsidP="00D71910">
      <w:pPr>
        <w:pStyle w:val="Text"/>
      </w:pPr>
    </w:p>
    <w:p w:rsidR="000159F3" w:rsidRPr="00143AF8" w:rsidRDefault="000159F3" w:rsidP="00143AF8">
      <w:pPr>
        <w:pStyle w:val="berschrift2"/>
      </w:pPr>
      <w:bookmarkStart w:id="34" w:name="_Toc404168958"/>
      <w:bookmarkStart w:id="35" w:name="_Toc404169039"/>
      <w:bookmarkStart w:id="36" w:name="_Toc404169272"/>
      <w:bookmarkStart w:id="37" w:name="_Toc404766780"/>
      <w:r w:rsidRPr="00143AF8">
        <w:t>Steuerliche Grundbegriffe</w:t>
      </w:r>
      <w:bookmarkEnd w:id="34"/>
      <w:bookmarkEnd w:id="35"/>
      <w:bookmarkEnd w:id="36"/>
      <w:bookmarkEnd w:id="37"/>
    </w:p>
    <w:p w:rsidR="000159F3" w:rsidRPr="00143AF8" w:rsidRDefault="000159F3" w:rsidP="00143AF8">
      <w:pPr>
        <w:pStyle w:val="berschrift3"/>
      </w:pPr>
      <w:bookmarkStart w:id="38" w:name="_Toc404168959"/>
      <w:bookmarkStart w:id="39" w:name="_Toc404169040"/>
      <w:bookmarkStart w:id="40" w:name="_Toc404169273"/>
      <w:bookmarkStart w:id="41" w:name="_Toc404766781"/>
      <w:r w:rsidRPr="00143AF8">
        <w:t>Steuerhoheit</w:t>
      </w:r>
      <w:bookmarkEnd w:id="38"/>
      <w:bookmarkEnd w:id="39"/>
      <w:bookmarkEnd w:id="40"/>
      <w:bookmarkEnd w:id="41"/>
    </w:p>
    <w:p w:rsidR="000159F3" w:rsidRDefault="000159F3" w:rsidP="00D71910">
      <w:pPr>
        <w:pStyle w:val="Text"/>
      </w:pPr>
      <w:r w:rsidRPr="00D71910">
        <w:t>Unter</w:t>
      </w:r>
      <w:r>
        <w:t xml:space="preserve"> Steuerhoheit versteht man die Umschreibung, wer berechtigt ist, Steuern zu erheben.</w:t>
      </w:r>
    </w:p>
    <w:p w:rsidR="000159F3" w:rsidRPr="00D71910" w:rsidRDefault="000159F3" w:rsidP="00D71910">
      <w:pPr>
        <w:pStyle w:val="Text"/>
      </w:pPr>
    </w:p>
    <w:p w:rsidR="000159F3" w:rsidRDefault="000159F3" w:rsidP="00D71910">
      <w:pPr>
        <w:pStyle w:val="TextDoppelpunkt"/>
      </w:pPr>
      <w:r>
        <w:t xml:space="preserve">Wir kennen folgende Steuerhoheiten: </w:t>
      </w:r>
    </w:p>
    <w:p w:rsidR="000159F3" w:rsidRDefault="000159F3" w:rsidP="00D71910">
      <w:pPr>
        <w:pStyle w:val="AufzhlungszeichenText"/>
      </w:pPr>
      <w:r>
        <w:t>Steuerhoheit des Bundes</w:t>
      </w:r>
    </w:p>
    <w:p w:rsidR="000159F3" w:rsidRDefault="000159F3" w:rsidP="00D71910">
      <w:pPr>
        <w:pStyle w:val="AufzhlungszeichenText"/>
      </w:pPr>
      <w:r>
        <w:t>Steuerhoheit der Kantone</w:t>
      </w:r>
    </w:p>
    <w:p w:rsidR="000159F3" w:rsidRDefault="000159F3" w:rsidP="00D71910">
      <w:pPr>
        <w:pStyle w:val="AufzhlungszeichenText"/>
      </w:pPr>
      <w:r>
        <w:t>Steuerhoheit der Gemeinden</w:t>
      </w:r>
    </w:p>
    <w:p w:rsidR="000159F3" w:rsidRDefault="000159F3" w:rsidP="00D71910">
      <w:pPr>
        <w:pStyle w:val="AufzhlungszeichenText"/>
      </w:pPr>
      <w:r>
        <w:t>Steuerhoheit der Kirchgemeinden (evangelisch-reformierte, römisch-katholische und chris</w:t>
      </w:r>
      <w:r>
        <w:t>t</w:t>
      </w:r>
      <w:r>
        <w:t>katholische)</w:t>
      </w:r>
    </w:p>
    <w:p w:rsidR="000159F3" w:rsidRPr="00D71910" w:rsidRDefault="000159F3" w:rsidP="00D71910">
      <w:pPr>
        <w:pStyle w:val="Text"/>
      </w:pPr>
    </w:p>
    <w:p w:rsidR="000159F3" w:rsidRPr="00143AF8" w:rsidRDefault="000159F3" w:rsidP="00143AF8">
      <w:pPr>
        <w:pStyle w:val="berschrift3"/>
      </w:pPr>
      <w:bookmarkStart w:id="42" w:name="_Toc404168960"/>
      <w:bookmarkStart w:id="43" w:name="_Toc404169041"/>
      <w:bookmarkStart w:id="44" w:name="_Toc404169274"/>
      <w:bookmarkStart w:id="45" w:name="_Toc404766782"/>
      <w:r w:rsidRPr="00143AF8">
        <w:t>Steuersubjekt</w:t>
      </w:r>
      <w:bookmarkEnd w:id="42"/>
      <w:bookmarkEnd w:id="43"/>
      <w:bookmarkEnd w:id="44"/>
      <w:bookmarkEnd w:id="45"/>
    </w:p>
    <w:p w:rsidR="000159F3" w:rsidRPr="00D71910" w:rsidRDefault="000159F3" w:rsidP="00D71910">
      <w:pPr>
        <w:pStyle w:val="Text"/>
      </w:pPr>
      <w:r w:rsidRPr="00D71910">
        <w:t>Unter Steuersubjekt versteht man diejenigen Personen, welche die gesetzlichen Voraussetzu</w:t>
      </w:r>
      <w:r w:rsidRPr="00D71910">
        <w:t>n</w:t>
      </w:r>
      <w:r w:rsidRPr="00D71910">
        <w:t>gen der Steuerpflicht erfüllen. Weil es sich bei den Auswirkungen der Steuern um Rechtsve</w:t>
      </w:r>
      <w:r w:rsidRPr="00D71910">
        <w:t>r</w:t>
      </w:r>
      <w:r w:rsidRPr="00D71910">
        <w:t>hältnisse handelt, muss das Steuersubjekt (steuerpflichtige Person) rechts- und handlungsfähig sein. Wer nicht selber handeln kann, erhält eine gesetzliche Vertreterin oder einen Vertreter. Steuersubjekt, d.h. steuerpflichtig sind somit grundsätzlich alle natürlichen und juristischen Pe</w:t>
      </w:r>
      <w:r w:rsidRPr="00D71910">
        <w:t>r</w:t>
      </w:r>
      <w:r w:rsidRPr="00D71910">
        <w:t>sonen.</w:t>
      </w:r>
    </w:p>
    <w:p w:rsidR="000159F3" w:rsidRPr="00D71910" w:rsidRDefault="000159F3" w:rsidP="00D71910">
      <w:pPr>
        <w:pStyle w:val="Text"/>
      </w:pPr>
    </w:p>
    <w:p w:rsidR="000159F3" w:rsidRPr="00143AF8" w:rsidRDefault="000159F3" w:rsidP="00143AF8">
      <w:pPr>
        <w:pStyle w:val="berschrift3"/>
      </w:pPr>
      <w:bookmarkStart w:id="46" w:name="_Toc404168961"/>
      <w:bookmarkStart w:id="47" w:name="_Toc404169042"/>
      <w:bookmarkStart w:id="48" w:name="_Toc404169275"/>
      <w:bookmarkStart w:id="49" w:name="_Toc404766783"/>
      <w:r w:rsidRPr="00143AF8">
        <w:t>Steuerobjekt</w:t>
      </w:r>
      <w:bookmarkEnd w:id="46"/>
      <w:bookmarkEnd w:id="47"/>
      <w:bookmarkEnd w:id="48"/>
      <w:bookmarkEnd w:id="49"/>
    </w:p>
    <w:p w:rsidR="000159F3" w:rsidRPr="005A36AC" w:rsidRDefault="000159F3" w:rsidP="00D71910">
      <w:pPr>
        <w:pStyle w:val="TextDoppelpunkt"/>
      </w:pPr>
      <w:r w:rsidRPr="005A36AC">
        <w:t>Als Steuerobjekt bezeichnet man den Gegenstand oder Tatbestand, auf dem eine Steuer erh</w:t>
      </w:r>
      <w:r w:rsidRPr="005A36AC">
        <w:t>o</w:t>
      </w:r>
      <w:r w:rsidRPr="005A36AC">
        <w:t>ben wird, z.B.:</w:t>
      </w:r>
    </w:p>
    <w:p w:rsidR="000159F3" w:rsidRPr="00D71910" w:rsidRDefault="000159F3" w:rsidP="00D71910">
      <w:pPr>
        <w:pStyle w:val="AufzhlungszeichenText"/>
      </w:pPr>
      <w:r w:rsidRPr="00D71910">
        <w:t>Einkommen</w:t>
      </w:r>
    </w:p>
    <w:p w:rsidR="000159F3" w:rsidRPr="00D71910" w:rsidRDefault="000159F3" w:rsidP="00D71910">
      <w:pPr>
        <w:pStyle w:val="AufzhlungszeichenText"/>
      </w:pPr>
      <w:r w:rsidRPr="00D71910">
        <w:t>Vermögen</w:t>
      </w:r>
    </w:p>
    <w:p w:rsidR="000159F3" w:rsidRPr="00D71910" w:rsidRDefault="000159F3" w:rsidP="00D71910">
      <w:pPr>
        <w:pStyle w:val="AufzhlungszeichenText"/>
      </w:pPr>
      <w:r w:rsidRPr="00D71910">
        <w:t xml:space="preserve">Schenkung / Erbschaft </w:t>
      </w:r>
    </w:p>
    <w:p w:rsidR="000159F3" w:rsidRPr="00D71910" w:rsidRDefault="000159F3" w:rsidP="00D71910">
      <w:pPr>
        <w:pStyle w:val="AufzhlungszeichenText"/>
      </w:pPr>
      <w:r w:rsidRPr="00D71910">
        <w:t>Verkauf einer Liegenschaft</w:t>
      </w:r>
    </w:p>
    <w:p w:rsidR="000159F3" w:rsidRPr="00143AF8" w:rsidRDefault="000159F3" w:rsidP="00143AF8">
      <w:pPr>
        <w:pStyle w:val="berschrift1"/>
      </w:pPr>
      <w:bookmarkStart w:id="50" w:name="_Toc404168962"/>
      <w:bookmarkStart w:id="51" w:name="_Toc404169043"/>
      <w:bookmarkStart w:id="52" w:name="_Toc404169276"/>
      <w:bookmarkStart w:id="53" w:name="_Toc404766784"/>
      <w:r w:rsidRPr="00143AF8">
        <w:lastRenderedPageBreak/>
        <w:t>Allgemeine Bestimmungen</w:t>
      </w:r>
      <w:bookmarkEnd w:id="50"/>
      <w:bookmarkEnd w:id="51"/>
      <w:bookmarkEnd w:id="52"/>
      <w:bookmarkEnd w:id="53"/>
    </w:p>
    <w:p w:rsidR="000159F3" w:rsidRPr="00143AF8" w:rsidRDefault="000159F3" w:rsidP="00143AF8">
      <w:pPr>
        <w:pStyle w:val="berschrift2"/>
      </w:pPr>
      <w:bookmarkStart w:id="54" w:name="_Toc404168963"/>
      <w:bookmarkStart w:id="55" w:name="_Toc404169044"/>
      <w:bookmarkStart w:id="56" w:name="_Toc404169277"/>
      <w:bookmarkStart w:id="57" w:name="_Toc404766785"/>
      <w:r w:rsidRPr="00143AF8">
        <w:t>Steuerarten</w:t>
      </w:r>
      <w:bookmarkEnd w:id="54"/>
      <w:bookmarkEnd w:id="55"/>
      <w:bookmarkEnd w:id="56"/>
      <w:bookmarkEnd w:id="57"/>
    </w:p>
    <w:p w:rsidR="000159F3" w:rsidRPr="005A36AC" w:rsidRDefault="000159F3" w:rsidP="00D71910">
      <w:pPr>
        <w:pStyle w:val="TextDoppelpunkt"/>
      </w:pPr>
      <w:r w:rsidRPr="005A36AC">
        <w:t>Der Kanton und die Gemeinden erheben folgende Steuern:</w:t>
      </w:r>
    </w:p>
    <w:p w:rsidR="000159F3" w:rsidRPr="00D71910" w:rsidRDefault="000159F3" w:rsidP="00D71910">
      <w:pPr>
        <w:pStyle w:val="Aufzhlungszeichen3"/>
      </w:pPr>
      <w:r w:rsidRPr="00D71910">
        <w:t>Einkommens- und Vermögenssteuern von den natürlichen Personen</w:t>
      </w:r>
    </w:p>
    <w:p w:rsidR="000159F3" w:rsidRPr="00D71910" w:rsidRDefault="000159F3" w:rsidP="00D71910">
      <w:pPr>
        <w:pStyle w:val="Aufzhlungszeichen3"/>
      </w:pPr>
      <w:r w:rsidRPr="00D71910">
        <w:t>Gewinn- und Kapitalsteuern von den juristischen Personen</w:t>
      </w:r>
    </w:p>
    <w:p w:rsidR="000159F3" w:rsidRPr="00D71910" w:rsidRDefault="000159F3" w:rsidP="00D71910">
      <w:pPr>
        <w:pStyle w:val="Aufzhlungszeichen3"/>
      </w:pPr>
      <w:r w:rsidRPr="00D71910">
        <w:t>Quellensteuern von bestimmten Steuerpflichtigen</w:t>
      </w:r>
    </w:p>
    <w:p w:rsidR="000159F3" w:rsidRPr="00D71910" w:rsidRDefault="000159F3" w:rsidP="00D71910">
      <w:pPr>
        <w:pStyle w:val="Aufzhlungszeichen3"/>
      </w:pPr>
      <w:r w:rsidRPr="00D71910">
        <w:t>Grundstückgewinnsteuern</w:t>
      </w:r>
    </w:p>
    <w:p w:rsidR="000159F3" w:rsidRPr="00D71910" w:rsidRDefault="000159F3" w:rsidP="00D71910">
      <w:pPr>
        <w:pStyle w:val="Aufzhlungszeichen3"/>
      </w:pPr>
      <w:r w:rsidRPr="00D71910">
        <w:t>Erbschafts- und Schenkungssteuern</w:t>
      </w:r>
    </w:p>
    <w:p w:rsidR="000159F3" w:rsidRDefault="000159F3" w:rsidP="000159F3">
      <w:pPr>
        <w:pStyle w:val="Text"/>
      </w:pPr>
    </w:p>
    <w:p w:rsidR="000159F3" w:rsidRPr="00143AF8" w:rsidRDefault="000159F3" w:rsidP="00143AF8">
      <w:pPr>
        <w:pStyle w:val="berschrift2"/>
      </w:pPr>
      <w:bookmarkStart w:id="58" w:name="_Toc404168964"/>
      <w:bookmarkStart w:id="59" w:name="_Toc404169045"/>
      <w:bookmarkStart w:id="60" w:name="_Toc404169278"/>
      <w:bookmarkStart w:id="61" w:name="_Toc404766786"/>
      <w:r w:rsidRPr="00143AF8">
        <w:t>Steuerfüsse</w:t>
      </w:r>
      <w:bookmarkEnd w:id="58"/>
      <w:bookmarkEnd w:id="59"/>
      <w:bookmarkEnd w:id="60"/>
      <w:bookmarkEnd w:id="61"/>
    </w:p>
    <w:p w:rsidR="000159F3" w:rsidRPr="005A36AC" w:rsidRDefault="000159F3" w:rsidP="00D71910">
      <w:pPr>
        <w:pStyle w:val="Text"/>
      </w:pPr>
      <w:r w:rsidRPr="00D71910">
        <w:t>Der</w:t>
      </w:r>
      <w:r w:rsidRPr="005A36AC">
        <w:t xml:space="preserve"> Steuerfuss für die Kantonssteuern wird jährlich vom Grossen Rat festgesetzt. Der Steue</w:t>
      </w:r>
      <w:r w:rsidRPr="005A36AC">
        <w:t>r</w:t>
      </w:r>
      <w:r w:rsidRPr="005A36AC">
        <w:t>fuss für die Gemeindesteuern wird jährlich von der Gemeindeversammlung oder durch Urne</w:t>
      </w:r>
      <w:r w:rsidRPr="005A36AC">
        <w:t>n</w:t>
      </w:r>
      <w:r w:rsidRPr="005A36AC">
        <w:t>abstimmung festge</w:t>
      </w:r>
      <w:r>
        <w:t>legt</w:t>
      </w:r>
      <w:r w:rsidRPr="005A36AC">
        <w:t>. Über den Steuerfuss der Landeskirchen entscheidet die Kirchgemei</w:t>
      </w:r>
      <w:r w:rsidRPr="005A36AC">
        <w:t>n</w:t>
      </w:r>
      <w:r w:rsidRPr="005A36AC">
        <w:t xml:space="preserve">deversammlung. </w:t>
      </w:r>
    </w:p>
    <w:p w:rsidR="000159F3" w:rsidRDefault="000159F3" w:rsidP="000159F3">
      <w:pPr>
        <w:pStyle w:val="Text"/>
      </w:pPr>
    </w:p>
    <w:p w:rsidR="000159F3" w:rsidRDefault="000159F3" w:rsidP="00D71910">
      <w:pPr>
        <w:pStyle w:val="TextDoppelpunkt"/>
      </w:pPr>
      <w:r w:rsidRPr="005A36AC">
        <w:t>Der Kantonssteuerfuss setzt sich im Jahre 2014 wie folgt zusammen:</w:t>
      </w:r>
    </w:p>
    <w:p w:rsidR="000159F3" w:rsidRPr="005A36AC" w:rsidRDefault="000159F3" w:rsidP="00143AF8">
      <w:pPr>
        <w:pStyle w:val="Text"/>
        <w:tabs>
          <w:tab w:val="right" w:pos="4820"/>
        </w:tabs>
      </w:pPr>
      <w:r w:rsidRPr="005A36AC">
        <w:t>Ordentliche Kantonssteuer</w:t>
      </w:r>
      <w:r w:rsidRPr="005A36AC">
        <w:tab/>
        <w:t>94 %</w:t>
      </w:r>
    </w:p>
    <w:p w:rsidR="000159F3" w:rsidRPr="005A36AC" w:rsidRDefault="000159F3" w:rsidP="00143AF8">
      <w:pPr>
        <w:pStyle w:val="Text"/>
        <w:tabs>
          <w:tab w:val="right" w:pos="4820"/>
        </w:tabs>
      </w:pPr>
      <w:r w:rsidRPr="005A36AC">
        <w:t>Finanzausgleich</w:t>
      </w:r>
      <w:r w:rsidRPr="005A36AC">
        <w:tab/>
        <w:t>0 %</w:t>
      </w:r>
    </w:p>
    <w:p w:rsidR="000159F3" w:rsidRPr="005A36AC" w:rsidRDefault="000159F3" w:rsidP="00143AF8">
      <w:pPr>
        <w:pStyle w:val="Text"/>
        <w:tabs>
          <w:tab w:val="right" w:pos="4820"/>
        </w:tabs>
      </w:pPr>
      <w:r w:rsidRPr="005A36AC">
        <w:t>Spitalsteuer-Zuschlag</w:t>
      </w:r>
      <w:r w:rsidRPr="005A36AC">
        <w:tab/>
        <w:t>15 %</w:t>
      </w:r>
    </w:p>
    <w:p w:rsidR="000159F3" w:rsidRDefault="000159F3" w:rsidP="00143AF8">
      <w:pPr>
        <w:pStyle w:val="Text"/>
        <w:tabs>
          <w:tab w:val="right" w:pos="4820"/>
        </w:tabs>
        <w:rPr>
          <w:b/>
          <w:bCs/>
        </w:rPr>
      </w:pPr>
      <w:r w:rsidRPr="00B967DA">
        <w:rPr>
          <w:b/>
          <w:bCs/>
        </w:rPr>
        <w:t>Total Kantonssteuer</w:t>
      </w:r>
      <w:r w:rsidRPr="00B967DA">
        <w:rPr>
          <w:b/>
          <w:bCs/>
        </w:rPr>
        <w:tab/>
        <w:t>109 %</w:t>
      </w:r>
    </w:p>
    <w:p w:rsidR="000159F3" w:rsidRDefault="000159F3" w:rsidP="000159F3">
      <w:pPr>
        <w:pStyle w:val="Text"/>
      </w:pPr>
    </w:p>
    <w:p w:rsidR="000159F3" w:rsidRPr="00143AF8" w:rsidRDefault="000159F3" w:rsidP="00143AF8">
      <w:pPr>
        <w:pStyle w:val="berschrift2"/>
      </w:pPr>
      <w:bookmarkStart w:id="62" w:name="_Toc404168965"/>
      <w:bookmarkStart w:id="63" w:name="_Toc404169046"/>
      <w:bookmarkStart w:id="64" w:name="_Toc404169279"/>
      <w:bookmarkStart w:id="65" w:name="_Toc404766787"/>
      <w:r w:rsidRPr="00143AF8">
        <w:t>Natürliche Personen</w:t>
      </w:r>
      <w:bookmarkEnd w:id="62"/>
      <w:bookmarkEnd w:id="63"/>
      <w:bookmarkEnd w:id="64"/>
      <w:bookmarkEnd w:id="65"/>
    </w:p>
    <w:p w:rsidR="000159F3" w:rsidRDefault="000159F3" w:rsidP="000159F3">
      <w:pPr>
        <w:pStyle w:val="Text"/>
        <w:rPr>
          <w:szCs w:val="20"/>
        </w:rPr>
      </w:pPr>
      <w:r w:rsidRPr="00683A80">
        <w:rPr>
          <w:szCs w:val="20"/>
        </w:rPr>
        <w:t>Kinder sind für ihr Erwerbseinkommen grundsätzlich ab Geburt selbstständig steuerpflichtig. Das übrige Einkommen sowie das Vermögen werden jedoch bis zur Mündigkeit der Kinder den Inhabern der elterlichen Sorge zugerechnet. Normalerweise werden die Kinder mit Beginn des Jahres, in dem sie mündig (18 Jahre alt) werden, im Steuerregister erfasst.</w:t>
      </w:r>
    </w:p>
    <w:p w:rsidR="000159F3" w:rsidRDefault="000159F3" w:rsidP="000159F3">
      <w:pPr>
        <w:pStyle w:val="Text"/>
        <w:rPr>
          <w:szCs w:val="20"/>
        </w:rPr>
      </w:pPr>
    </w:p>
    <w:p w:rsidR="000159F3" w:rsidRPr="00683A80" w:rsidRDefault="000159F3" w:rsidP="000159F3">
      <w:pPr>
        <w:pStyle w:val="Text"/>
        <w:rPr>
          <w:szCs w:val="20"/>
        </w:rPr>
      </w:pPr>
      <w:r w:rsidRPr="00683A80">
        <w:rPr>
          <w:szCs w:val="20"/>
        </w:rPr>
        <w:t>Bei Verheirateten wird das Einkommen und Vermögen beider Ehegatten zusammengerechnet. Der Güterstand spie</w:t>
      </w:r>
      <w:r>
        <w:rPr>
          <w:szCs w:val="20"/>
        </w:rPr>
        <w:t>lt keine Rolle. Sie haften soli</w:t>
      </w:r>
      <w:r w:rsidRPr="00683A80">
        <w:rPr>
          <w:szCs w:val="20"/>
        </w:rPr>
        <w:t>darisch für die Gesamtsteuer. Die Solidarha</w:t>
      </w:r>
      <w:r w:rsidRPr="00683A80">
        <w:rPr>
          <w:szCs w:val="20"/>
        </w:rPr>
        <w:t>f</w:t>
      </w:r>
      <w:r w:rsidRPr="00683A80">
        <w:rPr>
          <w:szCs w:val="20"/>
        </w:rPr>
        <w:t>tung entfällt nur bei Ehetrennung oder Zahlungsunfähigkeit eines Ehegatten. Eingetragene Partnerschaften sind der Ehe gleichgestellt.</w:t>
      </w:r>
    </w:p>
    <w:p w:rsidR="000159F3" w:rsidRDefault="000159F3" w:rsidP="000159F3">
      <w:pPr>
        <w:pStyle w:val="Text"/>
        <w:rPr>
          <w:szCs w:val="20"/>
        </w:rPr>
      </w:pPr>
    </w:p>
    <w:p w:rsidR="000159F3" w:rsidRPr="00143AF8" w:rsidRDefault="000159F3" w:rsidP="00143AF8">
      <w:pPr>
        <w:pStyle w:val="berschrift2"/>
      </w:pPr>
      <w:bookmarkStart w:id="66" w:name="_Toc404168966"/>
      <w:bookmarkStart w:id="67" w:name="_Toc404169047"/>
      <w:bookmarkStart w:id="68" w:name="_Toc404169280"/>
      <w:bookmarkStart w:id="69" w:name="_Toc404766788"/>
      <w:r w:rsidRPr="00143AF8">
        <w:t>Personengesellschaften</w:t>
      </w:r>
      <w:bookmarkEnd w:id="66"/>
      <w:bookmarkEnd w:id="67"/>
      <w:bookmarkEnd w:id="68"/>
      <w:bookmarkEnd w:id="69"/>
    </w:p>
    <w:p w:rsidR="000159F3" w:rsidRDefault="000159F3" w:rsidP="000159F3">
      <w:pPr>
        <w:pStyle w:val="Text"/>
      </w:pPr>
      <w:r w:rsidRPr="005A36AC">
        <w:t>Kollektiv- und Kommanditgesellschaften sowie einfache Gesellschaften werden nicht als solche besteuert. Die Einkommens- und Vermögenssteuern, Grundstückgewinne und Vermögensa</w:t>
      </w:r>
      <w:r w:rsidRPr="005A36AC">
        <w:t>n</w:t>
      </w:r>
      <w:r w:rsidRPr="005A36AC">
        <w:t>fälle werden den Teilhabern anteilmässig zugerechnet.</w:t>
      </w:r>
    </w:p>
    <w:p w:rsidR="000159F3" w:rsidRDefault="000159F3" w:rsidP="000159F3">
      <w:pPr>
        <w:pStyle w:val="Text"/>
      </w:pPr>
    </w:p>
    <w:p w:rsidR="000159F3" w:rsidRPr="00143AF8" w:rsidRDefault="000159F3" w:rsidP="00143AF8">
      <w:pPr>
        <w:pStyle w:val="berschrift2"/>
      </w:pPr>
      <w:bookmarkStart w:id="70" w:name="_Toc404168967"/>
      <w:bookmarkStart w:id="71" w:name="_Toc404169048"/>
      <w:bookmarkStart w:id="72" w:name="_Toc404169281"/>
      <w:bookmarkStart w:id="73" w:name="_Toc404766789"/>
      <w:r w:rsidRPr="00143AF8">
        <w:t>Juristische Personen</w:t>
      </w:r>
      <w:bookmarkEnd w:id="70"/>
      <w:bookmarkEnd w:id="71"/>
      <w:bookmarkEnd w:id="72"/>
      <w:bookmarkEnd w:id="73"/>
    </w:p>
    <w:p w:rsidR="000159F3" w:rsidRPr="005A36AC" w:rsidRDefault="000159F3" w:rsidP="000159F3">
      <w:pPr>
        <w:pStyle w:val="Text"/>
      </w:pPr>
      <w:r>
        <w:t>Als j</w:t>
      </w:r>
      <w:r w:rsidRPr="005A36AC">
        <w:t xml:space="preserve">uristische Personen </w:t>
      </w:r>
      <w:r>
        <w:t>im steuerlichen Sinn gelten</w:t>
      </w:r>
      <w:r w:rsidRPr="005A36AC">
        <w:t xml:space="preserve"> Gesellschaften mit eigener Rechtspersö</w:t>
      </w:r>
      <w:r w:rsidRPr="005A36AC">
        <w:t>n</w:t>
      </w:r>
      <w:r w:rsidRPr="005A36AC">
        <w:t>lichkeit. Darunter fallen die Aktiengesellschaften, die Gesellschaften mit beschränkter Haftung, die Genossenschaften, die Vereine und Stiftungen, die Körperschaften und Anstalten des ö</w:t>
      </w:r>
      <w:r w:rsidRPr="005A36AC">
        <w:t>f</w:t>
      </w:r>
      <w:r>
        <w:t>fentlichen Rechtes (z.</w:t>
      </w:r>
      <w:r w:rsidRPr="005A36AC">
        <w:t>B. SBB, Kantonalbanken). Die Kapital- und Gewinnbesteuerung der juri</w:t>
      </w:r>
      <w:r w:rsidRPr="005A36AC">
        <w:t>s</w:t>
      </w:r>
      <w:r w:rsidRPr="005A36AC">
        <w:t xml:space="preserve">tischen Personen wird vom Kantonalen Steueramt vorgenommen. </w:t>
      </w:r>
    </w:p>
    <w:p w:rsidR="000159F3" w:rsidRPr="005A36AC" w:rsidRDefault="000159F3" w:rsidP="000159F3">
      <w:pPr>
        <w:pStyle w:val="Text"/>
      </w:pPr>
    </w:p>
    <w:p w:rsidR="000159F3" w:rsidRDefault="000159F3" w:rsidP="000159F3">
      <w:pPr>
        <w:pStyle w:val="Text"/>
      </w:pPr>
      <w:r w:rsidRPr="005A36AC">
        <w:t>Die gesetzlichen Bestimmungen über die juristischen Personen werden in diesen Textgrundl</w:t>
      </w:r>
      <w:r w:rsidRPr="005A36AC">
        <w:t>a</w:t>
      </w:r>
      <w:r w:rsidRPr="005A36AC">
        <w:t>gen nicht weiter behandelt.</w:t>
      </w:r>
    </w:p>
    <w:p w:rsidR="000159F3" w:rsidRDefault="000159F3" w:rsidP="000159F3">
      <w:pPr>
        <w:pStyle w:val="Text"/>
      </w:pPr>
    </w:p>
    <w:p w:rsidR="000159F3" w:rsidRPr="00143AF8" w:rsidRDefault="000159F3" w:rsidP="00143AF8">
      <w:pPr>
        <w:pStyle w:val="berschrift1"/>
      </w:pPr>
      <w:bookmarkStart w:id="74" w:name="_Toc404168968"/>
      <w:bookmarkStart w:id="75" w:name="_Toc404169049"/>
      <w:bookmarkStart w:id="76" w:name="_Toc404169282"/>
      <w:bookmarkStart w:id="77" w:name="_Toc404766790"/>
      <w:r w:rsidRPr="00143AF8">
        <w:lastRenderedPageBreak/>
        <w:t>Einkommens- und Vermögenssteuern</w:t>
      </w:r>
      <w:bookmarkEnd w:id="74"/>
      <w:bookmarkEnd w:id="75"/>
      <w:bookmarkEnd w:id="76"/>
      <w:bookmarkEnd w:id="77"/>
    </w:p>
    <w:p w:rsidR="000159F3" w:rsidRPr="00143AF8" w:rsidRDefault="000159F3" w:rsidP="00143AF8">
      <w:pPr>
        <w:pStyle w:val="berschrift2"/>
      </w:pPr>
      <w:bookmarkStart w:id="78" w:name="_Toc404168969"/>
      <w:bookmarkStart w:id="79" w:name="_Toc404169050"/>
      <w:bookmarkStart w:id="80" w:name="_Toc404169283"/>
      <w:bookmarkStart w:id="81" w:name="_Toc404766791"/>
      <w:r w:rsidRPr="00143AF8">
        <w:t>Bemessungsgrundlagen und allgemeine Bestimmungen</w:t>
      </w:r>
      <w:bookmarkEnd w:id="78"/>
      <w:bookmarkEnd w:id="79"/>
      <w:bookmarkEnd w:id="80"/>
      <w:bookmarkEnd w:id="81"/>
    </w:p>
    <w:p w:rsidR="000159F3" w:rsidRPr="00143AF8" w:rsidRDefault="000159F3" w:rsidP="00143AF8">
      <w:pPr>
        <w:pStyle w:val="berschrift3"/>
      </w:pPr>
      <w:bookmarkStart w:id="82" w:name="_Toc404168970"/>
      <w:bookmarkStart w:id="83" w:name="_Toc404169051"/>
      <w:bookmarkStart w:id="84" w:name="_Toc404169284"/>
      <w:bookmarkStart w:id="85" w:name="_Toc404766792"/>
      <w:r w:rsidRPr="00143AF8">
        <w:t>Steuerpflicht</w:t>
      </w:r>
      <w:bookmarkEnd w:id="82"/>
      <w:bookmarkEnd w:id="83"/>
      <w:bookmarkEnd w:id="84"/>
      <w:bookmarkEnd w:id="85"/>
    </w:p>
    <w:p w:rsidR="000159F3" w:rsidRPr="00D71910" w:rsidRDefault="000159F3" w:rsidP="00D71910">
      <w:pPr>
        <w:pStyle w:val="AufzhlungszeichenText"/>
      </w:pPr>
      <w:r w:rsidRPr="00D71910">
        <w:t>Persönliche Zugehörigkeit: Steuerpflichtig sind Personen, die ihren steuerrechtlichen Woh</w:t>
      </w:r>
      <w:r w:rsidRPr="00D71910">
        <w:t>n</w:t>
      </w:r>
      <w:r w:rsidRPr="00D71910">
        <w:t>sitz im Kanton bzw. in der Gemeinde haben. Der steuerrechtliche Wohnsitz ergibt sich mei</w:t>
      </w:r>
      <w:r w:rsidRPr="00D71910">
        <w:t>s</w:t>
      </w:r>
      <w:r w:rsidRPr="00D71910">
        <w:t>tens aus der Absicht des dauernden Verbleibens. Diese Steuerpflicht nennt man auch pr</w:t>
      </w:r>
      <w:r w:rsidRPr="00D71910">
        <w:t>i</w:t>
      </w:r>
      <w:r w:rsidRPr="00D71910">
        <w:t>märe Steuerpflicht.</w:t>
      </w:r>
    </w:p>
    <w:p w:rsidR="000159F3" w:rsidRPr="00D71910" w:rsidRDefault="000159F3" w:rsidP="00D71910">
      <w:pPr>
        <w:pStyle w:val="AufzhlungszeichenText"/>
      </w:pPr>
      <w:r w:rsidRPr="00D71910">
        <w:t>Wirtschaftliche Zugehörigkeit: Personen ohne Wohnsitz sind auf Grund wirtschaftlicher Z</w:t>
      </w:r>
      <w:r w:rsidRPr="00D71910">
        <w:t>u</w:t>
      </w:r>
      <w:r w:rsidRPr="00D71910">
        <w:t>gehörigkeit steuerpflichtig, wenn sie im Kanton bzw. in der Gemeinde einen Geschäftsb</w:t>
      </w:r>
      <w:r w:rsidRPr="00D71910">
        <w:t>e</w:t>
      </w:r>
      <w:r w:rsidRPr="00D71910">
        <w:t>trieb oder Grundstücke besitzen (Eigentum oder Nutzniessung). Diese Steuerpflicht nennt man auch sekundäre Steuerpflicht.</w:t>
      </w:r>
    </w:p>
    <w:p w:rsidR="000159F3" w:rsidRDefault="000159F3" w:rsidP="000159F3">
      <w:pPr>
        <w:pStyle w:val="Text"/>
      </w:pPr>
    </w:p>
    <w:p w:rsidR="000159F3" w:rsidRPr="00143AF8" w:rsidRDefault="000159F3" w:rsidP="00143AF8">
      <w:pPr>
        <w:pStyle w:val="berschrift3"/>
      </w:pPr>
      <w:bookmarkStart w:id="86" w:name="_Toc404168971"/>
      <w:bookmarkStart w:id="87" w:name="_Toc404169052"/>
      <w:bookmarkStart w:id="88" w:name="_Toc404169285"/>
      <w:bookmarkStart w:id="89" w:name="_Toc404766793"/>
      <w:r w:rsidRPr="00143AF8">
        <w:t>Beginn und Ende der Steuerpflicht mit zeitlichen Grundlagen</w:t>
      </w:r>
      <w:bookmarkEnd w:id="86"/>
      <w:bookmarkEnd w:id="87"/>
      <w:bookmarkEnd w:id="88"/>
      <w:bookmarkEnd w:id="89"/>
    </w:p>
    <w:p w:rsidR="000159F3" w:rsidRPr="00D71910" w:rsidRDefault="000159F3" w:rsidP="00D71910">
      <w:pPr>
        <w:pStyle w:val="Text"/>
      </w:pPr>
      <w:r w:rsidRPr="00D71910">
        <w:t xml:space="preserve">Die Steuerpflicht beginnt mit der </w:t>
      </w:r>
      <w:proofErr w:type="spellStart"/>
      <w:r w:rsidRPr="00D71910">
        <w:t>Wohnsitznahme</w:t>
      </w:r>
      <w:proofErr w:type="spellEnd"/>
      <w:r w:rsidRPr="00D71910">
        <w:t xml:space="preserve"> (primäre Steuerpflicht) oder dem Erwerb von steuerbaren Werten (sekundäre Steuerpflicht) und endet mit dem Tod, Wegzug aus dem Ka</w:t>
      </w:r>
      <w:r w:rsidRPr="00D71910">
        <w:t>n</w:t>
      </w:r>
      <w:r w:rsidRPr="00D71910">
        <w:t>ton oder Wegfall der im Kanton steuerbaren Werte.</w:t>
      </w:r>
    </w:p>
    <w:p w:rsidR="000159F3" w:rsidRPr="00D71910" w:rsidRDefault="000159F3" w:rsidP="00D71910">
      <w:pPr>
        <w:pStyle w:val="Text"/>
      </w:pPr>
    </w:p>
    <w:p w:rsidR="000159F3" w:rsidRPr="00D71910" w:rsidRDefault="000159F3" w:rsidP="00D71910">
      <w:pPr>
        <w:pStyle w:val="Text"/>
      </w:pPr>
      <w:r w:rsidRPr="00D71910">
        <w:t>Zuständig für die Zustellung der Steuererklärung, die Steuerveranlagung und den Steuerbezug ist jener Kanton bzw. Gemeinde, in welcher die steuerpflichtige Person am Ende der Steuerp</w:t>
      </w:r>
      <w:r w:rsidRPr="00D71910">
        <w:t>e</w:t>
      </w:r>
      <w:r w:rsidRPr="00D71910">
        <w:t>riode oder Steuerpflicht Wohnsitz begründet. Bei Zuzug aus einem anderen Kanton oder einer anderen aargauischen Gemeinde wird der Beginn der Steuerpflicht auf den 1. Januar der la</w:t>
      </w:r>
      <w:r w:rsidRPr="00D71910">
        <w:t>u</w:t>
      </w:r>
      <w:r w:rsidRPr="00D71910">
        <w:t xml:space="preserve">fenden Steuerperiode zurückverlegt, sofern die Steuerpflicht auch am Ende der Steuerperiode noch besteht. Beim Wegzug in einen anderen Kanton oder eine andere aargauische Gemeinde wird das Ende der Steuerpflicht auf den 31. Dezember der letzten Steuerperiode zurückverlegt. </w:t>
      </w:r>
    </w:p>
    <w:p w:rsidR="000159F3" w:rsidRPr="00D71910" w:rsidRDefault="000159F3" w:rsidP="00D71910">
      <w:pPr>
        <w:pStyle w:val="Text"/>
      </w:pPr>
    </w:p>
    <w:p w:rsidR="000159F3" w:rsidRPr="005A36AC" w:rsidRDefault="000159F3" w:rsidP="00D71910">
      <w:pPr>
        <w:pStyle w:val="TextDoppelpunkt"/>
      </w:pPr>
      <w:r w:rsidRPr="005A36AC">
        <w:t>Bsp. Zuzug:</w:t>
      </w:r>
    </w:p>
    <w:p w:rsidR="000159F3" w:rsidRPr="00D71910" w:rsidRDefault="000159F3" w:rsidP="00D71910">
      <w:pPr>
        <w:pStyle w:val="Text"/>
      </w:pPr>
      <w:r w:rsidRPr="00D71910">
        <w:t>Zuzug vom Kanton Zürich per 01.05.2014. Die Steuerperiode beginnt ab 01.01.2014. Für die Steuerperiode 2014 sind sämtliche Einkünfte und Aufwendungen vom Jahre 2014 massg</w:t>
      </w:r>
      <w:r w:rsidRPr="00D71910">
        <w:t>e</w:t>
      </w:r>
      <w:r w:rsidRPr="00D71910">
        <w:t xml:space="preserve">bend. </w:t>
      </w:r>
    </w:p>
    <w:p w:rsidR="000159F3" w:rsidRPr="00D71910" w:rsidRDefault="000159F3" w:rsidP="00D71910">
      <w:pPr>
        <w:pStyle w:val="Text"/>
      </w:pPr>
    </w:p>
    <w:p w:rsidR="000159F3" w:rsidRPr="005A36AC" w:rsidRDefault="000159F3" w:rsidP="00D71910">
      <w:pPr>
        <w:pStyle w:val="TextDoppelpunkt"/>
      </w:pPr>
      <w:r w:rsidRPr="005A36AC">
        <w:t>Bsp. Wegzug:</w:t>
      </w:r>
    </w:p>
    <w:p w:rsidR="000159F3" w:rsidRPr="00D71910" w:rsidRDefault="000159F3" w:rsidP="00D71910">
      <w:pPr>
        <w:pStyle w:val="Text"/>
      </w:pPr>
      <w:r w:rsidRPr="00D71910">
        <w:t xml:space="preserve">Wegzug in eine andere </w:t>
      </w:r>
      <w:proofErr w:type="spellStart"/>
      <w:r w:rsidRPr="00D71910">
        <w:t>aarg</w:t>
      </w:r>
      <w:proofErr w:type="spellEnd"/>
      <w:r w:rsidRPr="00D71910">
        <w:t>. Gemeinde per 31.08.2014. Die Steuerpflicht endet per 31.12.2013. Sämtliche Einkünfte und Aufwendungen vom Jahre 2014 sind in der neuen G</w:t>
      </w:r>
      <w:r w:rsidRPr="00D71910">
        <w:t>e</w:t>
      </w:r>
      <w:r w:rsidRPr="00D71910">
        <w:t>meinde zu versteuern.</w:t>
      </w:r>
    </w:p>
    <w:p w:rsidR="000159F3" w:rsidRPr="00D71910" w:rsidRDefault="000159F3" w:rsidP="00D71910">
      <w:pPr>
        <w:pStyle w:val="Text"/>
      </w:pPr>
    </w:p>
    <w:p w:rsidR="000159F3" w:rsidRPr="00D71910" w:rsidRDefault="000159F3" w:rsidP="00D71910">
      <w:pPr>
        <w:pStyle w:val="Text"/>
      </w:pPr>
      <w:r w:rsidRPr="00D71910">
        <w:t>Die Einkommens- und Vermögenssteuern werden jedes Jahr veranlagt. Als Steuerperiode gilt das Kalenderjahr. Die Steuerperiode ist mit der Bemessungsperiode identisch. Die Steuerve</w:t>
      </w:r>
      <w:r w:rsidRPr="00D71910">
        <w:t>r</w:t>
      </w:r>
      <w:r w:rsidRPr="00D71910">
        <w:t>anlagung wird nach Ablauf der betreffenden Steuerperiode vorgenommen.</w:t>
      </w:r>
    </w:p>
    <w:p w:rsidR="000159F3" w:rsidRPr="00D71910" w:rsidRDefault="000159F3" w:rsidP="00D71910">
      <w:pPr>
        <w:pStyle w:val="Text"/>
      </w:pPr>
    </w:p>
    <w:p w:rsidR="000159F3" w:rsidRPr="00D71910" w:rsidRDefault="000159F3" w:rsidP="00D71910">
      <w:pPr>
        <w:pStyle w:val="Text"/>
      </w:pPr>
      <w:r w:rsidRPr="00D71910">
        <w:t>Bei Heirat werden beide Eheleute für die ganze Steuerperiode gemeinsam besteuert.</w:t>
      </w:r>
    </w:p>
    <w:p w:rsidR="000159F3" w:rsidRPr="00D71910" w:rsidRDefault="000159F3" w:rsidP="00D71910">
      <w:pPr>
        <w:pStyle w:val="Text"/>
      </w:pPr>
    </w:p>
    <w:p w:rsidR="000159F3" w:rsidRPr="00D71910" w:rsidRDefault="000159F3" w:rsidP="00D71910">
      <w:pPr>
        <w:pStyle w:val="Text"/>
      </w:pPr>
      <w:r w:rsidRPr="00D71910">
        <w:t>Bei Scheidung oder bei tatsächlicher Trennung werden beide Ehegatten für die ganze Steue</w:t>
      </w:r>
      <w:r w:rsidRPr="00D71910">
        <w:t>r</w:t>
      </w:r>
      <w:r w:rsidRPr="00D71910">
        <w:t>periode getrennt besteuert.</w:t>
      </w:r>
    </w:p>
    <w:p w:rsidR="000159F3" w:rsidRPr="00D71910" w:rsidRDefault="000159F3" w:rsidP="00D71910">
      <w:pPr>
        <w:pStyle w:val="Text"/>
      </w:pPr>
    </w:p>
    <w:p w:rsidR="000159F3" w:rsidRPr="00D71910" w:rsidRDefault="000159F3" w:rsidP="00D71910">
      <w:pPr>
        <w:pStyle w:val="Text"/>
      </w:pPr>
      <w:r w:rsidRPr="00D71910">
        <w:t>Bei Beginn und Ende einer wirtschaftlichen (sekundären) Zugehörigkeit besteht die beschrän</w:t>
      </w:r>
      <w:r w:rsidRPr="00D71910">
        <w:t>k</w:t>
      </w:r>
      <w:r w:rsidRPr="00D71910">
        <w:t>te Steuerpflicht für die ganze Steuerperiode, also immer vom 1.1. bis 31.12.</w:t>
      </w:r>
    </w:p>
    <w:p w:rsidR="000159F3" w:rsidRPr="00D71910" w:rsidRDefault="000159F3" w:rsidP="00D71910">
      <w:pPr>
        <w:pStyle w:val="Text"/>
      </w:pPr>
    </w:p>
    <w:p w:rsidR="000159F3" w:rsidRPr="00143AF8" w:rsidRDefault="000159F3" w:rsidP="00143AF8">
      <w:pPr>
        <w:pStyle w:val="berschrift3"/>
      </w:pPr>
      <w:bookmarkStart w:id="90" w:name="_Toc404168972"/>
      <w:bookmarkStart w:id="91" w:name="_Toc404169053"/>
      <w:bookmarkStart w:id="92" w:name="_Toc404169286"/>
      <w:bookmarkStart w:id="93" w:name="_Toc404766794"/>
      <w:r w:rsidRPr="00143AF8">
        <w:t>Unterjährige Steuerpflicht</w:t>
      </w:r>
      <w:bookmarkEnd w:id="90"/>
      <w:bookmarkEnd w:id="91"/>
      <w:bookmarkEnd w:id="92"/>
      <w:bookmarkEnd w:id="93"/>
    </w:p>
    <w:p w:rsidR="000159F3" w:rsidRPr="00D71910" w:rsidRDefault="000159F3" w:rsidP="00D71910">
      <w:pPr>
        <w:pStyle w:val="Text"/>
      </w:pPr>
      <w:r w:rsidRPr="00D71910">
        <w:t>Bei Zuzug aus dem Ausland und Wegzug ins Ausland, Todesfall sowie Eintritt/Austritt aus/in die Quellensteuer erfolgt keine Zurückverlegung des Eintritts- oder Austrittsdatums, sondern eine Abrechnung der Steuerpflicht nach dem Ereignisdatum. Dies ergibt eine sogenannte unterjähr</w:t>
      </w:r>
      <w:r w:rsidRPr="00D71910">
        <w:t>i</w:t>
      </w:r>
      <w:r w:rsidRPr="00D71910">
        <w:t>ge Steuerpflicht. Dabei wird die Steuer auf den in diesem Zeitraum erzielten Einkünften erh</w:t>
      </w:r>
      <w:r w:rsidRPr="00D71910">
        <w:t>o</w:t>
      </w:r>
      <w:r w:rsidRPr="00D71910">
        <w:lastRenderedPageBreak/>
        <w:t>ben. Die regelmässig fliessenden Einkünfte sind für die Berechnung des satzbestimmenden Einkommens auf 12 Monate umzurechnen. Die unregelmässigen Faktoren werden nicht umg</w:t>
      </w:r>
      <w:r w:rsidRPr="00D71910">
        <w:t>e</w:t>
      </w:r>
      <w:r w:rsidRPr="00D71910">
        <w:t>rechnet.</w:t>
      </w:r>
    </w:p>
    <w:p w:rsidR="000159F3" w:rsidRPr="00D71910" w:rsidRDefault="000159F3" w:rsidP="00D71910">
      <w:pPr>
        <w:pStyle w:val="Text"/>
      </w:pPr>
    </w:p>
    <w:p w:rsidR="000159F3" w:rsidRPr="00D71910" w:rsidRDefault="000159F3" w:rsidP="00D71910">
      <w:pPr>
        <w:pStyle w:val="Text"/>
      </w:pPr>
      <w:proofErr w:type="spellStart"/>
      <w:r w:rsidRPr="00D71910">
        <w:t>Bsp</w:t>
      </w:r>
      <w:proofErr w:type="spellEnd"/>
      <w:r w:rsidRPr="00D71910">
        <w:t xml:space="preserve">: Zuzug vom Ausland am 01.05.2014. Die Steuerpflicht beginnt ab 01.05.2014. Für diese unterjährige Steuerperiode sind sämtliche Einkünfte und Aufwendungen aus der Zeit vom 01.05.2014 bis 31.12.2014 massgebend. </w:t>
      </w:r>
    </w:p>
    <w:p w:rsidR="000159F3" w:rsidRPr="00D71910" w:rsidRDefault="000159F3" w:rsidP="00D71910">
      <w:pPr>
        <w:pStyle w:val="Text"/>
      </w:pPr>
    </w:p>
    <w:p w:rsidR="000159F3" w:rsidRPr="00D71910" w:rsidRDefault="000159F3" w:rsidP="00D71910">
      <w:pPr>
        <w:pStyle w:val="Text"/>
      </w:pPr>
      <w:r w:rsidRPr="00D71910">
        <w:t>Bei Tod eines Ehegatten werden beide bis zum Todestag gemeinsam besteuert. Danach b</w:t>
      </w:r>
      <w:r w:rsidRPr="00D71910">
        <w:t>e</w:t>
      </w:r>
      <w:r w:rsidRPr="00D71910">
        <w:t>ginnt die alleinige Steuerpflicht des überlebenden Ehegatten. Somit ergeben sich zwei unterjä</w:t>
      </w:r>
      <w:r w:rsidRPr="00D71910">
        <w:t>h</w:t>
      </w:r>
      <w:r w:rsidRPr="00D71910">
        <w:t>rige Steuerveranlagungen.</w:t>
      </w:r>
    </w:p>
    <w:p w:rsidR="000159F3" w:rsidRPr="00D71910" w:rsidRDefault="000159F3" w:rsidP="00D71910">
      <w:pPr>
        <w:pStyle w:val="Text"/>
      </w:pPr>
    </w:p>
    <w:p w:rsidR="000159F3" w:rsidRPr="00143AF8" w:rsidRDefault="000159F3" w:rsidP="00143AF8">
      <w:pPr>
        <w:pStyle w:val="berschrift3"/>
      </w:pPr>
      <w:bookmarkStart w:id="94" w:name="_Toc404168973"/>
      <w:bookmarkStart w:id="95" w:name="_Toc404169054"/>
      <w:bookmarkStart w:id="96" w:name="_Toc404169287"/>
      <w:bookmarkStart w:id="97" w:name="_Toc404766795"/>
      <w:r w:rsidRPr="00143AF8">
        <w:t>Steuerausscheidung</w:t>
      </w:r>
      <w:bookmarkEnd w:id="94"/>
      <w:bookmarkEnd w:id="95"/>
      <w:bookmarkEnd w:id="96"/>
      <w:bookmarkEnd w:id="97"/>
    </w:p>
    <w:p w:rsidR="000159F3" w:rsidRPr="005A36AC" w:rsidRDefault="000159F3" w:rsidP="00D71910">
      <w:pPr>
        <w:pStyle w:val="Text"/>
      </w:pPr>
      <w:r w:rsidRPr="005A36AC">
        <w:t>Grundsätzlich w</w:t>
      </w:r>
      <w:r>
        <w:t>e</w:t>
      </w:r>
      <w:r w:rsidRPr="005A36AC">
        <w:t>rd</w:t>
      </w:r>
      <w:r>
        <w:t>en</w:t>
      </w:r>
      <w:r w:rsidRPr="005A36AC">
        <w:t xml:space="preserve"> das Einkommen und </w:t>
      </w:r>
      <w:r>
        <w:t xml:space="preserve">das </w:t>
      </w:r>
      <w:r w:rsidRPr="005A36AC">
        <w:t>Vermögen am Wohnsitz besteuert. Ausnahmen bilden die Geschäftsbetriebe und die Grundstücke ausserhalb des Wohnsitzkantons. Diese Werte müssen mittels Steuerausscheidung auf die betreffenden Kantone verteilt werden</w:t>
      </w:r>
      <w:r>
        <w:t>, sind aber für die Satzbestimmung zu berücksichtigen.</w:t>
      </w:r>
    </w:p>
    <w:p w:rsidR="000159F3" w:rsidRPr="005A36AC" w:rsidRDefault="000159F3" w:rsidP="00D71910">
      <w:pPr>
        <w:pStyle w:val="Text"/>
      </w:pPr>
    </w:p>
    <w:p w:rsidR="000159F3" w:rsidRDefault="000159F3" w:rsidP="00D71910">
      <w:pPr>
        <w:pStyle w:val="Text"/>
      </w:pPr>
      <w:r w:rsidRPr="005A36AC">
        <w:t>Besitzt eine Person in einer anderen aargauischen Gemeinde eine Liegenschaft oder G</w:t>
      </w:r>
      <w:r w:rsidRPr="005A36AC">
        <w:t>e</w:t>
      </w:r>
      <w:r w:rsidRPr="005A36AC">
        <w:t xml:space="preserve">schäftsvermögen, wird keine Steuerausscheidung zwischen den Gemeinden vorgenommen. Einkommen und Vermögen sind </w:t>
      </w:r>
      <w:r>
        <w:t xml:space="preserve">dabei </w:t>
      </w:r>
      <w:r w:rsidRPr="005A36AC">
        <w:t>ausschliesslich am Wohnsitz zu versteuern.</w:t>
      </w:r>
    </w:p>
    <w:p w:rsidR="000159F3" w:rsidRDefault="000159F3" w:rsidP="00D71910">
      <w:pPr>
        <w:pStyle w:val="Text"/>
      </w:pPr>
    </w:p>
    <w:p w:rsidR="000159F3" w:rsidRPr="00143AF8" w:rsidRDefault="000159F3" w:rsidP="00143AF8">
      <w:pPr>
        <w:pStyle w:val="berschrift2"/>
      </w:pPr>
      <w:bookmarkStart w:id="98" w:name="_Toc404168974"/>
      <w:bookmarkStart w:id="99" w:name="_Toc404169055"/>
      <w:bookmarkStart w:id="100" w:name="_Toc404169288"/>
      <w:bookmarkStart w:id="101" w:name="_Toc404766796"/>
      <w:r w:rsidRPr="00143AF8">
        <w:t>Einkommenssteuer</w:t>
      </w:r>
      <w:bookmarkEnd w:id="98"/>
      <w:bookmarkEnd w:id="99"/>
      <w:bookmarkEnd w:id="100"/>
      <w:bookmarkEnd w:id="101"/>
    </w:p>
    <w:p w:rsidR="000159F3" w:rsidRDefault="000159F3" w:rsidP="000159F3">
      <w:pPr>
        <w:pStyle w:val="TextDoppelpunkt"/>
      </w:pPr>
      <w:r w:rsidRPr="005A36AC">
        <w:rPr>
          <w:b/>
        </w:rPr>
        <w:t>Einkommenssteuerpflichtig</w:t>
      </w:r>
      <w:r>
        <w:t xml:space="preserve"> sind</w:t>
      </w:r>
      <w:r w:rsidRPr="005A36AC">
        <w:t>:</w:t>
      </w:r>
    </w:p>
    <w:p w:rsidR="000159F3" w:rsidRPr="005A36AC" w:rsidRDefault="000159F3" w:rsidP="00D71910">
      <w:pPr>
        <w:pStyle w:val="AufzhlungszeichenText"/>
      </w:pPr>
      <w:r>
        <w:t xml:space="preserve">Einkünfte aus </w:t>
      </w:r>
      <w:r w:rsidRPr="005A36AC">
        <w:t>unselbstständi</w:t>
      </w:r>
      <w:r>
        <w:t xml:space="preserve">ger </w:t>
      </w:r>
      <w:r w:rsidRPr="005A36AC">
        <w:t>Tätigkeit</w:t>
      </w:r>
      <w:r>
        <w:t xml:space="preserve">: </w:t>
      </w:r>
      <w:r w:rsidRPr="005A36AC">
        <w:t>Lohn inkl. Provisionen, Zulagen, Dienstaltersg</w:t>
      </w:r>
      <w:r w:rsidRPr="005A36AC">
        <w:t>e</w:t>
      </w:r>
      <w:r w:rsidRPr="005A36AC">
        <w:t>schenke, Treueprämien, Gratifikationen, Trinkgelder, Naturalbezüge, Spesen, Mitarbeiterb</w:t>
      </w:r>
      <w:r w:rsidRPr="005A36AC">
        <w:t>e</w:t>
      </w:r>
      <w:r w:rsidRPr="005A36AC">
        <w:t>teiligungen usw.</w:t>
      </w:r>
    </w:p>
    <w:p w:rsidR="000159F3" w:rsidRPr="005A36AC" w:rsidRDefault="000159F3" w:rsidP="00D71910">
      <w:pPr>
        <w:pStyle w:val="AufzhlungszeichenText"/>
      </w:pPr>
      <w:r w:rsidRPr="005A36AC">
        <w:t>Steuerpflichtig ist der Nettolohn, der sich aus Bruttolohn abzüglich der Beiträge an AHV/IV/</w:t>
      </w:r>
      <w:r>
        <w:t>ALV/</w:t>
      </w:r>
      <w:r w:rsidRPr="005A36AC">
        <w:t>EO, Pensionskasse und Unfallversicherung ergibt</w:t>
      </w:r>
      <w:r>
        <w:t>.</w:t>
      </w:r>
    </w:p>
    <w:p w:rsidR="000159F3" w:rsidRDefault="000159F3" w:rsidP="00D71910">
      <w:pPr>
        <w:pStyle w:val="AufzhlungszeichenText"/>
      </w:pPr>
      <w:r w:rsidRPr="005A36AC">
        <w:t>Einkünfte aus selbstständiger Tätigkeit</w:t>
      </w:r>
      <w:r>
        <w:t>: Gewinne aus Geschäfts- und Landwirtschaftsbetri</w:t>
      </w:r>
      <w:r>
        <w:t>e</w:t>
      </w:r>
      <w:r>
        <w:t>ben.</w:t>
      </w:r>
    </w:p>
    <w:p w:rsidR="000159F3" w:rsidRPr="005A36AC" w:rsidRDefault="000159F3" w:rsidP="00D71910">
      <w:pPr>
        <w:pStyle w:val="AufzhlungszeichenText"/>
      </w:pPr>
      <w:r w:rsidRPr="005A36AC">
        <w:t>Nebenerwerb</w:t>
      </w:r>
      <w:r>
        <w:t xml:space="preserve">: </w:t>
      </w:r>
      <w:r w:rsidRPr="005A36AC">
        <w:t>aus unselbstständiger und selbstständiger Tätigkeit</w:t>
      </w:r>
      <w:r>
        <w:t>.</w:t>
      </w:r>
    </w:p>
    <w:p w:rsidR="000159F3" w:rsidRPr="005A36AC" w:rsidRDefault="000159F3" w:rsidP="00D71910">
      <w:pPr>
        <w:pStyle w:val="AufzhlungszeichenText"/>
      </w:pPr>
      <w:r w:rsidRPr="002D69EB">
        <w:t>Renten: AHV- und IV-Renten sind zu 100 % steuerbar. Renten aus der Pensionskasse sind</w:t>
      </w:r>
      <w:r w:rsidRPr="005A36AC">
        <w:t xml:space="preserve"> ebenfalls zu 100 % steuerbar</w:t>
      </w:r>
      <w:r>
        <w:t>.</w:t>
      </w:r>
      <w:r w:rsidRPr="005A36AC">
        <w:t xml:space="preserve"> </w:t>
      </w:r>
      <w:r>
        <w:t>F</w:t>
      </w:r>
      <w:r w:rsidRPr="005A36AC">
        <w:t xml:space="preserve">alls sie </w:t>
      </w:r>
      <w:r>
        <w:t xml:space="preserve">vor </w:t>
      </w:r>
      <w:r w:rsidRPr="005A36AC">
        <w:t xml:space="preserve">dem </w:t>
      </w:r>
      <w:r>
        <w:t xml:space="preserve">01.01.2002 </w:t>
      </w:r>
      <w:r w:rsidRPr="005A36AC">
        <w:t>zu laufen begonnen haben</w:t>
      </w:r>
      <w:r>
        <w:t>,</w:t>
      </w:r>
      <w:r w:rsidRPr="005A36AC">
        <w:t xml:space="preserve"> sind diese zu 80 % steuerbar. Leibrenten aus privaten Kapitalversicherungen sind zu 40 %, Re</w:t>
      </w:r>
      <w:r w:rsidRPr="005A36AC">
        <w:t>n</w:t>
      </w:r>
      <w:r w:rsidRPr="005A36AC">
        <w:t>ten der SUVA und alle übrigen Renten zu 100 % steuerbar</w:t>
      </w:r>
      <w:r>
        <w:t>.</w:t>
      </w:r>
    </w:p>
    <w:p w:rsidR="000159F3" w:rsidRPr="005A36AC" w:rsidRDefault="000159F3" w:rsidP="00D71910">
      <w:pPr>
        <w:pStyle w:val="AufzhlungszeichenText"/>
      </w:pPr>
      <w:r w:rsidRPr="005A36AC">
        <w:t>Ersatzeinkünfte</w:t>
      </w:r>
      <w:r>
        <w:t xml:space="preserve">: </w:t>
      </w:r>
      <w:r w:rsidRPr="005A36AC">
        <w:t>Arbeitslosengelder, Erwerbsausfallentschädigungen und Taggelder aus Versicherungen sind zu 100 % steuerbar</w:t>
      </w:r>
      <w:r>
        <w:t>.</w:t>
      </w:r>
    </w:p>
    <w:p w:rsidR="000159F3" w:rsidRPr="005A36AC" w:rsidRDefault="000159F3" w:rsidP="00D71910">
      <w:pPr>
        <w:pStyle w:val="AufzhlungszeichenText"/>
      </w:pPr>
      <w:r w:rsidRPr="005A36AC">
        <w:t>Erträge aus Wertschriften und Kapitalanlagen</w:t>
      </w:r>
      <w:r>
        <w:t xml:space="preserve">: </w:t>
      </w:r>
      <w:r w:rsidRPr="005A36AC">
        <w:t>Alle Zinsen aus Sparguthaben, Darlehen, Obligationen, Anlagefonds sowie Dividenden</w:t>
      </w:r>
      <w:r>
        <w:t>.</w:t>
      </w:r>
    </w:p>
    <w:p w:rsidR="000159F3" w:rsidRPr="005A36AC" w:rsidRDefault="000159F3" w:rsidP="00D71910">
      <w:pPr>
        <w:pStyle w:val="AufzhlungszeichenText"/>
      </w:pPr>
      <w:r w:rsidRPr="005A36AC">
        <w:t>Ertrag aus Beteiligungen</w:t>
      </w:r>
      <w:r>
        <w:t xml:space="preserve">: </w:t>
      </w:r>
      <w:r w:rsidRPr="005A36AC">
        <w:t>Unter bestimmten Voraussetzungen werden Beteiligungserträge nur zu 40 % besteuert</w:t>
      </w:r>
      <w:r>
        <w:t>.</w:t>
      </w:r>
    </w:p>
    <w:p w:rsidR="000159F3" w:rsidRPr="005A36AC" w:rsidRDefault="000159F3" w:rsidP="00D71910">
      <w:pPr>
        <w:pStyle w:val="AufzhlungszeichenText"/>
      </w:pPr>
      <w:r w:rsidRPr="005A36AC">
        <w:t>Erträge bei Auszahlungen von Einmalprämienversicherungen</w:t>
      </w:r>
      <w:r>
        <w:t xml:space="preserve">: </w:t>
      </w:r>
      <w:r w:rsidRPr="005A36AC">
        <w:t>sofern sie nicht der Vorsorge dienen</w:t>
      </w:r>
      <w:r>
        <w:t>.</w:t>
      </w:r>
    </w:p>
    <w:p w:rsidR="000159F3" w:rsidRPr="005A36AC" w:rsidRDefault="000159F3" w:rsidP="00D71910">
      <w:pPr>
        <w:pStyle w:val="AufzhlungszeichenText"/>
      </w:pPr>
      <w:r w:rsidRPr="005A36AC">
        <w:t>Lotteriegewinne</w:t>
      </w:r>
      <w:r>
        <w:t xml:space="preserve">: </w:t>
      </w:r>
      <w:r w:rsidRPr="005A36AC">
        <w:t>sind auf dem Wertschriftenverzeichnis zu deklarieren</w:t>
      </w:r>
      <w:r>
        <w:t>.</w:t>
      </w:r>
    </w:p>
    <w:p w:rsidR="000159F3" w:rsidRPr="005A36AC" w:rsidRDefault="000159F3" w:rsidP="00D71910">
      <w:pPr>
        <w:pStyle w:val="AufzhlungszeichenText"/>
      </w:pPr>
      <w:r w:rsidRPr="005A36AC">
        <w:t>Unterhaltszahlungen</w:t>
      </w:r>
      <w:r>
        <w:t xml:space="preserve">: </w:t>
      </w:r>
      <w:r w:rsidRPr="005A36AC">
        <w:t>Steuerpflichtig sind sowohl persönliche Alimente wie Unterhaltsbeitr</w:t>
      </w:r>
      <w:r w:rsidRPr="005A36AC">
        <w:t>ä</w:t>
      </w:r>
      <w:r w:rsidRPr="005A36AC">
        <w:t>ge für minderjährige Kinder</w:t>
      </w:r>
      <w:r>
        <w:t>.</w:t>
      </w:r>
    </w:p>
    <w:p w:rsidR="000159F3" w:rsidRPr="005A36AC" w:rsidRDefault="000159F3" w:rsidP="00D71910">
      <w:pPr>
        <w:pStyle w:val="AufzhlungszeichenText"/>
      </w:pPr>
      <w:r w:rsidRPr="005A36AC">
        <w:t xml:space="preserve">Ertrag aus </w:t>
      </w:r>
      <w:proofErr w:type="spellStart"/>
      <w:r w:rsidRPr="005A36AC">
        <w:t>unverteilten</w:t>
      </w:r>
      <w:proofErr w:type="spellEnd"/>
      <w:r w:rsidRPr="005A36AC">
        <w:t xml:space="preserve"> Erbschaften</w:t>
      </w:r>
      <w:r>
        <w:t xml:space="preserve">: </w:t>
      </w:r>
      <w:r w:rsidRPr="005A36AC">
        <w:t>z.B. Anteil an Liegenschafts- oder Wertschriftenertrag</w:t>
      </w:r>
      <w:r>
        <w:t>.</w:t>
      </w:r>
    </w:p>
    <w:p w:rsidR="000159F3" w:rsidRDefault="000159F3" w:rsidP="00D71910">
      <w:pPr>
        <w:pStyle w:val="AufzhlungszeichenText"/>
      </w:pPr>
      <w:r w:rsidRPr="005A36AC">
        <w:t>Einkünfte aus Liegenschaften</w:t>
      </w:r>
      <w:r>
        <w:t xml:space="preserve">: </w:t>
      </w:r>
      <w:r w:rsidRPr="005A36AC">
        <w:t>Steuerbar sind der Eigenmietwert und die Mietzinserträge. Davon abziehbar sind die werterhaltenden Unterhaltskosten sowie Investitionen, die dem Energiesparen dienen. Anstelle der effektiven Kosten kann ein Pauschalabzug von 10 % (Gebäude am 1. Januar bis und mit 10 Jahre alt) oder 20 % (über 10 Jahre) gemacht we</w:t>
      </w:r>
      <w:r w:rsidRPr="005A36AC">
        <w:t>r</w:t>
      </w:r>
      <w:r w:rsidRPr="005A36AC">
        <w:t>den</w:t>
      </w:r>
      <w:r>
        <w:t>.</w:t>
      </w:r>
    </w:p>
    <w:p w:rsidR="000159F3" w:rsidRPr="005A36AC" w:rsidRDefault="000159F3" w:rsidP="00D71910">
      <w:pPr>
        <w:pStyle w:val="AufzhlungszeichenText"/>
      </w:pPr>
      <w:r w:rsidRPr="005A36AC">
        <w:t>Kapitalzahlungen</w:t>
      </w:r>
      <w:r>
        <w:t xml:space="preserve"> </w:t>
      </w:r>
      <w:r w:rsidRPr="005A36AC">
        <w:t>für Vorsorgeleistungen Säule 2 und Säule 3</w:t>
      </w:r>
      <w:r>
        <w:t>a</w:t>
      </w:r>
      <w:r w:rsidRPr="005A36AC">
        <w:t xml:space="preserve"> sowie für übrige Kapitalza</w:t>
      </w:r>
      <w:r w:rsidRPr="005A36AC">
        <w:t>h</w:t>
      </w:r>
      <w:r w:rsidRPr="005A36AC">
        <w:t>lungen mit Vorsor</w:t>
      </w:r>
      <w:r w:rsidRPr="008F1F9A">
        <w:t>g</w:t>
      </w:r>
      <w:r w:rsidRPr="005A36AC">
        <w:t>e</w:t>
      </w:r>
      <w:r w:rsidRPr="008F1F9A">
        <w:t xml:space="preserve">charakter </w:t>
      </w:r>
      <w:r w:rsidRPr="005A36AC">
        <w:t>unterliegen einer separaten Jahressteuer</w:t>
      </w:r>
      <w:r>
        <w:t xml:space="preserve"> (Abschnitt 3.2.2).</w:t>
      </w:r>
    </w:p>
    <w:p w:rsidR="000159F3" w:rsidRDefault="000159F3" w:rsidP="000159F3">
      <w:pPr>
        <w:pStyle w:val="Text"/>
      </w:pPr>
    </w:p>
    <w:p w:rsidR="000159F3" w:rsidRDefault="000159F3" w:rsidP="00D71910">
      <w:pPr>
        <w:pStyle w:val="TextDoppelpunkt"/>
      </w:pPr>
      <w:r w:rsidRPr="005A36AC">
        <w:rPr>
          <w:b/>
        </w:rPr>
        <w:t>Nicht</w:t>
      </w:r>
      <w:r>
        <w:t xml:space="preserve"> </w:t>
      </w:r>
      <w:r w:rsidRPr="00D71910">
        <w:t>einkommenssteuerpflichtig</w:t>
      </w:r>
      <w:r>
        <w:t xml:space="preserve"> sind</w:t>
      </w:r>
      <w:r w:rsidRPr="005A36AC">
        <w:t>:</w:t>
      </w:r>
    </w:p>
    <w:p w:rsidR="000159F3" w:rsidRPr="00D71910" w:rsidRDefault="000159F3" w:rsidP="00D71910">
      <w:pPr>
        <w:pStyle w:val="AufzhlungszeichenText"/>
      </w:pPr>
      <w:r w:rsidRPr="00D71910">
        <w:lastRenderedPageBreak/>
        <w:t>Erbschaften und Schenkungen: Diese unterliegen aber der Erbschafts- und Schenkung</w:t>
      </w:r>
      <w:r w:rsidRPr="00D71910">
        <w:t>s</w:t>
      </w:r>
      <w:r w:rsidRPr="00D71910">
        <w:t>steuer.</w:t>
      </w:r>
    </w:p>
    <w:p w:rsidR="000159F3" w:rsidRPr="00D71910" w:rsidRDefault="000159F3" w:rsidP="00D71910">
      <w:pPr>
        <w:pStyle w:val="AufzhlungszeichenText"/>
      </w:pPr>
      <w:r w:rsidRPr="00D71910">
        <w:t>Kapitalzahlungen aus Lebensversicherungen: ausgenommen Einmalprämienversicheru</w:t>
      </w:r>
      <w:r w:rsidRPr="00D71910">
        <w:t>n</w:t>
      </w:r>
      <w:r w:rsidRPr="00D71910">
        <w:t>gen, welche nicht der Vorsorge dienen sowie berufliche Vorsorge (Säule 2) und gebundene Vorsorge (Säule 3a).</w:t>
      </w:r>
    </w:p>
    <w:p w:rsidR="000159F3" w:rsidRPr="00D71910" w:rsidRDefault="000159F3" w:rsidP="00D71910">
      <w:pPr>
        <w:pStyle w:val="AufzhlungszeichenText"/>
      </w:pPr>
      <w:r w:rsidRPr="00D71910">
        <w:t xml:space="preserve">Ergänzungsleistungen sowie </w:t>
      </w:r>
      <w:proofErr w:type="spellStart"/>
      <w:r w:rsidRPr="00D71910">
        <w:t>Hilflosenentschädigungen</w:t>
      </w:r>
      <w:proofErr w:type="spellEnd"/>
      <w:r w:rsidRPr="00D71910">
        <w:t>.</w:t>
      </w:r>
    </w:p>
    <w:p w:rsidR="000159F3" w:rsidRPr="00D71910" w:rsidRDefault="000159F3" w:rsidP="00D71910">
      <w:pPr>
        <w:pStyle w:val="AufzhlungszeichenText"/>
      </w:pPr>
      <w:r w:rsidRPr="00D71910">
        <w:t xml:space="preserve">Unterstützungsleistungen: </w:t>
      </w:r>
      <w:r w:rsidR="00143AF8">
        <w:t>A</w:t>
      </w:r>
      <w:r w:rsidRPr="00D71910">
        <w:t xml:space="preserve">us </w:t>
      </w:r>
      <w:r w:rsidR="00143AF8">
        <w:t>öffentlichen</w:t>
      </w:r>
      <w:r w:rsidRPr="00D71910">
        <w:t xml:space="preserve"> oder privaten Mitteln.</w:t>
      </w:r>
    </w:p>
    <w:p w:rsidR="000159F3" w:rsidRPr="00D71910" w:rsidRDefault="000159F3" w:rsidP="00D71910">
      <w:pPr>
        <w:pStyle w:val="AufzhlungszeichenText"/>
      </w:pPr>
      <w:r w:rsidRPr="00D71910">
        <w:t>Militär-, Feuerwehr- und Zivilschutzsold: Steuerbar sind aber die Erwerbsersatzentschäd</w:t>
      </w:r>
      <w:r w:rsidRPr="00D71910">
        <w:t>i</w:t>
      </w:r>
      <w:r w:rsidRPr="00D71910">
        <w:t>gungen.</w:t>
      </w:r>
    </w:p>
    <w:p w:rsidR="000159F3" w:rsidRPr="00D71910" w:rsidRDefault="000159F3" w:rsidP="00D71910">
      <w:pPr>
        <w:pStyle w:val="AufzhlungszeichenText"/>
      </w:pPr>
      <w:r w:rsidRPr="00D71910">
        <w:t>Genugtuungsleistungen.</w:t>
      </w:r>
    </w:p>
    <w:p w:rsidR="000159F3" w:rsidRPr="00D71910" w:rsidRDefault="000159F3" w:rsidP="00D71910">
      <w:pPr>
        <w:pStyle w:val="AufzhlungszeichenText"/>
      </w:pPr>
      <w:r w:rsidRPr="00D71910">
        <w:t>Private Kapitalgewinne: Steuerpflichtig sind aber Gewinne aus Veräusserungen von Grun</w:t>
      </w:r>
      <w:r w:rsidRPr="00D71910">
        <w:t>d</w:t>
      </w:r>
      <w:r w:rsidRPr="00D71910">
        <w:t>stücken.</w:t>
      </w:r>
    </w:p>
    <w:p w:rsidR="000159F3" w:rsidRPr="00D71910" w:rsidRDefault="000159F3" w:rsidP="00D71910">
      <w:pPr>
        <w:pStyle w:val="AufzhlungszeichenText"/>
      </w:pPr>
      <w:r w:rsidRPr="00D71910">
        <w:t>Glücksspiel-Gewinne in Spielbanken: Alle anderen Gewinne aus Glücksspielen sind aber wie die Lotteriegewinne steuerpflichtig.</w:t>
      </w:r>
    </w:p>
    <w:p w:rsidR="000159F3" w:rsidRDefault="000159F3" w:rsidP="00D71910">
      <w:pPr>
        <w:pStyle w:val="Text"/>
      </w:pPr>
    </w:p>
    <w:p w:rsidR="000159F3" w:rsidRPr="005A36AC" w:rsidRDefault="000159F3" w:rsidP="00D71910">
      <w:pPr>
        <w:pStyle w:val="TextDoppelpunkt"/>
      </w:pPr>
      <w:r w:rsidRPr="005A36AC">
        <w:t xml:space="preserve">Von den </w:t>
      </w:r>
      <w:r w:rsidRPr="00D71910">
        <w:t>steuerbaren</w:t>
      </w:r>
      <w:r w:rsidRPr="005A36AC">
        <w:t xml:space="preserve"> Einkünften sind folgende </w:t>
      </w:r>
      <w:r w:rsidRPr="005A36AC">
        <w:rPr>
          <w:b/>
        </w:rPr>
        <w:t>Abzüge</w:t>
      </w:r>
      <w:r w:rsidRPr="005A36AC">
        <w:t xml:space="preserve"> möglich:</w:t>
      </w:r>
    </w:p>
    <w:p w:rsidR="000159F3" w:rsidRPr="005A36AC" w:rsidRDefault="000159F3" w:rsidP="00D71910">
      <w:pPr>
        <w:pStyle w:val="AufzhlungszeichenText"/>
      </w:pPr>
      <w:bookmarkStart w:id="102" w:name="_Toc524536453"/>
      <w:r w:rsidRPr="00D71910">
        <w:t>Berufsauslagen</w:t>
      </w:r>
      <w:bookmarkEnd w:id="102"/>
    </w:p>
    <w:p w:rsidR="000159F3" w:rsidRPr="00D71910" w:rsidRDefault="000159F3" w:rsidP="00D71910">
      <w:pPr>
        <w:pStyle w:val="Listennummer2"/>
        <w:tabs>
          <w:tab w:val="clear" w:pos="1418"/>
          <w:tab w:val="num" w:pos="1702"/>
        </w:tabs>
        <w:ind w:left="1702"/>
      </w:pPr>
      <w:r w:rsidRPr="00D71910">
        <w:t>Fahrtkosten für den Arbeitsweg: Normalerweise sind die Kosten für die öffentlichen Ve</w:t>
      </w:r>
      <w:r w:rsidRPr="00D71910">
        <w:t>r</w:t>
      </w:r>
      <w:r w:rsidRPr="00D71910">
        <w:t>kehrsmittel abziehbar. Bei Benützung eines Privatautos für den Arbeitsweg ist eine B</w:t>
      </w:r>
      <w:r w:rsidRPr="00D71910">
        <w:t>e</w:t>
      </w:r>
      <w:r w:rsidRPr="00D71910">
        <w:t>gründung nötig.</w:t>
      </w:r>
    </w:p>
    <w:p w:rsidR="000159F3" w:rsidRPr="00D71910" w:rsidRDefault="000159F3" w:rsidP="00D71910">
      <w:pPr>
        <w:pStyle w:val="Listennummer2"/>
        <w:tabs>
          <w:tab w:val="clear" w:pos="1418"/>
          <w:tab w:val="num" w:pos="1702"/>
        </w:tabs>
        <w:ind w:left="1702"/>
      </w:pPr>
      <w:r w:rsidRPr="00C459F1">
        <w:rPr>
          <w:b/>
        </w:rPr>
        <w:t>Mehr</w:t>
      </w:r>
      <w:r w:rsidRPr="00D71910">
        <w:t>kosten auswärtige Verpflegung: CHF 15.00 pro Mahlzeit, max. CHF 3'200.00 pro Jahr. Bei Verbilligung der Mahlzeit durch den Arbeitgeber oder bei Kantinenverpflegung wird der halbe Ansatz gewährt.</w:t>
      </w:r>
    </w:p>
    <w:p w:rsidR="000159F3" w:rsidRPr="00D71910" w:rsidRDefault="000159F3" w:rsidP="00D71910">
      <w:pPr>
        <w:pStyle w:val="Listennummer2"/>
        <w:tabs>
          <w:tab w:val="clear" w:pos="1418"/>
          <w:tab w:val="num" w:pos="1702"/>
        </w:tabs>
        <w:ind w:left="1702"/>
      </w:pPr>
      <w:r w:rsidRPr="00D71910">
        <w:t>Pauschalabzug: Dieser Abzug beinhaltet die allgemeinen Auslagen für EDV, Fachliter</w:t>
      </w:r>
      <w:r w:rsidRPr="00D71910">
        <w:t>a</w:t>
      </w:r>
      <w:r w:rsidRPr="00D71910">
        <w:t>tur, Arbeitszimmer, Berufskleider usw. und beträgt 3% vom Nettolohn, mind. CHF</w:t>
      </w:r>
      <w:r w:rsidR="00143AF8">
        <w:t> </w:t>
      </w:r>
      <w:r w:rsidRPr="00D71910">
        <w:t>2'000.00, max. CHF 4'000.00.</w:t>
      </w:r>
    </w:p>
    <w:p w:rsidR="000159F3" w:rsidRPr="00D71910" w:rsidRDefault="000159F3" w:rsidP="00D71910">
      <w:pPr>
        <w:pStyle w:val="Listennummer2"/>
        <w:tabs>
          <w:tab w:val="clear" w:pos="1418"/>
          <w:tab w:val="num" w:pos="1702"/>
        </w:tabs>
        <w:ind w:left="1702"/>
      </w:pPr>
      <w:r w:rsidRPr="00D71910">
        <w:t>Anstelle des Pauschalabzugs können auch die höheren effektiven Kosten abgezogen werden.</w:t>
      </w:r>
    </w:p>
    <w:p w:rsidR="000159F3" w:rsidRPr="00D71910" w:rsidRDefault="000159F3" w:rsidP="00D71910">
      <w:pPr>
        <w:pStyle w:val="Listennummer2"/>
        <w:tabs>
          <w:tab w:val="clear" w:pos="1418"/>
          <w:tab w:val="num" w:pos="1702"/>
        </w:tabs>
        <w:ind w:left="1702"/>
      </w:pPr>
      <w:r w:rsidRPr="00D71910">
        <w:t>Auswärtiger Wochenaufenthalt: Mehrkosten infolge grosser Distanz zwischen Wohn- und Arbeitsort.</w:t>
      </w:r>
    </w:p>
    <w:p w:rsidR="000159F3" w:rsidRPr="00D71910" w:rsidRDefault="000159F3" w:rsidP="00D71910">
      <w:pPr>
        <w:pStyle w:val="Listennummer2"/>
        <w:tabs>
          <w:tab w:val="clear" w:pos="1418"/>
          <w:tab w:val="num" w:pos="1702"/>
        </w:tabs>
        <w:ind w:left="1702"/>
      </w:pPr>
      <w:r w:rsidRPr="00D71910">
        <w:t>Weiterbildung: Kosten, die mit dem Beruf zusammenhängen.</w:t>
      </w:r>
    </w:p>
    <w:p w:rsidR="000159F3" w:rsidRPr="00D71910" w:rsidRDefault="000159F3" w:rsidP="00D71910">
      <w:pPr>
        <w:pStyle w:val="Listennummer2"/>
        <w:tabs>
          <w:tab w:val="clear" w:pos="1418"/>
          <w:tab w:val="num" w:pos="1702"/>
        </w:tabs>
        <w:ind w:left="1702"/>
      </w:pPr>
      <w:r w:rsidRPr="00D71910">
        <w:t>Berufsverbandsbeiträge: max. CHF 300.00.</w:t>
      </w:r>
    </w:p>
    <w:p w:rsidR="000159F3" w:rsidRPr="00D71910" w:rsidRDefault="000159F3" w:rsidP="00D71910">
      <w:pPr>
        <w:pStyle w:val="Listennummer2"/>
        <w:tabs>
          <w:tab w:val="clear" w:pos="1418"/>
          <w:tab w:val="num" w:pos="1702"/>
        </w:tabs>
        <w:ind w:left="1702"/>
      </w:pPr>
      <w:r w:rsidRPr="00D71910">
        <w:t>Nebenerwerbsabzug: 20 % der Einkünfte, mind. CHF 800.00 / höchstens CHF 2'400.00.</w:t>
      </w:r>
    </w:p>
    <w:p w:rsidR="000159F3" w:rsidRPr="00D71910" w:rsidRDefault="000159F3" w:rsidP="00D71910">
      <w:pPr>
        <w:pStyle w:val="AufzhlungszeichenText"/>
      </w:pPr>
      <w:r w:rsidRPr="00D71910">
        <w:t>Schuldzinsen: Nicht abzugsberechtigt sind Amortisation (Rückzahlung von Kapital) und Leasingzinsen.</w:t>
      </w:r>
    </w:p>
    <w:p w:rsidR="000159F3" w:rsidRPr="00D71910" w:rsidRDefault="000159F3" w:rsidP="00D71910">
      <w:pPr>
        <w:pStyle w:val="AufzhlungszeichenText"/>
      </w:pPr>
      <w:r w:rsidRPr="00D71910">
        <w:t>Unterhaltsbeiträge: Alimente an den geschiedenen oder getrennt lebenden Ehegatten und dessen minderjährige Kinder.</w:t>
      </w:r>
    </w:p>
    <w:p w:rsidR="000159F3" w:rsidRPr="00D71910" w:rsidRDefault="000159F3" w:rsidP="00D71910">
      <w:pPr>
        <w:pStyle w:val="AufzhlungszeichenText"/>
      </w:pPr>
      <w:r w:rsidRPr="00D71910">
        <w:t>Rentenleistungen: abziehbar sind 40 % der bezahlten Leibrenten.</w:t>
      </w:r>
    </w:p>
    <w:p w:rsidR="000159F3" w:rsidRPr="00D71910" w:rsidRDefault="000159F3" w:rsidP="00D71910">
      <w:pPr>
        <w:pStyle w:val="AufzhlungszeichenText"/>
      </w:pPr>
      <w:r w:rsidRPr="00D71910">
        <w:t>Einkäufe Säule 2 und Beiträge Säule 3a: Einkaufsbeiträge in die berufliche Vorsorge im Rahmen des BVG ohne die laufenden Beiträge (sind beim Nettolohn berücksichtigt). Bei den Beiträgen an die gebundene Selbstvorsorge (Säule 3a) sind die Maximalabzüge zu b</w:t>
      </w:r>
      <w:r w:rsidRPr="00D71910">
        <w:t>e</w:t>
      </w:r>
      <w:r w:rsidRPr="00D71910">
        <w:t>achten.</w:t>
      </w:r>
    </w:p>
    <w:p w:rsidR="000159F3" w:rsidRPr="00D71910" w:rsidRDefault="000159F3" w:rsidP="00D71910">
      <w:pPr>
        <w:pStyle w:val="AufzhlungszeichenText"/>
      </w:pPr>
      <w:r w:rsidRPr="00D71910">
        <w:t>Versicherungsprämien:</w:t>
      </w:r>
      <w:r w:rsidRPr="00D71910">
        <w:tab/>
        <w:t>Pauschalbetrag für Prämien an Krankenkassen und Lebensvers</w:t>
      </w:r>
      <w:r w:rsidRPr="00D71910">
        <w:t>i</w:t>
      </w:r>
      <w:r w:rsidRPr="00D71910">
        <w:t>cherungen sowie für die Zinsen von Sparkapitalien.</w:t>
      </w:r>
    </w:p>
    <w:p w:rsidR="000159F3" w:rsidRPr="00D71910" w:rsidRDefault="000159F3" w:rsidP="00D71910">
      <w:pPr>
        <w:pStyle w:val="AufzhlungszeichenText"/>
      </w:pPr>
      <w:r w:rsidRPr="00D71910">
        <w:t>CHF 4'000.00 für Verheiratete und CHF 2'000.00 für die übrigen Steuerpflichtigen.</w:t>
      </w:r>
    </w:p>
    <w:p w:rsidR="000159F3" w:rsidRPr="00D71910" w:rsidRDefault="000159F3" w:rsidP="00D71910">
      <w:pPr>
        <w:pStyle w:val="AufzhlungszeichenText"/>
      </w:pPr>
      <w:r w:rsidRPr="00D71910">
        <w:t>AHV-Beiträge Nichterwerbstätiger: Die AHV-Beiträge der Erwerbstätigen sind bereits beim Nettolohn berücksichtigt.</w:t>
      </w:r>
    </w:p>
    <w:p w:rsidR="000159F3" w:rsidRPr="00D71910" w:rsidRDefault="000159F3" w:rsidP="00D71910">
      <w:pPr>
        <w:pStyle w:val="AufzhlungszeichenText"/>
      </w:pPr>
      <w:r w:rsidRPr="00D71910">
        <w:t>Zuwendungen an politische Parteien: bis max. CHF 10‘000.00.</w:t>
      </w:r>
    </w:p>
    <w:p w:rsidR="000159F3" w:rsidRPr="00D71910" w:rsidRDefault="000159F3" w:rsidP="00D71910">
      <w:pPr>
        <w:pStyle w:val="AufzhlungszeichenText"/>
      </w:pPr>
      <w:r w:rsidRPr="00D71910">
        <w:t>Freiwillige Zuwendungen: Spenden an Institutionen, die infolge öffentlicher oder gemeinnü</w:t>
      </w:r>
      <w:r w:rsidRPr="00D71910">
        <w:t>t</w:t>
      </w:r>
      <w:r w:rsidRPr="00D71910">
        <w:t>ziger Zwecke steuerbefreit sind, sofern diese CHF 100.00 erreichen.</w:t>
      </w:r>
    </w:p>
    <w:p w:rsidR="000159F3" w:rsidRPr="00D71910" w:rsidRDefault="000159F3" w:rsidP="00D71910">
      <w:pPr>
        <w:pStyle w:val="AufzhlungszeichenText"/>
      </w:pPr>
      <w:r w:rsidRPr="00D71910">
        <w:t>Vermögensverwaltungskosten: Ausgaben für die Verwaltung und Verwahrung von Wer</w:t>
      </w:r>
      <w:r w:rsidRPr="00D71910">
        <w:t>t</w:t>
      </w:r>
      <w:r w:rsidRPr="00D71910">
        <w:t>schriften (Safe, Depot usw.).</w:t>
      </w:r>
    </w:p>
    <w:p w:rsidR="000159F3" w:rsidRPr="00D71910" w:rsidRDefault="000159F3" w:rsidP="00D71910">
      <w:pPr>
        <w:pStyle w:val="AufzhlungszeichenText"/>
      </w:pPr>
      <w:proofErr w:type="spellStart"/>
      <w:r w:rsidRPr="00D71910">
        <w:t>Zweitverdienerabzug</w:t>
      </w:r>
      <w:proofErr w:type="spellEnd"/>
      <w:r w:rsidRPr="00D71910">
        <w:t>: CHF 600.00 vom tieferen Einkommen, wenn beide Ehegatten e</w:t>
      </w:r>
      <w:r w:rsidRPr="00D71910">
        <w:t>r</w:t>
      </w:r>
      <w:r w:rsidRPr="00D71910">
        <w:t>werbstätig sind.</w:t>
      </w:r>
    </w:p>
    <w:p w:rsidR="000159F3" w:rsidRPr="00D71910" w:rsidRDefault="000159F3" w:rsidP="00D71910">
      <w:pPr>
        <w:pStyle w:val="AufzhlungszeichenText"/>
      </w:pPr>
      <w:r w:rsidRPr="00D71910">
        <w:t>Krankheitskostenabzug: Selbstbehalte für Arzt-, Zahnarzt-, Spitalkosten, abzüglich 5 % vom Nettoeinkommen.</w:t>
      </w:r>
    </w:p>
    <w:p w:rsidR="000159F3" w:rsidRPr="00D71910" w:rsidRDefault="000159F3" w:rsidP="00D71910">
      <w:pPr>
        <w:pStyle w:val="AufzhlungszeichenText"/>
      </w:pPr>
      <w:r w:rsidRPr="00D71910">
        <w:t>Behinderungsbedingte Kosten: Zusatzkosten im Zusammenhang mit einer dauernden ph</w:t>
      </w:r>
      <w:r w:rsidRPr="00D71910">
        <w:t>y</w:t>
      </w:r>
      <w:r w:rsidRPr="00D71910">
        <w:t>sischen oder psychischen Beeinträchtigung können vollumfänglich vom steuerbaren Ei</w:t>
      </w:r>
      <w:r w:rsidRPr="00D71910">
        <w:t>n</w:t>
      </w:r>
      <w:r w:rsidRPr="00D71910">
        <w:t>kommen abgesetzt werden.</w:t>
      </w:r>
    </w:p>
    <w:p w:rsidR="000159F3" w:rsidRPr="00D71910" w:rsidRDefault="000159F3" w:rsidP="00D71910">
      <w:pPr>
        <w:pStyle w:val="AufzhlungszeichenText"/>
      </w:pPr>
      <w:r w:rsidRPr="00D71910">
        <w:lastRenderedPageBreak/>
        <w:t>Kinderbetreuungsabzug: Höchstens CHF 10'000.00 für die nachgewiesenen Kosten für die Drittbetreuung jedes Kindes unter 14 Jahren.</w:t>
      </w:r>
    </w:p>
    <w:p w:rsidR="000159F3" w:rsidRDefault="000159F3" w:rsidP="000159F3">
      <w:pPr>
        <w:pStyle w:val="Text"/>
      </w:pPr>
    </w:p>
    <w:p w:rsidR="000159F3" w:rsidRPr="005A36AC" w:rsidRDefault="000159F3" w:rsidP="00D71910">
      <w:pPr>
        <w:pStyle w:val="TextDoppelpunkt"/>
      </w:pPr>
      <w:r w:rsidRPr="005A36AC">
        <w:t xml:space="preserve">Vom </w:t>
      </w:r>
      <w:r w:rsidRPr="00D71910">
        <w:t>Reineinkommen</w:t>
      </w:r>
      <w:r w:rsidRPr="005A36AC">
        <w:t xml:space="preserve"> werden folgende </w:t>
      </w:r>
      <w:r w:rsidRPr="005A36AC">
        <w:rPr>
          <w:b/>
        </w:rPr>
        <w:t xml:space="preserve">Steuerfreibeträge </w:t>
      </w:r>
      <w:r w:rsidRPr="005A36AC">
        <w:t>(Sozialabzüge) gewährt:</w:t>
      </w:r>
    </w:p>
    <w:p w:rsidR="000159F3" w:rsidRPr="00D71910" w:rsidRDefault="000159F3" w:rsidP="00D71910">
      <w:pPr>
        <w:pStyle w:val="AufzhlungszeichenText"/>
      </w:pPr>
      <w:r w:rsidRPr="00D71910">
        <w:t>Kinderabzug: CHF 7'000.00 pro Jahr für jedes Kind bis zum 14. Altersjahr, CHF 9'000.00 bis zum 18. Altersjahr sowie CHF 11'000.00 für jedes volljährige Kind in Ausbildung, sofern die steuerpflichtige Person mehr als die Hälfte seines Unterhaltes bestreitet.</w:t>
      </w:r>
    </w:p>
    <w:p w:rsidR="000159F3" w:rsidRPr="00D71910" w:rsidRDefault="000159F3" w:rsidP="00D71910">
      <w:pPr>
        <w:pStyle w:val="AufzhlungszeichenText"/>
      </w:pPr>
      <w:r w:rsidRPr="00D71910">
        <w:t>Unterstützungsabzug: CHF 2'400.00 pro Jahr für jede unterstützungsbedürftige erwerbsu</w:t>
      </w:r>
      <w:r w:rsidRPr="00D71910">
        <w:t>n</w:t>
      </w:r>
      <w:r w:rsidRPr="00D71910">
        <w:t>fähige Person, für welche die steuerpflichtige Person den Unterhalt in mind. dieser Höhe bestreitet.</w:t>
      </w:r>
    </w:p>
    <w:p w:rsidR="000159F3" w:rsidRPr="00D71910" w:rsidRDefault="000159F3" w:rsidP="00D71910">
      <w:pPr>
        <w:pStyle w:val="AufzhlungszeichenText"/>
      </w:pPr>
      <w:r w:rsidRPr="00D71910">
        <w:t xml:space="preserve">Invalidenabzug: CHF 3'000.00 für jede Person, die mind. eine halbe IV- oder SUVA-Rente oder eine </w:t>
      </w:r>
      <w:proofErr w:type="spellStart"/>
      <w:r w:rsidRPr="00D71910">
        <w:t>Hilflosenentschädigung</w:t>
      </w:r>
      <w:proofErr w:type="spellEnd"/>
      <w:r w:rsidRPr="00D71910">
        <w:t xml:space="preserve"> der AHV/IV bezieht. Soweit gleichzeitig behinderungsb</w:t>
      </w:r>
      <w:r w:rsidRPr="00D71910">
        <w:t>e</w:t>
      </w:r>
      <w:r w:rsidRPr="00D71910">
        <w:t>dingte Kosten berücksichtigt werden, entfällt der Abzug.</w:t>
      </w:r>
    </w:p>
    <w:p w:rsidR="000159F3" w:rsidRPr="00D71910" w:rsidRDefault="000159F3" w:rsidP="00D71910">
      <w:pPr>
        <w:pStyle w:val="AufzhlungszeichenText"/>
      </w:pPr>
      <w:r w:rsidRPr="00D71910">
        <w:t>Betreuungsabzug: CHF 3'000.00 für Steuerpflichtige, die im gleichen Haushalt pflegebedür</w:t>
      </w:r>
      <w:r w:rsidRPr="00D71910">
        <w:t>f</w:t>
      </w:r>
      <w:r w:rsidRPr="00D71910">
        <w:t>tige Personen betreuen.</w:t>
      </w:r>
    </w:p>
    <w:p w:rsidR="000159F3" w:rsidRPr="00D71910" w:rsidRDefault="000159F3" w:rsidP="00D71910">
      <w:pPr>
        <w:pStyle w:val="AufzhlungszeichenText"/>
      </w:pPr>
      <w:proofErr w:type="spellStart"/>
      <w:r w:rsidRPr="00D71910">
        <w:t>Kleinverdienerabzug</w:t>
      </w:r>
      <w:proofErr w:type="spellEnd"/>
      <w:r w:rsidRPr="00D71910">
        <w:t>: Bei Reineinkommen unter CHF 35'000.00 wird ein gestaffelter Abzug zwischen CHF 1'000.00 und CHF 12'000.00 gewährt.</w:t>
      </w:r>
    </w:p>
    <w:p w:rsidR="000159F3" w:rsidRDefault="000159F3" w:rsidP="000159F3">
      <w:pPr>
        <w:pStyle w:val="Text"/>
      </w:pPr>
    </w:p>
    <w:p w:rsidR="000159F3" w:rsidRPr="005A36AC" w:rsidRDefault="000159F3" w:rsidP="00D71910">
      <w:pPr>
        <w:pStyle w:val="TextDoppelpunkt"/>
      </w:pPr>
      <w:r w:rsidRPr="005A36AC">
        <w:rPr>
          <w:b/>
        </w:rPr>
        <w:t>Nicht</w:t>
      </w:r>
      <w:r w:rsidRPr="005A36AC">
        <w:t xml:space="preserve"> </w:t>
      </w:r>
      <w:r w:rsidRPr="00D71910">
        <w:t>abziehbar</w:t>
      </w:r>
      <w:r w:rsidRPr="005A36AC">
        <w:t xml:space="preserve"> sind die übrigen Kosten und Aufwendungen wie:</w:t>
      </w:r>
    </w:p>
    <w:p w:rsidR="000159F3" w:rsidRPr="00D71910" w:rsidRDefault="000159F3" w:rsidP="00D71910">
      <w:pPr>
        <w:pStyle w:val="AufzhlungszeichenText"/>
      </w:pPr>
      <w:r w:rsidRPr="00D71910">
        <w:t>Haushaltungskosten: Privater Lebensaufwand.</w:t>
      </w:r>
    </w:p>
    <w:p w:rsidR="000159F3" w:rsidRPr="00D71910" w:rsidRDefault="000159F3" w:rsidP="00D71910">
      <w:pPr>
        <w:pStyle w:val="AufzhlungszeichenText"/>
      </w:pPr>
      <w:r w:rsidRPr="00D71910">
        <w:t>Ausbildungskosten: zu unterscheiden von den Weiterbildungskosten, welche berufsbedingt sind.</w:t>
      </w:r>
    </w:p>
    <w:p w:rsidR="000159F3" w:rsidRPr="00D71910" w:rsidRDefault="000159F3" w:rsidP="00D71910">
      <w:pPr>
        <w:pStyle w:val="AufzhlungszeichenText"/>
      </w:pPr>
      <w:r w:rsidRPr="00D71910">
        <w:t>Schuldentilgung: Amortisation, Rückzahlung von Schulden.</w:t>
      </w:r>
    </w:p>
    <w:p w:rsidR="000159F3" w:rsidRPr="00D71910" w:rsidRDefault="000159F3" w:rsidP="00D71910">
      <w:pPr>
        <w:pStyle w:val="AufzhlungszeichenText"/>
      </w:pPr>
      <w:r w:rsidRPr="00D71910">
        <w:t>Anschaffung von Vermögensgegenständen.</w:t>
      </w:r>
    </w:p>
    <w:p w:rsidR="000159F3" w:rsidRPr="00D71910" w:rsidRDefault="000159F3" w:rsidP="00D71910">
      <w:pPr>
        <w:pStyle w:val="AufzhlungszeichenText"/>
      </w:pPr>
      <w:r w:rsidRPr="00D71910">
        <w:t>Bundes-, Kantons- und Gemeindesteuern.</w:t>
      </w:r>
    </w:p>
    <w:p w:rsidR="000159F3" w:rsidRDefault="000159F3" w:rsidP="000159F3">
      <w:pPr>
        <w:pStyle w:val="Text"/>
      </w:pPr>
    </w:p>
    <w:p w:rsidR="000159F3" w:rsidRPr="00143AF8" w:rsidRDefault="000159F3" w:rsidP="00143AF8">
      <w:pPr>
        <w:pStyle w:val="berschrift3"/>
      </w:pPr>
      <w:bookmarkStart w:id="103" w:name="_Toc404168975"/>
      <w:bookmarkStart w:id="104" w:name="_Toc404169056"/>
      <w:bookmarkStart w:id="105" w:name="_Toc404169289"/>
      <w:bookmarkStart w:id="106" w:name="_Toc404766797"/>
      <w:r w:rsidRPr="00143AF8">
        <w:t>Steuertarif</w:t>
      </w:r>
      <w:bookmarkEnd w:id="103"/>
      <w:bookmarkEnd w:id="104"/>
      <w:bookmarkEnd w:id="105"/>
      <w:bookmarkEnd w:id="106"/>
    </w:p>
    <w:p w:rsidR="000159F3" w:rsidRPr="00D71910" w:rsidRDefault="000159F3" w:rsidP="00D71910">
      <w:pPr>
        <w:pStyle w:val="Text"/>
      </w:pPr>
      <w:r w:rsidRPr="00D71910">
        <w:t>Für die Berechnung der Steuern gibt es je einen Tarif für Einkommen und Vermögen. Die Tarife sind progressiv gestaltet. Die Einkommenssteuer berechnet sich in Prozenten des steuerbaren Einkommens; die Vermögenssteuer in Promille des steuerbaren Vermögens.</w:t>
      </w:r>
    </w:p>
    <w:p w:rsidR="000159F3" w:rsidRPr="00D71910" w:rsidRDefault="000159F3" w:rsidP="00D71910">
      <w:pPr>
        <w:pStyle w:val="Text"/>
      </w:pPr>
      <w:r w:rsidRPr="00D71910">
        <w:t>Bei der Einkommenssteuer gilt für Verheiratete und Personen, die mit Kindern zusammenleben, für die ein Kinderabzug gewährt werden kann, der Tarif B. Das bedeutet, dass der Steuersatz des hälftigen steuerbaren Einkommens angewendet wird.</w:t>
      </w:r>
    </w:p>
    <w:p w:rsidR="000159F3" w:rsidRPr="00D71910" w:rsidRDefault="000159F3" w:rsidP="00D71910">
      <w:pPr>
        <w:pStyle w:val="Text"/>
      </w:pPr>
      <w:r w:rsidRPr="00D71910">
        <w:t xml:space="preserve">Für alle übrigen Personen gilt Tarif A, das heisst der volle Tarif. </w:t>
      </w:r>
    </w:p>
    <w:p w:rsidR="000159F3" w:rsidRPr="00D71910" w:rsidRDefault="000159F3" w:rsidP="00D71910">
      <w:pPr>
        <w:pStyle w:val="Text"/>
      </w:pPr>
      <w:r w:rsidRPr="00D71910">
        <w:t>Der Tarif richtet sich nach den Verhältnissen am Ende der Steuerperiode (31.12.) oder am E</w:t>
      </w:r>
      <w:r w:rsidRPr="00D71910">
        <w:t>n</w:t>
      </w:r>
      <w:r w:rsidRPr="00D71910">
        <w:t>de der Steuerpflicht.</w:t>
      </w:r>
    </w:p>
    <w:p w:rsidR="000159F3" w:rsidRPr="00D71910" w:rsidRDefault="000159F3" w:rsidP="00D71910">
      <w:pPr>
        <w:pStyle w:val="Text"/>
      </w:pPr>
      <w:r w:rsidRPr="00D71910">
        <w:t>Der Vermögenssteuertarif ist für alle Steuerpflichtigen gleich.</w:t>
      </w:r>
    </w:p>
    <w:p w:rsidR="000159F3" w:rsidRPr="00D71910" w:rsidRDefault="000159F3" w:rsidP="00D71910">
      <w:pPr>
        <w:pStyle w:val="Text"/>
      </w:pPr>
    </w:p>
    <w:p w:rsidR="000159F3" w:rsidRPr="00143AF8" w:rsidRDefault="000159F3" w:rsidP="00143AF8">
      <w:pPr>
        <w:pStyle w:val="berschrift3"/>
      </w:pPr>
      <w:bookmarkStart w:id="107" w:name="_Toc404168976"/>
      <w:bookmarkStart w:id="108" w:name="_Toc404169057"/>
      <w:bookmarkStart w:id="109" w:name="_Toc404169290"/>
      <w:bookmarkStart w:id="110" w:name="_Toc404766798"/>
      <w:r w:rsidRPr="00143AF8">
        <w:t>Kapitalabfindungen mit Vorsorgecharakter</w:t>
      </w:r>
      <w:bookmarkEnd w:id="107"/>
      <w:bookmarkEnd w:id="108"/>
      <w:bookmarkEnd w:id="109"/>
      <w:bookmarkEnd w:id="110"/>
    </w:p>
    <w:p w:rsidR="000159F3" w:rsidRPr="005A36AC" w:rsidRDefault="000159F3" w:rsidP="00D71910">
      <w:pPr>
        <w:pStyle w:val="TextDoppelpunkt"/>
      </w:pPr>
      <w:r w:rsidRPr="005A36AC">
        <w:t xml:space="preserve">Folgende Auszahlungen unterliegen getrennt vom übrigen Einkommen einer einmaligen </w:t>
      </w:r>
      <w:r w:rsidRPr="00D71910">
        <w:t>Ja</w:t>
      </w:r>
      <w:r w:rsidRPr="00D71910">
        <w:t>h</w:t>
      </w:r>
      <w:r w:rsidRPr="00D71910">
        <w:t>ressteuer</w:t>
      </w:r>
      <w:r w:rsidRPr="005A36AC">
        <w:t xml:space="preserve"> zu </w:t>
      </w:r>
      <w:r>
        <w:t>3</w:t>
      </w:r>
      <w:r w:rsidRPr="005A36AC">
        <w:t>0 % des Tarifs</w:t>
      </w:r>
      <w:r>
        <w:t xml:space="preserve"> </w:t>
      </w:r>
      <w:r w:rsidRPr="00D37C49">
        <w:t>(Mindestsatz 1</w:t>
      </w:r>
      <w:r>
        <w:t xml:space="preserve"> </w:t>
      </w:r>
      <w:r w:rsidRPr="00D37C49">
        <w:t>%)</w:t>
      </w:r>
      <w:r w:rsidRPr="005A36AC">
        <w:t>:</w:t>
      </w:r>
    </w:p>
    <w:p w:rsidR="000159F3" w:rsidRPr="00D71910" w:rsidRDefault="000159F3" w:rsidP="00D71910">
      <w:pPr>
        <w:pStyle w:val="AufzhlungszeichenText"/>
      </w:pPr>
      <w:r w:rsidRPr="00D71910">
        <w:t>Kapitalzahlungen aus beruflicher Vorsorge (Säule 2)</w:t>
      </w:r>
    </w:p>
    <w:p w:rsidR="000159F3" w:rsidRPr="00D71910" w:rsidRDefault="000159F3" w:rsidP="00D71910">
      <w:pPr>
        <w:pStyle w:val="AufzhlungszeichenText"/>
      </w:pPr>
      <w:r w:rsidRPr="00D71910">
        <w:t>Kapitalzahlungen aus gebundener Vorsorge (Säule 3a)</w:t>
      </w:r>
    </w:p>
    <w:p w:rsidR="000159F3" w:rsidRPr="00D71910" w:rsidRDefault="000159F3" w:rsidP="00D71910">
      <w:pPr>
        <w:pStyle w:val="AufzhlungszeichenText"/>
      </w:pPr>
      <w:r w:rsidRPr="00D71910">
        <w:t>Übrige Kapitalzahlungen mit Vorsorgecharakter (u.a. bei Tod und Invalidität)</w:t>
      </w:r>
    </w:p>
    <w:p w:rsidR="000159F3" w:rsidRPr="00D71910" w:rsidRDefault="000159F3" w:rsidP="00D71910">
      <w:pPr>
        <w:pStyle w:val="AufzhlungszeichenText"/>
      </w:pPr>
      <w:r w:rsidRPr="00D71910">
        <w:t>Abgangsentschädigungen des Arbeitgebers mit Vorsorgecharakter</w:t>
      </w:r>
    </w:p>
    <w:p w:rsidR="000159F3" w:rsidRPr="00D71910" w:rsidRDefault="000159F3" w:rsidP="00D71910">
      <w:pPr>
        <w:pStyle w:val="Text"/>
      </w:pPr>
    </w:p>
    <w:p w:rsidR="000159F3" w:rsidRPr="00D71910" w:rsidRDefault="000159F3" w:rsidP="00D71910">
      <w:pPr>
        <w:pStyle w:val="Text"/>
      </w:pPr>
      <w:r w:rsidRPr="00D71910">
        <w:t>Bei Kapitalauszahlungen besteht die Steuerpflicht dort, wo die steuerpflichtige Person im Zei</w:t>
      </w:r>
      <w:r w:rsidRPr="00D71910">
        <w:t>t</w:t>
      </w:r>
      <w:r w:rsidRPr="00D71910">
        <w:t>punkt der Fälligkeit Wohnsitz hat.</w:t>
      </w:r>
    </w:p>
    <w:p w:rsidR="000159F3" w:rsidRPr="00D71910" w:rsidRDefault="000159F3" w:rsidP="00D71910">
      <w:pPr>
        <w:pStyle w:val="Text"/>
      </w:pPr>
    </w:p>
    <w:p w:rsidR="000159F3" w:rsidRPr="00143AF8" w:rsidRDefault="000159F3" w:rsidP="00143AF8">
      <w:pPr>
        <w:pStyle w:val="berschrift2"/>
      </w:pPr>
      <w:bookmarkStart w:id="111" w:name="_Toc404168977"/>
      <w:bookmarkStart w:id="112" w:name="_Toc404169058"/>
      <w:bookmarkStart w:id="113" w:name="_Toc404169291"/>
      <w:bookmarkStart w:id="114" w:name="_Toc404766799"/>
      <w:r w:rsidRPr="00143AF8">
        <w:t>Vermögenssteuer</w:t>
      </w:r>
      <w:bookmarkEnd w:id="111"/>
      <w:bookmarkEnd w:id="112"/>
      <w:bookmarkEnd w:id="113"/>
      <w:bookmarkEnd w:id="114"/>
    </w:p>
    <w:p w:rsidR="000159F3" w:rsidRPr="005A36AC" w:rsidRDefault="000159F3" w:rsidP="00D71910">
      <w:pPr>
        <w:pStyle w:val="TextDoppelpunkt"/>
      </w:pPr>
      <w:r w:rsidRPr="00D71910">
        <w:t>Der</w:t>
      </w:r>
      <w:r w:rsidRPr="005A36AC">
        <w:t xml:space="preserve"> Vermögenssteuer unterliegt das gesamte Reinvermögen per Stichtag (31. Dezember oder Ende der Steuerpflicht der betreffenden Steuerperiode):</w:t>
      </w:r>
    </w:p>
    <w:p w:rsidR="000159F3" w:rsidRPr="00D71910" w:rsidRDefault="000159F3" w:rsidP="00D71910">
      <w:pPr>
        <w:pStyle w:val="AufzhlungszeichenText"/>
      </w:pPr>
      <w:r w:rsidRPr="00D71910">
        <w:t xml:space="preserve">Wertschriften und Guthaben: Bank- und </w:t>
      </w:r>
      <w:proofErr w:type="spellStart"/>
      <w:r w:rsidRPr="00D71910">
        <w:t>Postkonti</w:t>
      </w:r>
      <w:proofErr w:type="spellEnd"/>
      <w:r w:rsidRPr="00D71910">
        <w:t>, Obligationen, Aktien, Anlagefonds usw. gemäss Wertschriftenverzeichnis.</w:t>
      </w:r>
    </w:p>
    <w:p w:rsidR="000159F3" w:rsidRPr="00D71910" w:rsidRDefault="000159F3" w:rsidP="00D71910">
      <w:pPr>
        <w:pStyle w:val="AufzhlungszeichenText"/>
      </w:pPr>
      <w:r w:rsidRPr="00D71910">
        <w:lastRenderedPageBreak/>
        <w:t xml:space="preserve">Übriges bewegliches Vermögen: Bargeld, Gold und andere Edelmetalle, </w:t>
      </w:r>
      <w:proofErr w:type="spellStart"/>
      <w:r w:rsidRPr="00D71910">
        <w:t>Verrechnungs</w:t>
      </w:r>
      <w:r w:rsidRPr="00D71910">
        <w:softHyphen/>
        <w:t>steuerguthaben</w:t>
      </w:r>
      <w:proofErr w:type="spellEnd"/>
      <w:r w:rsidRPr="00D71910">
        <w:t>, Sammlungen aller Art.</w:t>
      </w:r>
    </w:p>
    <w:p w:rsidR="000159F3" w:rsidRPr="00D71910" w:rsidRDefault="000159F3" w:rsidP="00D71910">
      <w:pPr>
        <w:pStyle w:val="AufzhlungszeichenText"/>
      </w:pPr>
      <w:r w:rsidRPr="00D71910">
        <w:t>Lebensversicherungen: Steuerbar mit dem Rückkaufswert.</w:t>
      </w:r>
    </w:p>
    <w:p w:rsidR="000159F3" w:rsidRPr="00D71910" w:rsidRDefault="000159F3" w:rsidP="00D71910">
      <w:pPr>
        <w:pStyle w:val="AufzhlungszeichenText"/>
      </w:pPr>
      <w:r w:rsidRPr="00D71910">
        <w:t xml:space="preserve">Anteile an </w:t>
      </w:r>
      <w:proofErr w:type="spellStart"/>
      <w:r w:rsidRPr="00D71910">
        <w:t>unverteilten</w:t>
      </w:r>
      <w:proofErr w:type="spellEnd"/>
      <w:r w:rsidRPr="00D71910">
        <w:t xml:space="preserve"> Erbschaften: Anteile an Liegenschaften und Wertschriften.</w:t>
      </w:r>
    </w:p>
    <w:p w:rsidR="000159F3" w:rsidRPr="00D71910" w:rsidRDefault="000159F3" w:rsidP="00D71910">
      <w:pPr>
        <w:pStyle w:val="AufzhlungszeichenText"/>
      </w:pPr>
      <w:r w:rsidRPr="00D71910">
        <w:t>Private Fahrzeuge: Der Wert berechnet sich aufgrund des Katalogpreises und des Jah</w:t>
      </w:r>
      <w:r w:rsidRPr="00D71910">
        <w:t>r</w:t>
      </w:r>
      <w:r w:rsidRPr="00D71910">
        <w:t>gangs.</w:t>
      </w:r>
    </w:p>
    <w:p w:rsidR="000159F3" w:rsidRPr="00D71910" w:rsidRDefault="000159F3" w:rsidP="00D71910">
      <w:pPr>
        <w:pStyle w:val="AufzhlungszeichenText"/>
      </w:pPr>
      <w:r w:rsidRPr="00D71910">
        <w:t>Liegenschaften: Steuerbar mit dem Steuerwert gemäss Schätzungsprotokoll.</w:t>
      </w:r>
    </w:p>
    <w:p w:rsidR="000159F3" w:rsidRPr="00D71910" w:rsidRDefault="000159F3" w:rsidP="00D71910">
      <w:pPr>
        <w:pStyle w:val="AufzhlungszeichenText"/>
      </w:pPr>
      <w:r w:rsidRPr="00D71910">
        <w:t>Geschäftsvermögen: Steuerbar zum Buchwert.</w:t>
      </w:r>
    </w:p>
    <w:p w:rsidR="000159F3" w:rsidRDefault="000159F3" w:rsidP="000159F3">
      <w:pPr>
        <w:pStyle w:val="Text"/>
      </w:pPr>
    </w:p>
    <w:p w:rsidR="000159F3" w:rsidRPr="005A36AC" w:rsidRDefault="000159F3" w:rsidP="00D71910">
      <w:pPr>
        <w:pStyle w:val="Text"/>
      </w:pPr>
      <w:r w:rsidRPr="00D71910">
        <w:t>Steuerfrei</w:t>
      </w:r>
      <w:r w:rsidRPr="005A36AC">
        <w:t xml:space="preserve"> sind der Hausrat und die persönlichen Gebrauchsgegenstände.</w:t>
      </w:r>
    </w:p>
    <w:p w:rsidR="000159F3" w:rsidRPr="005A36AC" w:rsidRDefault="000159F3" w:rsidP="000159F3">
      <w:pPr>
        <w:pStyle w:val="Text"/>
      </w:pPr>
    </w:p>
    <w:p w:rsidR="000159F3" w:rsidRPr="00D71910" w:rsidRDefault="000159F3" w:rsidP="00D71910">
      <w:pPr>
        <w:pStyle w:val="Text"/>
      </w:pPr>
      <w:r w:rsidRPr="00D71910">
        <w:t>Vom Vermögen können die nachgewiesenen Schulden per Stichtag abgezogen werden. Zu den Schulden zählen beispielsweise Hypothekarschulden, Darlehensschulden, Kredite, fällige Steuerausstände usw.</w:t>
      </w:r>
    </w:p>
    <w:p w:rsidR="000159F3" w:rsidRPr="00D71910" w:rsidRDefault="000159F3" w:rsidP="00D71910">
      <w:pPr>
        <w:pStyle w:val="Text"/>
      </w:pPr>
    </w:p>
    <w:p w:rsidR="000159F3" w:rsidRPr="005A36AC" w:rsidRDefault="000159F3" w:rsidP="00D71910">
      <w:pPr>
        <w:pStyle w:val="TextDoppelpunkt"/>
      </w:pPr>
      <w:r w:rsidRPr="005A36AC">
        <w:t xml:space="preserve">Vom Reinvermögen werden für die </w:t>
      </w:r>
      <w:r w:rsidRPr="00D71910">
        <w:t>Berechnung</w:t>
      </w:r>
      <w:r w:rsidRPr="005A36AC">
        <w:t xml:space="preserve"> des steuerbaren Vermögens folgende Steue</w:t>
      </w:r>
      <w:r w:rsidRPr="005A36AC">
        <w:t>r</w:t>
      </w:r>
      <w:r w:rsidRPr="005A36AC">
        <w:t>freibeträge abgezogen:</w:t>
      </w:r>
    </w:p>
    <w:p w:rsidR="000159F3" w:rsidRPr="00143AF8" w:rsidRDefault="000159F3" w:rsidP="0053404F">
      <w:pPr>
        <w:pStyle w:val="AufzhlungszeichenText"/>
        <w:tabs>
          <w:tab w:val="left" w:pos="7797"/>
          <w:tab w:val="right" w:pos="9609"/>
        </w:tabs>
      </w:pPr>
      <w:r w:rsidRPr="00143AF8">
        <w:t>für gemeinsam steuerpflichtige Verheiratete</w:t>
      </w:r>
      <w:r w:rsidRPr="00143AF8">
        <w:tab/>
        <w:t xml:space="preserve">CHF </w:t>
      </w:r>
      <w:r w:rsidRPr="00143AF8">
        <w:tab/>
        <w:t>200'000.00</w:t>
      </w:r>
    </w:p>
    <w:p w:rsidR="000159F3" w:rsidRPr="00143AF8" w:rsidRDefault="000159F3" w:rsidP="0053404F">
      <w:pPr>
        <w:pStyle w:val="AufzhlungszeichenText"/>
        <w:tabs>
          <w:tab w:val="left" w:pos="7797"/>
          <w:tab w:val="right" w:pos="9609"/>
        </w:tabs>
      </w:pPr>
      <w:r w:rsidRPr="00143AF8">
        <w:t>für alle übrigen steuerpflichtigen Personen</w:t>
      </w:r>
      <w:r w:rsidRPr="00143AF8">
        <w:tab/>
        <w:t xml:space="preserve">CHF </w:t>
      </w:r>
      <w:r w:rsidRPr="00143AF8">
        <w:tab/>
        <w:t>100'000.00</w:t>
      </w:r>
    </w:p>
    <w:p w:rsidR="000159F3" w:rsidRPr="00143AF8" w:rsidRDefault="000159F3" w:rsidP="0053404F">
      <w:pPr>
        <w:pStyle w:val="AufzhlungszeichenText"/>
        <w:tabs>
          <w:tab w:val="left" w:pos="7797"/>
          <w:tab w:val="right" w:pos="9609"/>
        </w:tabs>
      </w:pPr>
      <w:r w:rsidRPr="00143AF8">
        <w:t>zusätzlich für jedes Kind, für das ein Kinderabzug gewährt wird</w:t>
      </w:r>
      <w:r w:rsidRPr="00143AF8">
        <w:tab/>
        <w:t>CHF</w:t>
      </w:r>
      <w:r w:rsidRPr="00143AF8">
        <w:tab/>
        <w:t>12'000.00</w:t>
      </w:r>
    </w:p>
    <w:p w:rsidR="000159F3" w:rsidRPr="00D71910" w:rsidRDefault="000159F3" w:rsidP="00D71910">
      <w:pPr>
        <w:pStyle w:val="Text"/>
      </w:pPr>
    </w:p>
    <w:p w:rsidR="000159F3" w:rsidRPr="00D71910" w:rsidRDefault="000159F3" w:rsidP="00D71910">
      <w:pPr>
        <w:pStyle w:val="Text"/>
      </w:pPr>
      <w:r w:rsidRPr="00D71910">
        <w:t>Die steuerfreien Beträge werden nach den Verhältnissen am Ende der Steuerperiode (31.12.) bzw. am Ende der Steuerpflicht festgelegt.</w:t>
      </w:r>
    </w:p>
    <w:p w:rsidR="000159F3" w:rsidRPr="00D71910" w:rsidRDefault="000159F3" w:rsidP="00D71910">
      <w:pPr>
        <w:pStyle w:val="Text"/>
      </w:pPr>
    </w:p>
    <w:p w:rsidR="000159F3" w:rsidRPr="0046600B" w:rsidRDefault="000159F3" w:rsidP="000159F3">
      <w:pPr>
        <w:pStyle w:val="Text"/>
        <w:rPr>
          <w:b/>
        </w:rPr>
      </w:pPr>
      <w:r w:rsidRPr="0046600B">
        <w:rPr>
          <w:b/>
        </w:rPr>
        <w:t>Höchstbelastung § 56</w:t>
      </w:r>
    </w:p>
    <w:p w:rsidR="000159F3" w:rsidRPr="00D71910" w:rsidRDefault="000159F3" w:rsidP="00D71910">
      <w:pPr>
        <w:pStyle w:val="Text"/>
      </w:pPr>
    </w:p>
    <w:p w:rsidR="000159F3" w:rsidRPr="00D71910" w:rsidRDefault="000159F3" w:rsidP="00D71910">
      <w:pPr>
        <w:pStyle w:val="Text"/>
      </w:pPr>
      <w:r w:rsidRPr="00D71910">
        <w:t>Diese Bestimmung verhindert, dass Steuerpflichtige mit keinem oder sehr wenig Einkommen, jedoch mit steuerbarem Vermögen, wegen der Vermögenssteuer mehr Steuern zu entrichten haben, als sie Einkommen erzielen. Die Einkommens- und Vermögenssteuern werden auf 70</w:t>
      </w:r>
      <w:r w:rsidR="0053404F">
        <w:t> </w:t>
      </w:r>
      <w:r w:rsidRPr="00D71910">
        <w:t>% des Reineinkommens herabgesetzt, jedoch höchstens auf die Hälfte der geschuldeten Vermögenssteuern.</w:t>
      </w:r>
    </w:p>
    <w:p w:rsidR="000159F3" w:rsidRPr="0053404F" w:rsidRDefault="000159F3" w:rsidP="00143AF8">
      <w:pPr>
        <w:pStyle w:val="berschrift1"/>
      </w:pPr>
      <w:bookmarkStart w:id="115" w:name="_Toc404168978"/>
      <w:bookmarkStart w:id="116" w:name="_Toc404169059"/>
      <w:bookmarkStart w:id="117" w:name="_Toc404169292"/>
      <w:bookmarkStart w:id="118" w:name="_Toc404766800"/>
      <w:r w:rsidRPr="0053404F">
        <w:lastRenderedPageBreak/>
        <w:t>Grundstückgewinnsteuer</w:t>
      </w:r>
      <w:bookmarkEnd w:id="115"/>
      <w:bookmarkEnd w:id="116"/>
      <w:bookmarkEnd w:id="117"/>
      <w:bookmarkEnd w:id="118"/>
    </w:p>
    <w:p w:rsidR="000159F3" w:rsidRPr="00143AF8" w:rsidRDefault="000159F3" w:rsidP="00143AF8">
      <w:pPr>
        <w:pStyle w:val="berschrift2"/>
      </w:pPr>
      <w:bookmarkStart w:id="119" w:name="_Toc404168979"/>
      <w:bookmarkStart w:id="120" w:name="_Toc404169060"/>
      <w:bookmarkStart w:id="121" w:name="_Toc404169293"/>
      <w:bookmarkStart w:id="122" w:name="_Toc404766801"/>
      <w:r w:rsidRPr="00143AF8">
        <w:t>System</w:t>
      </w:r>
      <w:bookmarkEnd w:id="119"/>
      <w:bookmarkEnd w:id="120"/>
      <w:bookmarkEnd w:id="121"/>
      <w:bookmarkEnd w:id="122"/>
    </w:p>
    <w:p w:rsidR="000159F3" w:rsidRDefault="000159F3" w:rsidP="000159F3">
      <w:pPr>
        <w:pStyle w:val="Text"/>
      </w:pPr>
      <w:r w:rsidRPr="005A36AC">
        <w:t>Die Grundstückgewinnsteuer ist als Objektsteuer gestaltet. Jeder Grundstückgewinn wird ei</w:t>
      </w:r>
      <w:r w:rsidRPr="005A36AC">
        <w:t>n</w:t>
      </w:r>
      <w:r w:rsidRPr="005A36AC">
        <w:t>zeln und unabhängig von den übrigen Einkommens- und Vermögensverhältnissen des Steue</w:t>
      </w:r>
      <w:r w:rsidRPr="005A36AC">
        <w:t>r</w:t>
      </w:r>
      <w:r w:rsidRPr="005A36AC">
        <w:t>pflichtigen festgesetzt. Ergibt sich aus einem Grundstückverkauf ein Verlust, kann dieser nicht mit dem übrigen Einkommen des Steuerpflichtigen oder mit Gewinnen aus anderen Grun</w:t>
      </w:r>
      <w:r w:rsidRPr="005A36AC">
        <w:t>d</w:t>
      </w:r>
      <w:r w:rsidRPr="005A36AC">
        <w:t>stückverkäufen verrechnet werden.</w:t>
      </w:r>
    </w:p>
    <w:p w:rsidR="000159F3" w:rsidRDefault="000159F3" w:rsidP="000159F3">
      <w:pPr>
        <w:pStyle w:val="Text"/>
      </w:pPr>
    </w:p>
    <w:p w:rsidR="000159F3" w:rsidRPr="00143AF8" w:rsidRDefault="000159F3" w:rsidP="00143AF8">
      <w:pPr>
        <w:pStyle w:val="berschrift2"/>
      </w:pPr>
      <w:bookmarkStart w:id="123" w:name="_Toc404168980"/>
      <w:bookmarkStart w:id="124" w:name="_Toc404169061"/>
      <w:bookmarkStart w:id="125" w:name="_Toc404169294"/>
      <w:bookmarkStart w:id="126" w:name="_Toc404766802"/>
      <w:r w:rsidRPr="00143AF8">
        <w:t>Objekt der Grundstückgewinnsteuer</w:t>
      </w:r>
      <w:bookmarkEnd w:id="123"/>
      <w:bookmarkEnd w:id="124"/>
      <w:bookmarkEnd w:id="125"/>
      <w:bookmarkEnd w:id="126"/>
    </w:p>
    <w:p w:rsidR="000159F3" w:rsidRDefault="000159F3" w:rsidP="000159F3">
      <w:pPr>
        <w:pStyle w:val="Text"/>
      </w:pPr>
      <w:r w:rsidRPr="005A36AC">
        <w:t xml:space="preserve">Steuerpflichtig sind Gewinne aus der Veräusserung von Grundstücken im Kanton Aargau, die sich im </w:t>
      </w:r>
      <w:r w:rsidRPr="007B0AB4">
        <w:rPr>
          <w:b/>
        </w:rPr>
        <w:t>Privatvermögen</w:t>
      </w:r>
      <w:r w:rsidRPr="005A36AC">
        <w:t xml:space="preserve"> des Veräusserers befinden.</w:t>
      </w:r>
    </w:p>
    <w:p w:rsidR="000159F3" w:rsidRDefault="000159F3" w:rsidP="000159F3">
      <w:pPr>
        <w:pStyle w:val="Text"/>
      </w:pPr>
    </w:p>
    <w:p w:rsidR="000159F3" w:rsidRPr="00143AF8" w:rsidRDefault="000159F3" w:rsidP="00143AF8">
      <w:pPr>
        <w:pStyle w:val="berschrift2"/>
      </w:pPr>
      <w:bookmarkStart w:id="127" w:name="_Toc404168981"/>
      <w:bookmarkStart w:id="128" w:name="_Toc404169062"/>
      <w:bookmarkStart w:id="129" w:name="_Toc404169295"/>
      <w:bookmarkStart w:id="130" w:name="_Toc404766803"/>
      <w:r w:rsidRPr="00143AF8">
        <w:t>Begriff der Veräusserung</w:t>
      </w:r>
      <w:bookmarkEnd w:id="127"/>
      <w:bookmarkEnd w:id="128"/>
      <w:bookmarkEnd w:id="129"/>
      <w:bookmarkEnd w:id="130"/>
    </w:p>
    <w:p w:rsidR="000159F3" w:rsidRDefault="000159F3" w:rsidP="000159F3">
      <w:pPr>
        <w:pStyle w:val="Text"/>
      </w:pPr>
      <w:r w:rsidRPr="005A36AC">
        <w:t>Für eine rechtsgültige Veräusserung eines Grundstückes bedarf es eines öffentlich beurkund</w:t>
      </w:r>
      <w:r w:rsidRPr="005A36AC">
        <w:t>e</w:t>
      </w:r>
      <w:r w:rsidRPr="005A36AC">
        <w:t>ten Vertrages und eines Eintrages im Grundbuch. Die wichtigsten Eigentumsübertragungen sind Verkauf, Tausch und Schenkung.</w:t>
      </w:r>
    </w:p>
    <w:p w:rsidR="000159F3" w:rsidRDefault="000159F3" w:rsidP="000159F3">
      <w:pPr>
        <w:pStyle w:val="Text"/>
      </w:pPr>
    </w:p>
    <w:p w:rsidR="000159F3" w:rsidRPr="00143AF8" w:rsidRDefault="000159F3" w:rsidP="00143AF8">
      <w:pPr>
        <w:pStyle w:val="berschrift2"/>
      </w:pPr>
      <w:bookmarkStart w:id="131" w:name="_Toc404168982"/>
      <w:bookmarkStart w:id="132" w:name="_Toc404169063"/>
      <w:bookmarkStart w:id="133" w:name="_Toc404169296"/>
      <w:bookmarkStart w:id="134" w:name="_Toc404766804"/>
      <w:r w:rsidRPr="00143AF8">
        <w:t>Subjekt der Grundstückgewinnsteuer</w:t>
      </w:r>
      <w:bookmarkEnd w:id="131"/>
      <w:bookmarkEnd w:id="132"/>
      <w:bookmarkEnd w:id="133"/>
      <w:bookmarkEnd w:id="134"/>
    </w:p>
    <w:p w:rsidR="000159F3" w:rsidRDefault="000159F3" w:rsidP="000159F3">
      <w:pPr>
        <w:pStyle w:val="Text"/>
      </w:pPr>
      <w:r w:rsidRPr="005A36AC">
        <w:t>Steuerpflichtig ist die veräussernde Person.</w:t>
      </w:r>
    </w:p>
    <w:p w:rsidR="000159F3" w:rsidRDefault="000159F3" w:rsidP="000159F3">
      <w:pPr>
        <w:pStyle w:val="Text"/>
      </w:pPr>
    </w:p>
    <w:p w:rsidR="000159F3" w:rsidRPr="00143AF8" w:rsidRDefault="000159F3" w:rsidP="00143AF8">
      <w:pPr>
        <w:pStyle w:val="berschrift2"/>
      </w:pPr>
      <w:bookmarkStart w:id="135" w:name="_Toc404168983"/>
      <w:bookmarkStart w:id="136" w:name="_Toc404169064"/>
      <w:bookmarkStart w:id="137" w:name="_Toc404169297"/>
      <w:bookmarkStart w:id="138" w:name="_Toc404766805"/>
      <w:r w:rsidRPr="00143AF8">
        <w:t>Gewinnberechnung</w:t>
      </w:r>
      <w:bookmarkEnd w:id="135"/>
      <w:bookmarkEnd w:id="136"/>
      <w:bookmarkEnd w:id="137"/>
      <w:bookmarkEnd w:id="138"/>
    </w:p>
    <w:p w:rsidR="000159F3" w:rsidRPr="005A36AC" w:rsidRDefault="000159F3" w:rsidP="000159F3">
      <w:pPr>
        <w:pStyle w:val="Text"/>
      </w:pPr>
      <w:r w:rsidRPr="005A36AC">
        <w:t>Der Gewinn berechnet sich aus der Differenz zwischen dem Erlös und den Anlagekosten.</w:t>
      </w:r>
    </w:p>
    <w:p w:rsidR="000159F3" w:rsidRPr="005A36AC" w:rsidRDefault="000159F3" w:rsidP="000159F3">
      <w:pPr>
        <w:pStyle w:val="Text"/>
      </w:pPr>
    </w:p>
    <w:p w:rsidR="000159F3" w:rsidRPr="005A36AC" w:rsidRDefault="000159F3" w:rsidP="000159F3">
      <w:pPr>
        <w:pStyle w:val="Text"/>
      </w:pPr>
      <w:r w:rsidRPr="005A36AC">
        <w:t>Der Erlös entspricht in der Regel dem Verkaufspreis - bei dessen Fehlen dem Verkehrswert</w:t>
      </w:r>
      <w:r>
        <w:t xml:space="preserve"> (z.B. beim Tausch).</w:t>
      </w:r>
    </w:p>
    <w:p w:rsidR="000159F3" w:rsidRPr="005A36AC" w:rsidRDefault="000159F3" w:rsidP="000159F3">
      <w:pPr>
        <w:pStyle w:val="Text"/>
      </w:pPr>
    </w:p>
    <w:p w:rsidR="000159F3" w:rsidRPr="005A36AC" w:rsidRDefault="000159F3" w:rsidP="000159F3">
      <w:pPr>
        <w:pStyle w:val="TextDoppelpunkt"/>
      </w:pPr>
      <w:r w:rsidRPr="005A36AC">
        <w:t>Zu den Anlagekosten zählen u.a. folgende Aufwendungen:</w:t>
      </w:r>
    </w:p>
    <w:p w:rsidR="000159F3" w:rsidRPr="00143AF8" w:rsidRDefault="000159F3" w:rsidP="00143AF8">
      <w:pPr>
        <w:pStyle w:val="AufzhlungszeichenText"/>
      </w:pPr>
      <w:r w:rsidRPr="00143AF8">
        <w:t>Erwerbspreis (= der im Grundbuch eingetragene Kaufpreis)</w:t>
      </w:r>
    </w:p>
    <w:p w:rsidR="000159F3" w:rsidRPr="00143AF8" w:rsidRDefault="000159F3" w:rsidP="00143AF8">
      <w:pPr>
        <w:pStyle w:val="AufzhlungszeichenText"/>
      </w:pPr>
      <w:r w:rsidRPr="00143AF8">
        <w:t>Wertvermehrende Investitionen für Um- und Ausbauten jeglicher Art</w:t>
      </w:r>
    </w:p>
    <w:p w:rsidR="000159F3" w:rsidRPr="00143AF8" w:rsidRDefault="000159F3" w:rsidP="00143AF8">
      <w:pPr>
        <w:pStyle w:val="AufzhlungszeichenText"/>
      </w:pPr>
      <w:r w:rsidRPr="00143AF8">
        <w:t xml:space="preserve">Kosten, die mit dem Erwerb und der Veräusserung des Grundstückes verbunden sind </w:t>
      </w:r>
    </w:p>
    <w:p w:rsidR="000159F3" w:rsidRPr="005A36AC" w:rsidRDefault="000159F3" w:rsidP="000159F3">
      <w:pPr>
        <w:pStyle w:val="Text"/>
      </w:pPr>
    </w:p>
    <w:p w:rsidR="000159F3" w:rsidRPr="005A36AC" w:rsidRDefault="000159F3" w:rsidP="000159F3">
      <w:pPr>
        <w:pStyle w:val="TextDoppelpunkt"/>
      </w:pPr>
      <w:r w:rsidRPr="005A36AC">
        <w:t>nicht anrechenbar sind:</w:t>
      </w:r>
    </w:p>
    <w:p w:rsidR="000159F3" w:rsidRPr="00143AF8" w:rsidRDefault="000159F3" w:rsidP="00143AF8">
      <w:pPr>
        <w:pStyle w:val="AufzhlungszeichenText"/>
      </w:pPr>
      <w:r w:rsidRPr="00143AF8">
        <w:t>Aufwendungen, die bei der ordentlichen Einkommensveranlagung als Abzüge berücksichtigt worden sind (Liegenschaftsunterhaltskosten)</w:t>
      </w:r>
    </w:p>
    <w:p w:rsidR="000159F3" w:rsidRPr="00143AF8" w:rsidRDefault="000159F3" w:rsidP="00143AF8">
      <w:pPr>
        <w:pStyle w:val="AufzhlungszeichenText"/>
      </w:pPr>
      <w:r w:rsidRPr="00143AF8">
        <w:t>der Wert der Eigenleistungen, die nicht während einer ganzen Steuerperiode als Einko</w:t>
      </w:r>
      <w:r w:rsidRPr="00143AF8">
        <w:t>m</w:t>
      </w:r>
      <w:r w:rsidRPr="00143AF8">
        <w:t>men berücksichtigt worden sind</w:t>
      </w:r>
    </w:p>
    <w:p w:rsidR="000159F3" w:rsidRPr="00143AF8" w:rsidRDefault="000159F3" w:rsidP="00143AF8">
      <w:pPr>
        <w:pStyle w:val="AufzhlungszeichenText"/>
      </w:pPr>
      <w:r w:rsidRPr="00143AF8">
        <w:t>die Hypothekar- und anderen Schuldzinsen</w:t>
      </w:r>
    </w:p>
    <w:p w:rsidR="000159F3" w:rsidRDefault="000159F3" w:rsidP="000159F3">
      <w:pPr>
        <w:pStyle w:val="Text"/>
      </w:pPr>
    </w:p>
    <w:p w:rsidR="000159F3" w:rsidRPr="005A36AC" w:rsidRDefault="000159F3" w:rsidP="000159F3">
      <w:pPr>
        <w:pStyle w:val="Text"/>
      </w:pPr>
      <w:r w:rsidRPr="005A36AC">
        <w:t>Auf diese Weise werden die effektiven oder tatsächlichen Anlagekosten ermittelt.</w:t>
      </w:r>
    </w:p>
    <w:p w:rsidR="000159F3" w:rsidRPr="005A36AC" w:rsidRDefault="000159F3" w:rsidP="000159F3">
      <w:pPr>
        <w:pStyle w:val="Text"/>
      </w:pPr>
    </w:p>
    <w:p w:rsidR="000159F3" w:rsidRDefault="000159F3" w:rsidP="000159F3">
      <w:pPr>
        <w:pStyle w:val="Text"/>
      </w:pPr>
      <w:r w:rsidRPr="005A36AC">
        <w:t>Sofern ein Grundstück im Zeitpunkt der Veräusserung überbaut ist und mehr als 10 vollendete Jahre im Besitz der veräussernden Person stand, kann anstelle der ausgewiesenen Anlageko</w:t>
      </w:r>
      <w:r w:rsidRPr="005A36AC">
        <w:t>s</w:t>
      </w:r>
      <w:r w:rsidRPr="005A36AC">
        <w:t>ten eine Pauschale in Prozenten des Veräusserungserlöses angerechnet werden.</w:t>
      </w:r>
    </w:p>
    <w:p w:rsidR="000159F3" w:rsidRDefault="000159F3" w:rsidP="000159F3">
      <w:pPr>
        <w:pStyle w:val="Text"/>
      </w:pPr>
    </w:p>
    <w:p w:rsidR="000159F3" w:rsidRPr="00143AF8" w:rsidRDefault="000159F3" w:rsidP="00143AF8">
      <w:pPr>
        <w:pStyle w:val="berschrift2"/>
      </w:pPr>
      <w:bookmarkStart w:id="139" w:name="_Toc404168984"/>
      <w:bookmarkStart w:id="140" w:name="_Toc404169065"/>
      <w:bookmarkStart w:id="141" w:name="_Toc404169298"/>
      <w:bookmarkStart w:id="142" w:name="_Toc404766806"/>
      <w:r w:rsidRPr="00143AF8">
        <w:t>Steuerberechnung</w:t>
      </w:r>
      <w:bookmarkEnd w:id="139"/>
      <w:bookmarkEnd w:id="140"/>
      <w:bookmarkEnd w:id="141"/>
      <w:bookmarkEnd w:id="142"/>
    </w:p>
    <w:p w:rsidR="000159F3" w:rsidRDefault="000159F3" w:rsidP="000159F3">
      <w:pPr>
        <w:pStyle w:val="Text"/>
      </w:pPr>
      <w:r w:rsidRPr="005A36AC">
        <w:t xml:space="preserve">Die Steuerberechnung erfolgt in Prozenten des steuerbaren Grundstückgewinnes, abgestuft nach der </w:t>
      </w:r>
      <w:proofErr w:type="spellStart"/>
      <w:r w:rsidRPr="005A36AC">
        <w:t>Besitzesdauer</w:t>
      </w:r>
      <w:proofErr w:type="spellEnd"/>
      <w:r w:rsidRPr="005A36AC">
        <w:t xml:space="preserve">. Die Steuer reduziert sich, je länger das Grundstück im eigenen Besitz war. Ab dem vollendeten 25. </w:t>
      </w:r>
      <w:proofErr w:type="spellStart"/>
      <w:r w:rsidRPr="005A36AC">
        <w:t>Besitzesjahr</w:t>
      </w:r>
      <w:proofErr w:type="spellEnd"/>
      <w:r w:rsidRPr="005A36AC">
        <w:t xml:space="preserve"> beträgt die Steuer immer 5 %.</w:t>
      </w:r>
    </w:p>
    <w:p w:rsidR="000159F3" w:rsidRDefault="000159F3" w:rsidP="000159F3">
      <w:pPr>
        <w:pStyle w:val="Text"/>
      </w:pPr>
    </w:p>
    <w:p w:rsidR="000159F3" w:rsidRPr="00143AF8" w:rsidRDefault="000159F3" w:rsidP="00143AF8">
      <w:pPr>
        <w:pStyle w:val="berschrift1"/>
      </w:pPr>
      <w:bookmarkStart w:id="143" w:name="_Toc404168985"/>
      <w:bookmarkStart w:id="144" w:name="_Toc404169066"/>
      <w:bookmarkStart w:id="145" w:name="_Toc404169299"/>
      <w:bookmarkStart w:id="146" w:name="_Toc404766807"/>
      <w:r w:rsidRPr="00143AF8">
        <w:lastRenderedPageBreak/>
        <w:t>Quellensteuer</w:t>
      </w:r>
      <w:bookmarkEnd w:id="143"/>
      <w:bookmarkEnd w:id="144"/>
      <w:bookmarkEnd w:id="145"/>
      <w:bookmarkEnd w:id="146"/>
    </w:p>
    <w:p w:rsidR="000159F3" w:rsidRPr="00143AF8" w:rsidRDefault="000159F3" w:rsidP="00143AF8">
      <w:pPr>
        <w:pStyle w:val="berschrift2"/>
      </w:pPr>
      <w:bookmarkStart w:id="147" w:name="_Toc404168986"/>
      <w:bookmarkStart w:id="148" w:name="_Toc404169067"/>
      <w:bookmarkStart w:id="149" w:name="_Toc404169300"/>
      <w:bookmarkStart w:id="150" w:name="_Toc404766808"/>
      <w:r w:rsidRPr="00143AF8">
        <w:t>Prinzip</w:t>
      </w:r>
      <w:bookmarkEnd w:id="147"/>
      <w:bookmarkEnd w:id="148"/>
      <w:bookmarkEnd w:id="149"/>
      <w:bookmarkEnd w:id="150"/>
    </w:p>
    <w:p w:rsidR="000159F3" w:rsidRDefault="000159F3" w:rsidP="000159F3">
      <w:pPr>
        <w:pStyle w:val="Text"/>
      </w:pPr>
      <w:r w:rsidRPr="005A36AC">
        <w:t>Die Quellensteuer wird als Pauschalsteuer auf dem Erwerbseinkommen erhoben. Sie ersetzt die ordentliche Veranlagung.</w:t>
      </w:r>
    </w:p>
    <w:p w:rsidR="000159F3" w:rsidRDefault="000159F3" w:rsidP="000159F3">
      <w:pPr>
        <w:pStyle w:val="Text"/>
      </w:pPr>
    </w:p>
    <w:p w:rsidR="000159F3" w:rsidRPr="00143AF8" w:rsidRDefault="000159F3" w:rsidP="00143AF8">
      <w:pPr>
        <w:pStyle w:val="berschrift2"/>
      </w:pPr>
      <w:bookmarkStart w:id="151" w:name="_Toc404168987"/>
      <w:bookmarkStart w:id="152" w:name="_Toc404169068"/>
      <w:bookmarkStart w:id="153" w:name="_Toc404169301"/>
      <w:bookmarkStart w:id="154" w:name="_Toc404766809"/>
      <w:r w:rsidRPr="00143AF8">
        <w:t>Voraussetzungen</w:t>
      </w:r>
      <w:bookmarkEnd w:id="151"/>
      <w:bookmarkEnd w:id="152"/>
      <w:bookmarkEnd w:id="153"/>
      <w:bookmarkEnd w:id="154"/>
    </w:p>
    <w:p w:rsidR="000159F3" w:rsidRPr="005A36AC" w:rsidRDefault="000159F3" w:rsidP="000159F3">
      <w:pPr>
        <w:pStyle w:val="TextDoppelpunkt"/>
      </w:pPr>
      <w:r w:rsidRPr="005A36AC">
        <w:t>Voraussetzung für den Abzug an der Quelle (vom Lohn) ist, dass die ausländische erwerbstät</w:t>
      </w:r>
      <w:r w:rsidRPr="005A36AC">
        <w:t>i</w:t>
      </w:r>
      <w:r w:rsidRPr="005A36AC">
        <w:t>ge Person</w:t>
      </w:r>
    </w:p>
    <w:p w:rsidR="000159F3" w:rsidRPr="00143AF8" w:rsidRDefault="000159F3" w:rsidP="00143AF8">
      <w:pPr>
        <w:pStyle w:val="AufzhlungszeichenText"/>
      </w:pPr>
      <w:r w:rsidRPr="00143AF8">
        <w:t>keine Niederlassungsbewilligung C hat</w:t>
      </w:r>
    </w:p>
    <w:p w:rsidR="000159F3" w:rsidRPr="00143AF8" w:rsidRDefault="000159F3" w:rsidP="00143AF8">
      <w:pPr>
        <w:pStyle w:val="AufzhlungszeichenText"/>
      </w:pPr>
      <w:r w:rsidRPr="00143AF8">
        <w:t>ein Bruttojahreseinkommen hat, das CHF 120'000.00 nicht übersteigt</w:t>
      </w:r>
    </w:p>
    <w:p w:rsidR="000159F3" w:rsidRPr="00143AF8" w:rsidRDefault="000159F3" w:rsidP="00143AF8">
      <w:pPr>
        <w:pStyle w:val="AufzhlungszeichenText"/>
      </w:pPr>
      <w:r w:rsidRPr="00143AF8">
        <w:t>nicht mit einer Person verheiratet ist, welche bereits im ordentlichen Verfahren besteuert wird</w:t>
      </w:r>
    </w:p>
    <w:p w:rsidR="000159F3" w:rsidRPr="005A36AC" w:rsidRDefault="000159F3" w:rsidP="000159F3">
      <w:pPr>
        <w:pStyle w:val="Text"/>
      </w:pPr>
    </w:p>
    <w:p w:rsidR="000159F3" w:rsidRPr="005A36AC" w:rsidRDefault="000159F3" w:rsidP="000159F3">
      <w:pPr>
        <w:pStyle w:val="Text"/>
      </w:pPr>
      <w:r w:rsidRPr="005A36AC">
        <w:t>Die Pauschalsteuer wird vom Arbeitgeber abgezogen und an das Kantonale Steueramt weite</w:t>
      </w:r>
      <w:r w:rsidRPr="005A36AC">
        <w:t>r</w:t>
      </w:r>
      <w:r w:rsidRPr="005A36AC">
        <w:t>geleitet.</w:t>
      </w:r>
    </w:p>
    <w:p w:rsidR="000159F3" w:rsidRPr="005A36AC" w:rsidRDefault="000159F3" w:rsidP="000159F3">
      <w:pPr>
        <w:pStyle w:val="Text"/>
      </w:pPr>
    </w:p>
    <w:p w:rsidR="000159F3" w:rsidRDefault="000159F3" w:rsidP="000159F3">
      <w:pPr>
        <w:pStyle w:val="Text"/>
      </w:pPr>
      <w:r w:rsidRPr="005A36AC">
        <w:t xml:space="preserve">Wird die </w:t>
      </w:r>
      <w:proofErr w:type="spellStart"/>
      <w:r w:rsidRPr="005A36AC">
        <w:t>Einkommenslimite</w:t>
      </w:r>
      <w:proofErr w:type="spellEnd"/>
      <w:r w:rsidRPr="005A36AC">
        <w:t xml:space="preserve"> von </w:t>
      </w:r>
      <w:r>
        <w:t>CHF</w:t>
      </w:r>
      <w:r w:rsidRPr="005A36AC">
        <w:t xml:space="preserve"> 120'000.</w:t>
      </w:r>
      <w:r>
        <w:t>00</w:t>
      </w:r>
      <w:r w:rsidRPr="005A36AC">
        <w:t xml:space="preserve"> überschritten, so ist für diese Person und d</w:t>
      </w:r>
      <w:r w:rsidRPr="005A36AC">
        <w:t>e</w:t>
      </w:r>
      <w:r w:rsidRPr="005A36AC">
        <w:t>ren Ehe</w:t>
      </w:r>
      <w:r>
        <w:t>gatten</w:t>
      </w:r>
      <w:r w:rsidRPr="005A36AC">
        <w:t xml:space="preserve"> das Verfahren der nachträglichen ordentlichen Veranlagung durchzuführen.</w:t>
      </w:r>
      <w:r>
        <w:t xml:space="preserve"> Es wird jedoch weiterhin die Quellensteuer als Sicherungssteuer abgezogen und mit den ordentl</w:t>
      </w:r>
      <w:r>
        <w:t>i</w:t>
      </w:r>
      <w:r>
        <w:t>chen Steuern verrechnet.</w:t>
      </w:r>
    </w:p>
    <w:p w:rsidR="000159F3" w:rsidRDefault="000159F3" w:rsidP="000159F3">
      <w:pPr>
        <w:pStyle w:val="Text"/>
      </w:pPr>
    </w:p>
    <w:p w:rsidR="000159F3" w:rsidRPr="00143AF8" w:rsidRDefault="000159F3" w:rsidP="00143AF8">
      <w:pPr>
        <w:pStyle w:val="berschrift2"/>
      </w:pPr>
      <w:bookmarkStart w:id="155" w:name="_Toc404168988"/>
      <w:bookmarkStart w:id="156" w:name="_Toc404169069"/>
      <w:bookmarkStart w:id="157" w:name="_Toc404169302"/>
      <w:bookmarkStart w:id="158" w:name="_Toc404766810"/>
      <w:r w:rsidRPr="00143AF8">
        <w:t>Verfahrensablauf</w:t>
      </w:r>
      <w:bookmarkEnd w:id="155"/>
      <w:bookmarkEnd w:id="156"/>
      <w:bookmarkEnd w:id="157"/>
      <w:bookmarkEnd w:id="158"/>
    </w:p>
    <w:p w:rsidR="000159F3" w:rsidRDefault="000159F3" w:rsidP="000159F3">
      <w:pPr>
        <w:pStyle w:val="Text"/>
      </w:pPr>
      <w:r w:rsidRPr="005A36AC">
        <w:t>Die Durchführung der Quellenbesteuerung obliegt dem Kantonalen Steueramt. Schuldner der steuerbaren Leistung ist der Arbeitgeber. Er ist verpflichtet, die Steuer abzuliefern.</w:t>
      </w:r>
    </w:p>
    <w:p w:rsidR="000159F3" w:rsidRDefault="000159F3" w:rsidP="000159F3">
      <w:pPr>
        <w:pStyle w:val="Text"/>
      </w:pPr>
    </w:p>
    <w:p w:rsidR="000159F3" w:rsidRPr="00143AF8" w:rsidRDefault="000159F3" w:rsidP="00143AF8">
      <w:pPr>
        <w:pStyle w:val="berschrift1"/>
      </w:pPr>
      <w:bookmarkStart w:id="159" w:name="_Toc404168989"/>
      <w:bookmarkStart w:id="160" w:name="_Toc404169070"/>
      <w:bookmarkStart w:id="161" w:name="_Toc404169303"/>
      <w:bookmarkStart w:id="162" w:name="_Toc404766811"/>
      <w:r w:rsidRPr="00143AF8">
        <w:lastRenderedPageBreak/>
        <w:t>Erbschafts- und Schenkungssteuer</w:t>
      </w:r>
      <w:bookmarkEnd w:id="159"/>
      <w:bookmarkEnd w:id="160"/>
      <w:bookmarkEnd w:id="161"/>
      <w:bookmarkEnd w:id="162"/>
    </w:p>
    <w:p w:rsidR="000159F3" w:rsidRPr="00143AF8" w:rsidRDefault="000159F3" w:rsidP="00143AF8">
      <w:pPr>
        <w:pStyle w:val="berschrift2"/>
      </w:pPr>
      <w:bookmarkStart w:id="163" w:name="_Toc404168990"/>
      <w:bookmarkStart w:id="164" w:name="_Toc404169071"/>
      <w:bookmarkStart w:id="165" w:name="_Toc404169304"/>
      <w:bookmarkStart w:id="166" w:name="_Toc404766812"/>
      <w:r w:rsidRPr="00143AF8">
        <w:t>System</w:t>
      </w:r>
      <w:bookmarkEnd w:id="163"/>
      <w:bookmarkEnd w:id="164"/>
      <w:bookmarkEnd w:id="165"/>
      <w:bookmarkEnd w:id="166"/>
    </w:p>
    <w:p w:rsidR="000159F3" w:rsidRDefault="000159F3" w:rsidP="000159F3">
      <w:pPr>
        <w:pStyle w:val="Text"/>
      </w:pPr>
      <w:r w:rsidRPr="005A36AC">
        <w:t>Bei der Erbschafts- und Schenkungssteuer wird die Übertragung oder der Übergang von Rec</w:t>
      </w:r>
      <w:r w:rsidRPr="005A36AC">
        <w:t>h</w:t>
      </w:r>
      <w:r w:rsidRPr="005A36AC">
        <w:t>ten an Vermögen, genauer gesagt der Anfall, beim Empfänger besteuert. Grundsätzlich ist der ganze Vermögensanfall am Ort seiner Herkunft steuerbar.</w:t>
      </w:r>
    </w:p>
    <w:p w:rsidR="000159F3" w:rsidRDefault="000159F3" w:rsidP="000159F3">
      <w:pPr>
        <w:pStyle w:val="Text"/>
      </w:pPr>
    </w:p>
    <w:p w:rsidR="000159F3" w:rsidRPr="00143AF8" w:rsidRDefault="000159F3" w:rsidP="00143AF8">
      <w:pPr>
        <w:pStyle w:val="berschrift2"/>
      </w:pPr>
      <w:bookmarkStart w:id="167" w:name="_Toc404168991"/>
      <w:bookmarkStart w:id="168" w:name="_Toc404169072"/>
      <w:bookmarkStart w:id="169" w:name="_Toc404169305"/>
      <w:bookmarkStart w:id="170" w:name="_Toc404766813"/>
      <w:r w:rsidRPr="00143AF8">
        <w:t>Objekt Erbschafts- und Schenkungssteuer</w:t>
      </w:r>
      <w:bookmarkEnd w:id="167"/>
      <w:bookmarkEnd w:id="168"/>
      <w:bookmarkEnd w:id="169"/>
      <w:bookmarkEnd w:id="170"/>
    </w:p>
    <w:p w:rsidR="000159F3" w:rsidRPr="005A36AC" w:rsidRDefault="000159F3" w:rsidP="000159F3">
      <w:pPr>
        <w:pStyle w:val="Text"/>
      </w:pPr>
      <w:r w:rsidRPr="005A36AC">
        <w:t>Der Besteuerung unterliegt das Vermögen, das durch gesetzliche Erbfolge, Verfügung von T</w:t>
      </w:r>
      <w:r w:rsidRPr="005A36AC">
        <w:t>o</w:t>
      </w:r>
      <w:r w:rsidRPr="005A36AC">
        <w:t>des wegen, Schenkung oder andere Zuwendung anfällt, der keine oder keine gleichwertige Leistung der empfangenden Person gegenübersteht.</w:t>
      </w:r>
    </w:p>
    <w:p w:rsidR="000159F3" w:rsidRPr="005A36AC" w:rsidRDefault="000159F3" w:rsidP="000159F3">
      <w:pPr>
        <w:pStyle w:val="Text"/>
      </w:pPr>
    </w:p>
    <w:p w:rsidR="000159F3" w:rsidRPr="005A36AC" w:rsidRDefault="000159F3" w:rsidP="000159F3">
      <w:pPr>
        <w:pStyle w:val="Text"/>
      </w:pPr>
      <w:r w:rsidRPr="005A36AC">
        <w:t xml:space="preserve">Nicht steuerbar sind Vermögensanfälle, die von der empfangenden Person als Einkommen zu versteuern sind oder die ausdrücklich steuerbefreit sind. Kleinere Gelegenheitsgeschenke (bis </w:t>
      </w:r>
      <w:r>
        <w:t>CHF</w:t>
      </w:r>
      <w:r w:rsidRPr="005A36AC">
        <w:t xml:space="preserve"> 2'000.</w:t>
      </w:r>
      <w:r>
        <w:t>00 pro Person und Jahr</w:t>
      </w:r>
      <w:r w:rsidRPr="005A36AC">
        <w:t xml:space="preserve">) werden nicht besteuert. </w:t>
      </w:r>
    </w:p>
    <w:p w:rsidR="000159F3" w:rsidRPr="005A36AC" w:rsidRDefault="000159F3" w:rsidP="000159F3">
      <w:pPr>
        <w:pStyle w:val="Text"/>
      </w:pPr>
    </w:p>
    <w:p w:rsidR="000159F3" w:rsidRDefault="000159F3" w:rsidP="000159F3">
      <w:pPr>
        <w:pStyle w:val="Text"/>
      </w:pPr>
      <w:r w:rsidRPr="005A36AC">
        <w:t xml:space="preserve">Im </w:t>
      </w:r>
      <w:r>
        <w:t>W</w:t>
      </w:r>
      <w:r w:rsidRPr="005A36AC">
        <w:t>eiter</w:t>
      </w:r>
      <w:r>
        <w:t>e</w:t>
      </w:r>
      <w:r w:rsidRPr="005A36AC">
        <w:t>n sind Vermögensanfälle unter Verheirateten und an Nachkommen, Stiefkinder</w:t>
      </w:r>
      <w:r>
        <w:t>,</w:t>
      </w:r>
      <w:r w:rsidRPr="005A36AC">
        <w:t xml:space="preserve"> Pflegekinder </w:t>
      </w:r>
      <w:r>
        <w:t xml:space="preserve">sowie Eltern, Stiefeltern und Pflegeeltern </w:t>
      </w:r>
      <w:r w:rsidRPr="005A36AC">
        <w:t>steuerfrei. Eingetragene Partnerinnen und Partner sind Verheirateten gleichgestellt.</w:t>
      </w:r>
    </w:p>
    <w:p w:rsidR="000159F3" w:rsidRDefault="000159F3" w:rsidP="000159F3">
      <w:pPr>
        <w:pStyle w:val="Text"/>
      </w:pPr>
    </w:p>
    <w:p w:rsidR="000159F3" w:rsidRPr="00143AF8" w:rsidRDefault="000159F3" w:rsidP="00143AF8">
      <w:pPr>
        <w:pStyle w:val="berschrift2"/>
      </w:pPr>
      <w:bookmarkStart w:id="171" w:name="_Toc404168992"/>
      <w:bookmarkStart w:id="172" w:name="_Toc404169073"/>
      <w:bookmarkStart w:id="173" w:name="_Toc404169306"/>
      <w:bookmarkStart w:id="174" w:name="_Toc404766814"/>
      <w:r w:rsidRPr="00143AF8">
        <w:t>Steuersubjekt</w:t>
      </w:r>
      <w:bookmarkEnd w:id="171"/>
      <w:bookmarkEnd w:id="172"/>
      <w:bookmarkEnd w:id="173"/>
      <w:bookmarkEnd w:id="174"/>
    </w:p>
    <w:p w:rsidR="000159F3" w:rsidRDefault="000159F3" w:rsidP="000159F3">
      <w:pPr>
        <w:pStyle w:val="Text"/>
      </w:pPr>
      <w:r w:rsidRPr="005A36AC">
        <w:t>Steuerpflichtig ist, wer den Vermögensanfall tatsächlich erhält.</w:t>
      </w:r>
    </w:p>
    <w:p w:rsidR="000159F3" w:rsidRDefault="000159F3" w:rsidP="000159F3">
      <w:pPr>
        <w:pStyle w:val="Text"/>
      </w:pPr>
    </w:p>
    <w:p w:rsidR="000159F3" w:rsidRPr="00143AF8" w:rsidRDefault="000159F3" w:rsidP="00143AF8">
      <w:pPr>
        <w:pStyle w:val="berschrift2"/>
      </w:pPr>
      <w:bookmarkStart w:id="175" w:name="_Toc404168993"/>
      <w:bookmarkStart w:id="176" w:name="_Toc404169074"/>
      <w:bookmarkStart w:id="177" w:name="_Toc404169307"/>
      <w:bookmarkStart w:id="178" w:name="_Toc404766815"/>
      <w:r w:rsidRPr="00143AF8">
        <w:t>Steuerberechnung und Steuerklassen</w:t>
      </w:r>
      <w:bookmarkEnd w:id="175"/>
      <w:bookmarkEnd w:id="176"/>
      <w:bookmarkEnd w:id="177"/>
      <w:bookmarkEnd w:id="178"/>
    </w:p>
    <w:p w:rsidR="000159F3" w:rsidRPr="005A36AC" w:rsidRDefault="000159F3" w:rsidP="000159F3">
      <w:pPr>
        <w:pStyle w:val="TextDoppelpunkt"/>
      </w:pPr>
      <w:r w:rsidRPr="005A36AC">
        <w:t>Die Steuer wird nach dem steuerbaren Betrag des Vermögensanfalls und nach dem Verwand</w:t>
      </w:r>
      <w:r w:rsidRPr="005A36AC">
        <w:t>t</w:t>
      </w:r>
      <w:r w:rsidRPr="005A36AC">
        <w:t>schaftsgrad der steuerpflichtigen Person zur erblassenden, schenkenden oder zuwendenden Person berechnet. Für die Verwandtschaftsgrade gelten folgende Klassen: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376"/>
        <w:gridCol w:w="7449"/>
      </w:tblGrid>
      <w:tr w:rsidR="00206C0D" w:rsidTr="00206C0D">
        <w:tc>
          <w:tcPr>
            <w:cnfStyle w:val="001000000000" w:firstRow="0" w:lastRow="0" w:firstColumn="1" w:lastColumn="0" w:oddVBand="0" w:evenVBand="0" w:oddHBand="0" w:evenHBand="0" w:firstRowFirstColumn="0" w:firstRowLastColumn="0" w:lastRowFirstColumn="0" w:lastRowLastColumn="0"/>
            <w:tcW w:w="1209" w:type="pct"/>
          </w:tcPr>
          <w:p w:rsidR="00206C0D" w:rsidRDefault="00206C0D" w:rsidP="00206C0D">
            <w:pPr>
              <w:pStyle w:val="Text"/>
            </w:pPr>
            <w:r w:rsidRPr="00143AF8">
              <w:t>Klasse 1:</w:t>
            </w:r>
          </w:p>
        </w:tc>
        <w:tc>
          <w:tcPr>
            <w:tcW w:w="3791" w:type="pct"/>
          </w:tcPr>
          <w:p w:rsidR="00206C0D" w:rsidRDefault="00206C0D" w:rsidP="00206C0D">
            <w:pPr>
              <w:cnfStyle w:val="000000000000" w:firstRow="0" w:lastRow="0" w:firstColumn="0" w:lastColumn="0" w:oddVBand="0" w:evenVBand="0" w:oddHBand="0" w:evenHBand="0" w:firstRowFirstColumn="0" w:firstRowLastColumn="0" w:lastRowFirstColumn="0" w:lastRowLastColumn="0"/>
            </w:pPr>
            <w:r w:rsidRPr="00143AF8">
              <w:t>Personen, die mit der zuwendenden Person während mindestens 5 Jahren in Wohngemeinschaft (gleicher Wohnsitz) gelebt haben.</w:t>
            </w:r>
          </w:p>
        </w:tc>
      </w:tr>
      <w:tr w:rsidR="00206C0D" w:rsidTr="00206C0D">
        <w:tc>
          <w:tcPr>
            <w:cnfStyle w:val="001000000000" w:firstRow="0" w:lastRow="0" w:firstColumn="1" w:lastColumn="0" w:oddVBand="0" w:evenVBand="0" w:oddHBand="0" w:evenHBand="0" w:firstRowFirstColumn="0" w:firstRowLastColumn="0" w:lastRowFirstColumn="0" w:lastRowLastColumn="0"/>
            <w:tcW w:w="1209" w:type="pct"/>
          </w:tcPr>
          <w:p w:rsidR="00206C0D" w:rsidRPr="00143AF8" w:rsidRDefault="00206C0D" w:rsidP="00206C0D">
            <w:pPr>
              <w:pStyle w:val="Text"/>
            </w:pPr>
            <w:r w:rsidRPr="00143AF8">
              <w:t>Klasse 2:</w:t>
            </w:r>
          </w:p>
        </w:tc>
        <w:tc>
          <w:tcPr>
            <w:tcW w:w="3791" w:type="pct"/>
          </w:tcPr>
          <w:p w:rsidR="00206C0D" w:rsidRDefault="00206C0D" w:rsidP="00206C0D">
            <w:pPr>
              <w:cnfStyle w:val="000000000000" w:firstRow="0" w:lastRow="0" w:firstColumn="0" w:lastColumn="0" w:oddVBand="0" w:evenVBand="0" w:oddHBand="0" w:evenHBand="0" w:firstRowFirstColumn="0" w:firstRowLastColumn="0" w:lastRowFirstColumn="0" w:lastRowLastColumn="0"/>
            </w:pPr>
            <w:r w:rsidRPr="00143AF8">
              <w:t>Geschwister und Grosseltern</w:t>
            </w:r>
          </w:p>
        </w:tc>
      </w:tr>
      <w:tr w:rsidR="00206C0D" w:rsidTr="00206C0D">
        <w:tc>
          <w:tcPr>
            <w:cnfStyle w:val="001000000000" w:firstRow="0" w:lastRow="0" w:firstColumn="1" w:lastColumn="0" w:oddVBand="0" w:evenVBand="0" w:oddHBand="0" w:evenHBand="0" w:firstRowFirstColumn="0" w:firstRowLastColumn="0" w:lastRowFirstColumn="0" w:lastRowLastColumn="0"/>
            <w:tcW w:w="1209" w:type="pct"/>
          </w:tcPr>
          <w:p w:rsidR="00206C0D" w:rsidRPr="00143AF8" w:rsidRDefault="00206C0D" w:rsidP="00206C0D">
            <w:pPr>
              <w:pStyle w:val="Text"/>
            </w:pPr>
            <w:r w:rsidRPr="00143AF8">
              <w:t>Klasse 3:</w:t>
            </w:r>
          </w:p>
        </w:tc>
        <w:tc>
          <w:tcPr>
            <w:tcW w:w="3791" w:type="pct"/>
          </w:tcPr>
          <w:p w:rsidR="00206C0D" w:rsidRDefault="00206C0D" w:rsidP="00206C0D">
            <w:pPr>
              <w:cnfStyle w:val="000000000000" w:firstRow="0" w:lastRow="0" w:firstColumn="0" w:lastColumn="0" w:oddVBand="0" w:evenVBand="0" w:oddHBand="0" w:evenHBand="0" w:firstRowFirstColumn="0" w:firstRowLastColumn="0" w:lastRowFirstColumn="0" w:lastRowLastColumn="0"/>
            </w:pPr>
            <w:r w:rsidRPr="00143AF8">
              <w:t>alle weiteren steuerpflichtigen Personen</w:t>
            </w:r>
          </w:p>
        </w:tc>
      </w:tr>
    </w:tbl>
    <w:p w:rsidR="000159F3" w:rsidRDefault="000159F3" w:rsidP="000159F3">
      <w:pPr>
        <w:pStyle w:val="Text"/>
      </w:pPr>
    </w:p>
    <w:p w:rsidR="000159F3" w:rsidRPr="00143AF8" w:rsidRDefault="000159F3" w:rsidP="00143AF8">
      <w:pPr>
        <w:pStyle w:val="berschrift2"/>
      </w:pPr>
      <w:bookmarkStart w:id="179" w:name="_Toc404168994"/>
      <w:bookmarkStart w:id="180" w:name="_Toc404169075"/>
      <w:bookmarkStart w:id="181" w:name="_Toc404169308"/>
      <w:bookmarkStart w:id="182" w:name="_Toc404766816"/>
      <w:r w:rsidRPr="00143AF8">
        <w:t>Vollzug</w:t>
      </w:r>
      <w:bookmarkEnd w:id="179"/>
      <w:bookmarkEnd w:id="180"/>
      <w:bookmarkEnd w:id="181"/>
      <w:bookmarkEnd w:id="182"/>
    </w:p>
    <w:p w:rsidR="000159F3" w:rsidRPr="005A36AC" w:rsidRDefault="000159F3" w:rsidP="000159F3">
      <w:pPr>
        <w:pStyle w:val="Text"/>
      </w:pPr>
      <w:r w:rsidRPr="005A36AC">
        <w:t>Die Steuer wird vom Kantonalen Steueramt veranlagt und vom Gemeinderat bezogen. Die Vo</w:t>
      </w:r>
      <w:r w:rsidRPr="005A36AC">
        <w:t>r</w:t>
      </w:r>
      <w:r w:rsidRPr="005A36AC">
        <w:t>bereitung der Veranlagung erfolgt durch den Gemeinderat bzw. die Inventurbehörde.</w:t>
      </w:r>
    </w:p>
    <w:p w:rsidR="000159F3" w:rsidRPr="005A36AC" w:rsidRDefault="000159F3" w:rsidP="000159F3">
      <w:pPr>
        <w:pStyle w:val="Text"/>
      </w:pPr>
    </w:p>
    <w:p w:rsidR="000159F3" w:rsidRDefault="000159F3" w:rsidP="000159F3">
      <w:pPr>
        <w:pStyle w:val="Text"/>
      </w:pPr>
      <w:r w:rsidRPr="005A36AC">
        <w:t>Die Steuerpflichtigen haben den Vermögensanfall spätestens mit der nächsten Steuererklärung für die Einkommens- und Vermögenssteuer zu melden.</w:t>
      </w:r>
    </w:p>
    <w:p w:rsidR="000159F3" w:rsidRDefault="000159F3" w:rsidP="000159F3">
      <w:pPr>
        <w:pStyle w:val="Text"/>
      </w:pPr>
    </w:p>
    <w:p w:rsidR="000159F3" w:rsidRPr="00143AF8" w:rsidRDefault="000159F3" w:rsidP="00143AF8">
      <w:pPr>
        <w:pStyle w:val="berschrift1"/>
      </w:pPr>
      <w:bookmarkStart w:id="183" w:name="_Toc404168995"/>
      <w:bookmarkStart w:id="184" w:name="_Toc404169076"/>
      <w:bookmarkStart w:id="185" w:name="_Toc404169309"/>
      <w:bookmarkStart w:id="186" w:name="_Toc404766817"/>
      <w:r w:rsidRPr="00143AF8">
        <w:lastRenderedPageBreak/>
        <w:t>Vollzug und Verfahren</w:t>
      </w:r>
      <w:bookmarkEnd w:id="183"/>
      <w:bookmarkEnd w:id="184"/>
      <w:bookmarkEnd w:id="185"/>
      <w:bookmarkEnd w:id="186"/>
    </w:p>
    <w:p w:rsidR="000159F3" w:rsidRPr="00143AF8" w:rsidRDefault="000159F3" w:rsidP="00143AF8">
      <w:pPr>
        <w:pStyle w:val="berschrift2"/>
      </w:pPr>
      <w:bookmarkStart w:id="187" w:name="_Toc404168996"/>
      <w:bookmarkStart w:id="188" w:name="_Toc404169077"/>
      <w:bookmarkStart w:id="189" w:name="_Toc404169310"/>
      <w:bookmarkStart w:id="190" w:name="_Toc404766818"/>
      <w:r w:rsidRPr="00143AF8">
        <w:t>Behörden</w:t>
      </w:r>
      <w:bookmarkEnd w:id="187"/>
      <w:bookmarkEnd w:id="188"/>
      <w:bookmarkEnd w:id="189"/>
      <w:bookmarkEnd w:id="190"/>
    </w:p>
    <w:p w:rsidR="000159F3" w:rsidRPr="00143AF8" w:rsidRDefault="000159F3" w:rsidP="00143AF8">
      <w:pPr>
        <w:pStyle w:val="berschrift3"/>
      </w:pPr>
      <w:bookmarkStart w:id="191" w:name="_Toc404168997"/>
      <w:bookmarkStart w:id="192" w:name="_Toc404169078"/>
      <w:bookmarkStart w:id="193" w:name="_Toc404169311"/>
      <w:bookmarkStart w:id="194" w:name="_Toc404766819"/>
      <w:r w:rsidRPr="00143AF8">
        <w:t>Aufsichtsbehörde</w:t>
      </w:r>
      <w:bookmarkEnd w:id="191"/>
      <w:bookmarkEnd w:id="192"/>
      <w:bookmarkEnd w:id="193"/>
      <w:bookmarkEnd w:id="194"/>
    </w:p>
    <w:p w:rsidR="000159F3" w:rsidRPr="005A36AC" w:rsidRDefault="000159F3" w:rsidP="000159F3">
      <w:pPr>
        <w:pStyle w:val="Text"/>
      </w:pPr>
      <w:r w:rsidRPr="005A36AC">
        <w:t xml:space="preserve">Die Steuerbehörden unterstehen hinsichtlich ihrer Amtsführung der Aufsicht des </w:t>
      </w:r>
      <w:r>
        <w:t>Departements Finanzen und Ressourcen</w:t>
      </w:r>
      <w:r w:rsidRPr="005A36AC">
        <w:t>.</w:t>
      </w:r>
    </w:p>
    <w:p w:rsidR="000159F3" w:rsidRPr="005A36AC" w:rsidRDefault="000159F3" w:rsidP="000159F3">
      <w:pPr>
        <w:pStyle w:val="Text"/>
      </w:pPr>
    </w:p>
    <w:p w:rsidR="000159F3" w:rsidRDefault="000159F3" w:rsidP="000159F3">
      <w:pPr>
        <w:pStyle w:val="Text"/>
      </w:pPr>
      <w:r w:rsidRPr="005A36AC">
        <w:t>Das Kantonale Steueramt leitet den Vollzug des Gesetzes und sorgt für richtige und gleichmä</w:t>
      </w:r>
      <w:r w:rsidRPr="005A36AC">
        <w:t>s</w:t>
      </w:r>
      <w:r w:rsidRPr="005A36AC">
        <w:t>sige Steuerveranlagungen und einen einheitlichen Steuerbezug.</w:t>
      </w:r>
    </w:p>
    <w:p w:rsidR="000159F3" w:rsidRDefault="000159F3" w:rsidP="000159F3">
      <w:pPr>
        <w:pStyle w:val="Text"/>
      </w:pPr>
    </w:p>
    <w:p w:rsidR="000159F3" w:rsidRPr="00143AF8" w:rsidRDefault="000159F3" w:rsidP="00143AF8">
      <w:pPr>
        <w:pStyle w:val="berschrift3"/>
      </w:pPr>
      <w:bookmarkStart w:id="195" w:name="_Toc404168998"/>
      <w:bookmarkStart w:id="196" w:name="_Toc404169079"/>
      <w:bookmarkStart w:id="197" w:name="_Toc404169312"/>
      <w:bookmarkStart w:id="198" w:name="_Toc404766820"/>
      <w:r w:rsidRPr="00143AF8">
        <w:t>Steuerbehörden</w:t>
      </w:r>
      <w:bookmarkEnd w:id="195"/>
      <w:bookmarkEnd w:id="196"/>
      <w:bookmarkEnd w:id="197"/>
      <w:bookmarkEnd w:id="198"/>
    </w:p>
    <w:p w:rsidR="000159F3" w:rsidRDefault="000159F3" w:rsidP="000159F3">
      <w:pPr>
        <w:pStyle w:val="Text"/>
      </w:pPr>
      <w:proofErr w:type="gramStart"/>
      <w:r w:rsidRPr="005A36AC">
        <w:t>Das</w:t>
      </w:r>
      <w:proofErr w:type="gramEnd"/>
      <w:r w:rsidRPr="005A36AC">
        <w:t xml:space="preserve"> </w:t>
      </w:r>
      <w:r w:rsidRPr="005A36AC">
        <w:rPr>
          <w:b/>
        </w:rPr>
        <w:t>Kant. Steueramt</w:t>
      </w:r>
      <w:r w:rsidRPr="005A36AC">
        <w:t xml:space="preserve"> ist nicht nur Aufsichts-, sondern auch Veranlagungs- und Bezugsbehö</w:t>
      </w:r>
      <w:r w:rsidRPr="005A36AC">
        <w:t>r</w:t>
      </w:r>
      <w:r w:rsidRPr="005A36AC">
        <w:t>de. Es veranlagt die Erbschafts- und Schenkungssteuern, die Aktiensteuern und ist verantwor</w:t>
      </w:r>
      <w:r w:rsidRPr="005A36AC">
        <w:t>t</w:t>
      </w:r>
      <w:r w:rsidRPr="005A36AC">
        <w:t>lich für die Durchführung der Quellenbesteuerung, der Nachbesteuerung sowie die Ausfällung von Bussen bei Verletzung der Verfahrenspflichten. Ihm obliegt kraft Bundesrecht auch die Verwaltung der direkten Bundessteuer und der Verrechnungssteuer.</w:t>
      </w:r>
    </w:p>
    <w:p w:rsidR="000159F3" w:rsidRPr="007424C2" w:rsidRDefault="000159F3" w:rsidP="000159F3">
      <w:pPr>
        <w:pStyle w:val="Text"/>
      </w:pPr>
    </w:p>
    <w:p w:rsidR="000159F3" w:rsidRDefault="000159F3" w:rsidP="000159F3">
      <w:pPr>
        <w:pStyle w:val="Text"/>
      </w:pPr>
      <w:r w:rsidRPr="005A36AC">
        <w:t xml:space="preserve">Die </w:t>
      </w:r>
      <w:r w:rsidRPr="005A36AC">
        <w:rPr>
          <w:b/>
        </w:rPr>
        <w:t>Steuerkommission</w:t>
      </w:r>
      <w:r w:rsidRPr="005A36AC">
        <w:t xml:space="preserve"> beurteilt die Steuerpflicht und nimmt die Veranlagung der Einko</w:t>
      </w:r>
      <w:r w:rsidRPr="005A36AC">
        <w:t>m</w:t>
      </w:r>
      <w:r w:rsidRPr="005A36AC">
        <w:t xml:space="preserve">mens-, Vermögens- und Grundstückgewinnsteuern vor und behandelt die Einsprachen. Die Veranlagung wird in der Regel durch eine Delegation der Steuerkommission, bestehend aus </w:t>
      </w:r>
      <w:proofErr w:type="spellStart"/>
      <w:r w:rsidRPr="005A36AC">
        <w:t>Steuerkommissär</w:t>
      </w:r>
      <w:proofErr w:type="spellEnd"/>
      <w:r w:rsidRPr="005A36AC">
        <w:t>/in und Steueramtsvorsteher/in, vorgenommen. Nur in Ausnahmefällen erfolgt die Veranlagung durch die Gesamtsteuerkommission (Vorladungsbegehren, vorbestimmte ausgewählte Fälle, welche die Delegation der Gesamtkommission von sich aus vorlegt)</w:t>
      </w:r>
      <w:r>
        <w:t xml:space="preserve">. Der Gesamtkommission gehören die </w:t>
      </w:r>
      <w:proofErr w:type="spellStart"/>
      <w:r w:rsidRPr="00E95AAF">
        <w:t>Steuerkommiss</w:t>
      </w:r>
      <w:r w:rsidRPr="00D4430D">
        <w:t>ä</w:t>
      </w:r>
      <w:r w:rsidRPr="00FC752B">
        <w:t>rin</w:t>
      </w:r>
      <w:proofErr w:type="spellEnd"/>
      <w:r w:rsidRPr="00FC752B">
        <w:t>/</w:t>
      </w:r>
      <w:r>
        <w:t>der</w:t>
      </w:r>
      <w:r w:rsidRPr="00FC752B">
        <w:t xml:space="preserve"> </w:t>
      </w:r>
      <w:proofErr w:type="spellStart"/>
      <w:r w:rsidRPr="00FC752B">
        <w:t>Ste</w:t>
      </w:r>
      <w:r w:rsidRPr="00D4430D">
        <w:t>u</w:t>
      </w:r>
      <w:r w:rsidRPr="00FC752B">
        <w:t>erko</w:t>
      </w:r>
      <w:r w:rsidRPr="00D4430D">
        <w:t>m</w:t>
      </w:r>
      <w:r w:rsidRPr="00FC752B">
        <w:t>missär</w:t>
      </w:r>
      <w:proofErr w:type="spellEnd"/>
      <w:r>
        <w:t xml:space="preserve">, die </w:t>
      </w:r>
      <w:r w:rsidRPr="00F20D18">
        <w:t>Steueramtsvo</w:t>
      </w:r>
      <w:r w:rsidRPr="00F20D18">
        <w:t>r</w:t>
      </w:r>
      <w:r w:rsidRPr="00F20D18">
        <w:t>st</w:t>
      </w:r>
      <w:r w:rsidRPr="00F951DB">
        <w:t>eherin/</w:t>
      </w:r>
      <w:r>
        <w:t xml:space="preserve">der </w:t>
      </w:r>
      <w:r w:rsidRPr="00F951DB">
        <w:t>Steueramts</w:t>
      </w:r>
      <w:r w:rsidRPr="00C13A7F">
        <w:t>vo</w:t>
      </w:r>
      <w:r w:rsidRPr="00F339A7">
        <w:t>rsteher</w:t>
      </w:r>
      <w:r>
        <w:t xml:space="preserve"> und </w:t>
      </w:r>
      <w:r w:rsidRPr="006B1EAF">
        <w:t xml:space="preserve">3 </w:t>
      </w:r>
      <w:r>
        <w:t xml:space="preserve">vom Volk gewählte </w:t>
      </w:r>
      <w:r w:rsidRPr="006B1EAF">
        <w:t>Gemeindevertreter</w:t>
      </w:r>
      <w:r>
        <w:t xml:space="preserve"> (1 Ersatzmi</w:t>
      </w:r>
      <w:r>
        <w:t>t</w:t>
      </w:r>
      <w:r>
        <w:t>glied) an.</w:t>
      </w:r>
    </w:p>
    <w:p w:rsidR="000159F3" w:rsidRDefault="000159F3" w:rsidP="000159F3">
      <w:pPr>
        <w:pStyle w:val="Text"/>
      </w:pPr>
    </w:p>
    <w:p w:rsidR="000159F3" w:rsidRPr="005A36AC" w:rsidRDefault="000159F3" w:rsidP="000159F3">
      <w:pPr>
        <w:pStyle w:val="Text"/>
      </w:pPr>
      <w:r w:rsidRPr="005A36AC">
        <w:t xml:space="preserve">Das </w:t>
      </w:r>
      <w:r w:rsidRPr="005A36AC">
        <w:rPr>
          <w:b/>
        </w:rPr>
        <w:t>Gemeindesteueramt</w:t>
      </w:r>
      <w:r w:rsidRPr="005A36AC">
        <w:t xml:space="preserve"> hat die Aufgabe, die Veranlagungen vorzubereiten, insbesondere:</w:t>
      </w:r>
    </w:p>
    <w:p w:rsidR="000159F3" w:rsidRPr="00143AF8" w:rsidRDefault="000159F3" w:rsidP="00143AF8">
      <w:pPr>
        <w:pStyle w:val="AufzhlungszeichenText"/>
      </w:pPr>
      <w:r w:rsidRPr="00143AF8">
        <w:t>Prüfen der Steuererklärungen auf ihre formelle Vollständigkeit und Richtigkeit</w:t>
      </w:r>
    </w:p>
    <w:p w:rsidR="000159F3" w:rsidRPr="00143AF8" w:rsidRDefault="000159F3" w:rsidP="00143AF8">
      <w:pPr>
        <w:pStyle w:val="AufzhlungszeichenText"/>
      </w:pPr>
      <w:r w:rsidRPr="00143AF8">
        <w:t>Einfordern von fehlenden Ausweisen und Belegen</w:t>
      </w:r>
    </w:p>
    <w:p w:rsidR="000159F3" w:rsidRPr="00143AF8" w:rsidRDefault="000159F3" w:rsidP="00143AF8">
      <w:pPr>
        <w:pStyle w:val="AufzhlungszeichenText"/>
      </w:pPr>
      <w:r w:rsidRPr="00143AF8">
        <w:t>Ausarbeiten der Steuerveranlagungen</w:t>
      </w:r>
    </w:p>
    <w:p w:rsidR="000159F3" w:rsidRPr="00143AF8" w:rsidRDefault="000159F3" w:rsidP="00143AF8">
      <w:pPr>
        <w:pStyle w:val="AufzhlungszeichenText"/>
      </w:pPr>
      <w:r w:rsidRPr="00143AF8">
        <w:t xml:space="preserve">Eröffnen der Veranlagungsverfügung und der </w:t>
      </w:r>
      <w:proofErr w:type="spellStart"/>
      <w:r w:rsidRPr="00143AF8">
        <w:t>Einspracheentscheide</w:t>
      </w:r>
      <w:proofErr w:type="spellEnd"/>
    </w:p>
    <w:p w:rsidR="000159F3" w:rsidRPr="00143AF8" w:rsidRDefault="000159F3" w:rsidP="00143AF8">
      <w:pPr>
        <w:pStyle w:val="AufzhlungszeichenText"/>
      </w:pPr>
      <w:r w:rsidRPr="00143AF8">
        <w:t>Führen des Protokolls der Steuerkommission</w:t>
      </w:r>
    </w:p>
    <w:p w:rsidR="000159F3" w:rsidRPr="00143AF8" w:rsidRDefault="000159F3" w:rsidP="00143AF8">
      <w:pPr>
        <w:pStyle w:val="AufzhlungszeichenText"/>
      </w:pPr>
      <w:r w:rsidRPr="00143AF8">
        <w:t>Administrative Arbeiten für die Grundstückschätzungsbehörde</w:t>
      </w:r>
    </w:p>
    <w:p w:rsidR="000159F3" w:rsidRPr="00143AF8" w:rsidRDefault="000159F3" w:rsidP="00143AF8">
      <w:pPr>
        <w:pStyle w:val="AufzhlungszeichenText"/>
      </w:pPr>
      <w:r w:rsidRPr="00143AF8">
        <w:t>Führen der notwendigen Kontrollen und Register</w:t>
      </w:r>
    </w:p>
    <w:p w:rsidR="000159F3" w:rsidRDefault="000159F3" w:rsidP="000159F3">
      <w:pPr>
        <w:pStyle w:val="Text"/>
      </w:pPr>
    </w:p>
    <w:p w:rsidR="000159F3" w:rsidRPr="00143AF8" w:rsidRDefault="000159F3" w:rsidP="00143AF8">
      <w:pPr>
        <w:pStyle w:val="berschrift3"/>
      </w:pPr>
      <w:bookmarkStart w:id="199" w:name="_Toc404168999"/>
      <w:bookmarkStart w:id="200" w:name="_Toc404169080"/>
      <w:bookmarkStart w:id="201" w:name="_Toc404169313"/>
      <w:bookmarkStart w:id="202" w:name="_Toc404766821"/>
      <w:r w:rsidRPr="00143AF8">
        <w:t>Steuerjustizbehörden</w:t>
      </w:r>
      <w:bookmarkEnd w:id="199"/>
      <w:bookmarkEnd w:id="200"/>
      <w:bookmarkEnd w:id="201"/>
      <w:bookmarkEnd w:id="202"/>
    </w:p>
    <w:p w:rsidR="000159F3" w:rsidRDefault="000159F3" w:rsidP="000159F3">
      <w:pPr>
        <w:pStyle w:val="Text"/>
      </w:pPr>
      <w:r w:rsidRPr="005A36AC">
        <w:t xml:space="preserve">Das </w:t>
      </w:r>
      <w:r>
        <w:rPr>
          <w:b/>
        </w:rPr>
        <w:t>Spezialverwaltungsgericht, Abteilung Steuern,</w:t>
      </w:r>
      <w:r w:rsidRPr="005A36AC">
        <w:t xml:space="preserve"> ist eine unabhängige richterliche I</w:t>
      </w:r>
      <w:r w:rsidRPr="005A36AC">
        <w:t>n</w:t>
      </w:r>
      <w:r w:rsidRPr="005A36AC">
        <w:t xml:space="preserve">stanz. Es beurteilt die mit Rekurs weitergezogenen </w:t>
      </w:r>
      <w:proofErr w:type="spellStart"/>
      <w:r w:rsidRPr="005A36AC">
        <w:t>Einspracheentscheide</w:t>
      </w:r>
      <w:proofErr w:type="spellEnd"/>
      <w:r w:rsidRPr="005A36AC">
        <w:t xml:space="preserve"> der Steuerkommiss</w:t>
      </w:r>
      <w:r w:rsidRPr="005A36AC">
        <w:t>i</w:t>
      </w:r>
      <w:r w:rsidRPr="005A36AC">
        <w:t>onen</w:t>
      </w:r>
      <w:r>
        <w:t xml:space="preserve"> und</w:t>
      </w:r>
      <w:r w:rsidRPr="005A36AC">
        <w:t xml:space="preserve"> des Kantonalen Steueramtes. Das </w:t>
      </w:r>
      <w:r w:rsidRPr="005A36AC">
        <w:rPr>
          <w:b/>
        </w:rPr>
        <w:t>Verwaltungsgericht</w:t>
      </w:r>
      <w:r w:rsidRPr="005A36AC">
        <w:t xml:space="preserve"> ist das </w:t>
      </w:r>
      <w:proofErr w:type="spellStart"/>
      <w:r w:rsidRPr="005A36AC">
        <w:t>letztinstanzliche</w:t>
      </w:r>
      <w:proofErr w:type="spellEnd"/>
      <w:r w:rsidRPr="005A36AC">
        <w:t xml:space="preserve"> Steuergericht des Kantons. Entscheide des Verwaltungsgerichtes können mit </w:t>
      </w:r>
      <w:r>
        <w:t>Beschwerde</w:t>
      </w:r>
      <w:r w:rsidRPr="005A36AC">
        <w:t xml:space="preserve"> an das Bundesgericht weitergezogen werden</w:t>
      </w:r>
      <w:r>
        <w:t>.</w:t>
      </w:r>
    </w:p>
    <w:p w:rsidR="000159F3" w:rsidRDefault="000159F3" w:rsidP="000159F3">
      <w:pPr>
        <w:pStyle w:val="Text"/>
      </w:pPr>
    </w:p>
    <w:p w:rsidR="000159F3" w:rsidRPr="00143AF8" w:rsidRDefault="000159F3" w:rsidP="00143AF8">
      <w:pPr>
        <w:pStyle w:val="berschrift3"/>
      </w:pPr>
      <w:bookmarkStart w:id="203" w:name="_Toc404169000"/>
      <w:bookmarkStart w:id="204" w:name="_Toc404169081"/>
      <w:bookmarkStart w:id="205" w:name="_Toc404169314"/>
      <w:bookmarkStart w:id="206" w:name="_Toc404766822"/>
      <w:r w:rsidRPr="00143AF8">
        <w:t>Amtsgeheimnis / Amtshilfe</w:t>
      </w:r>
      <w:bookmarkEnd w:id="203"/>
      <w:bookmarkEnd w:id="204"/>
      <w:bookmarkEnd w:id="205"/>
      <w:bookmarkEnd w:id="206"/>
    </w:p>
    <w:p w:rsidR="000159F3" w:rsidRPr="005A36AC" w:rsidRDefault="000159F3" w:rsidP="000159F3">
      <w:pPr>
        <w:pStyle w:val="Text"/>
      </w:pPr>
      <w:r w:rsidRPr="005A36AC">
        <w:t>Die Mitglieder der Steuerbehörden, die Mitarbeiter der Steuerämter, die Mitglieder der Steue</w:t>
      </w:r>
      <w:r w:rsidRPr="005A36AC">
        <w:t>r</w:t>
      </w:r>
      <w:r w:rsidRPr="005A36AC">
        <w:t>justizbehörden und die amtlich bestellten Sachverständigen sind verpflichtet, über die bekann</w:t>
      </w:r>
      <w:r w:rsidRPr="005A36AC">
        <w:t>t</w:t>
      </w:r>
      <w:r w:rsidRPr="005A36AC">
        <w:t>gewordenen Verhältnisse der Steuerpflichtigen Stillschweigen zu bewahren und Dritten keine Einsicht in die Steuerakten zu gewähren.</w:t>
      </w:r>
    </w:p>
    <w:p w:rsidR="000159F3" w:rsidRDefault="000159F3" w:rsidP="000159F3">
      <w:pPr>
        <w:pStyle w:val="Text"/>
      </w:pPr>
      <w:r w:rsidRPr="005A36AC">
        <w:t xml:space="preserve">In bestimmten Fällen kann das </w:t>
      </w:r>
      <w:r>
        <w:t>D</w:t>
      </w:r>
      <w:r w:rsidRPr="005A36AC">
        <w:t xml:space="preserve">epartement </w:t>
      </w:r>
      <w:r>
        <w:t xml:space="preserve">Finanzen und Ressourcen </w:t>
      </w:r>
      <w:r w:rsidRPr="005A36AC">
        <w:t>Ausnahmen bewilligen.</w:t>
      </w:r>
    </w:p>
    <w:p w:rsidR="000159F3" w:rsidRDefault="000159F3" w:rsidP="000159F3">
      <w:pPr>
        <w:pStyle w:val="Text"/>
      </w:pPr>
    </w:p>
    <w:p w:rsidR="000159F3" w:rsidRPr="00143AF8" w:rsidRDefault="000159F3" w:rsidP="00143AF8">
      <w:pPr>
        <w:pStyle w:val="berschrift2"/>
      </w:pPr>
      <w:bookmarkStart w:id="207" w:name="_Toc404169001"/>
      <w:bookmarkStart w:id="208" w:name="_Toc404169082"/>
      <w:bookmarkStart w:id="209" w:name="_Toc404169315"/>
      <w:bookmarkStart w:id="210" w:name="_Toc404766823"/>
      <w:r w:rsidRPr="00143AF8">
        <w:lastRenderedPageBreak/>
        <w:t>Verfahrensgrundsätze</w:t>
      </w:r>
      <w:bookmarkEnd w:id="207"/>
      <w:bookmarkEnd w:id="208"/>
      <w:bookmarkEnd w:id="209"/>
      <w:bookmarkEnd w:id="210"/>
    </w:p>
    <w:p w:rsidR="000159F3" w:rsidRPr="00143AF8" w:rsidRDefault="000159F3" w:rsidP="00143AF8">
      <w:pPr>
        <w:pStyle w:val="berschrift3"/>
      </w:pPr>
      <w:bookmarkStart w:id="211" w:name="_Toc404169002"/>
      <w:bookmarkStart w:id="212" w:name="_Toc404169083"/>
      <w:bookmarkStart w:id="213" w:name="_Toc404169316"/>
      <w:bookmarkStart w:id="214" w:name="_Toc404766824"/>
      <w:r w:rsidRPr="00143AF8">
        <w:t>Der Steuerpflichtigen</w:t>
      </w:r>
      <w:bookmarkEnd w:id="211"/>
      <w:bookmarkEnd w:id="212"/>
      <w:bookmarkEnd w:id="213"/>
      <w:bookmarkEnd w:id="214"/>
    </w:p>
    <w:p w:rsidR="000159F3" w:rsidRPr="005A36AC" w:rsidRDefault="000159F3" w:rsidP="000159F3">
      <w:pPr>
        <w:pStyle w:val="Text"/>
      </w:pPr>
      <w:r w:rsidRPr="005A36AC">
        <w:t>Verheiratete, die in rechtlich und tatsächlich ungetrennter Ehe leben, üben Verfahrensrechte und Verfahrenspflichten gemeinsam aus. Sie unterschreiben die Steuererklärung gemeinsam. Rechtsmittel gelten als rechtzeitig eingereicht, wenn ein Ehe</w:t>
      </w:r>
      <w:r>
        <w:t>gatte</w:t>
      </w:r>
      <w:r w:rsidRPr="005A36AC">
        <w:t xml:space="preserve"> innert Frist handelt.</w:t>
      </w:r>
    </w:p>
    <w:p w:rsidR="000159F3" w:rsidRPr="005A36AC" w:rsidRDefault="000159F3" w:rsidP="000159F3">
      <w:pPr>
        <w:pStyle w:val="Text"/>
      </w:pPr>
    </w:p>
    <w:p w:rsidR="000159F3" w:rsidRDefault="000159F3" w:rsidP="000159F3">
      <w:pPr>
        <w:pStyle w:val="Text"/>
      </w:pPr>
      <w:r w:rsidRPr="005A36AC">
        <w:t>Steuerpflichtige mit Sitz oder Wohnsitz im Ausland haben ein Zustelldomizil oder eine Vertr</w:t>
      </w:r>
      <w:r w:rsidRPr="005A36AC">
        <w:t>e</w:t>
      </w:r>
      <w:r w:rsidRPr="005A36AC">
        <w:t>tung in der Schweiz zu bezeichnen. Als Vertretung zugelassen wird, wer handlungsfähig ist. Die Behörde kann eine schriftliche Vollmacht einfordern.</w:t>
      </w:r>
    </w:p>
    <w:p w:rsidR="000159F3" w:rsidRDefault="000159F3" w:rsidP="000159F3">
      <w:pPr>
        <w:pStyle w:val="Text"/>
      </w:pPr>
    </w:p>
    <w:p w:rsidR="000159F3" w:rsidRPr="00143AF8" w:rsidRDefault="000159F3" w:rsidP="00143AF8">
      <w:pPr>
        <w:pStyle w:val="berschrift3"/>
      </w:pPr>
      <w:bookmarkStart w:id="215" w:name="_Toc404169003"/>
      <w:bookmarkStart w:id="216" w:name="_Toc404169084"/>
      <w:bookmarkStart w:id="217" w:name="_Toc404169317"/>
      <w:bookmarkStart w:id="218" w:name="_Toc404766825"/>
      <w:r w:rsidRPr="00143AF8">
        <w:t>Der Steuerbehörden</w:t>
      </w:r>
      <w:bookmarkEnd w:id="215"/>
      <w:bookmarkEnd w:id="216"/>
      <w:bookmarkEnd w:id="217"/>
      <w:bookmarkEnd w:id="218"/>
    </w:p>
    <w:p w:rsidR="000159F3" w:rsidRPr="005A36AC" w:rsidRDefault="000159F3" w:rsidP="000159F3">
      <w:pPr>
        <w:pStyle w:val="Text"/>
        <w:rPr>
          <w:szCs w:val="20"/>
        </w:rPr>
      </w:pPr>
      <w:r w:rsidRPr="005A36AC">
        <w:t>Verfügungen und Entscheide sind den Steuerpflichtigen schriftlich zu eröffnen. Veranlagungen und Rechnungen tragen keine Unterschrift.</w:t>
      </w:r>
    </w:p>
    <w:p w:rsidR="000159F3" w:rsidRPr="005A36AC" w:rsidRDefault="000159F3" w:rsidP="000159F3">
      <w:pPr>
        <w:pStyle w:val="Text"/>
        <w:rPr>
          <w:szCs w:val="20"/>
        </w:rPr>
      </w:pPr>
    </w:p>
    <w:p w:rsidR="000159F3" w:rsidRDefault="000159F3" w:rsidP="000159F3">
      <w:pPr>
        <w:pStyle w:val="Text"/>
      </w:pPr>
      <w:r w:rsidRPr="005A36AC">
        <w:t>Mitteilungen der Steuerbehörden an verheiratete Steuerpflichtige, die in rechtlich und tatsäc</w:t>
      </w:r>
      <w:r w:rsidRPr="005A36AC">
        <w:t>h</w:t>
      </w:r>
      <w:r w:rsidRPr="005A36AC">
        <w:t>lich ungetrennter Ehe leben, werden an beide gemeinsam gerichtet.</w:t>
      </w:r>
    </w:p>
    <w:p w:rsidR="000159F3" w:rsidRDefault="000159F3" w:rsidP="000159F3">
      <w:pPr>
        <w:pStyle w:val="Text"/>
      </w:pPr>
    </w:p>
    <w:p w:rsidR="000159F3" w:rsidRPr="00143AF8" w:rsidRDefault="000159F3" w:rsidP="00143AF8">
      <w:pPr>
        <w:pStyle w:val="berschrift3"/>
      </w:pPr>
      <w:bookmarkStart w:id="219" w:name="_Toc404169004"/>
      <w:bookmarkStart w:id="220" w:name="_Toc404169085"/>
      <w:bookmarkStart w:id="221" w:name="_Toc404169318"/>
      <w:bookmarkStart w:id="222" w:name="_Toc404766826"/>
      <w:r w:rsidRPr="00143AF8">
        <w:t>Veranlagungsverjährung</w:t>
      </w:r>
      <w:bookmarkEnd w:id="219"/>
      <w:bookmarkEnd w:id="220"/>
      <w:bookmarkEnd w:id="221"/>
      <w:bookmarkEnd w:id="222"/>
    </w:p>
    <w:p w:rsidR="000159F3" w:rsidRPr="005A36AC" w:rsidRDefault="000159F3" w:rsidP="000159F3">
      <w:pPr>
        <w:pStyle w:val="Text"/>
      </w:pPr>
      <w:r w:rsidRPr="005A36AC">
        <w:t xml:space="preserve">Das Recht, eine Steuer zu veranlagen, verjährt 5 Jahre </w:t>
      </w:r>
      <w:r>
        <w:t xml:space="preserve">(relative Verjährung) </w:t>
      </w:r>
      <w:r w:rsidRPr="005A36AC">
        <w:t>nach Ablauf der Steuerperiode.</w:t>
      </w:r>
      <w:r>
        <w:t xml:space="preserve"> Die absolute Verjährungsfrist beträgt 15 Jahre.</w:t>
      </w:r>
    </w:p>
    <w:p w:rsidR="000159F3" w:rsidRDefault="000159F3" w:rsidP="000159F3">
      <w:pPr>
        <w:pStyle w:val="Text"/>
      </w:pPr>
    </w:p>
    <w:p w:rsidR="000159F3" w:rsidRDefault="000159F3" w:rsidP="000159F3">
      <w:pPr>
        <w:pStyle w:val="Text"/>
      </w:pPr>
      <w:r w:rsidRPr="005A36AC">
        <w:t>Vorbehalten bleibt die Erhebung von Nachsteuern.</w:t>
      </w:r>
    </w:p>
    <w:p w:rsidR="000159F3" w:rsidRDefault="000159F3" w:rsidP="000159F3">
      <w:pPr>
        <w:pStyle w:val="Text"/>
      </w:pPr>
    </w:p>
    <w:p w:rsidR="000159F3" w:rsidRPr="00143AF8" w:rsidRDefault="000159F3" w:rsidP="00143AF8">
      <w:pPr>
        <w:pStyle w:val="berschrift2"/>
      </w:pPr>
      <w:bookmarkStart w:id="223" w:name="_Toc404169005"/>
      <w:bookmarkStart w:id="224" w:name="_Toc404169086"/>
      <w:bookmarkStart w:id="225" w:name="_Toc404169319"/>
      <w:bookmarkStart w:id="226" w:name="_Toc404766827"/>
      <w:r w:rsidRPr="00143AF8">
        <w:t>Das Veranlagungsverfahren</w:t>
      </w:r>
      <w:bookmarkEnd w:id="223"/>
      <w:bookmarkEnd w:id="224"/>
      <w:bookmarkEnd w:id="225"/>
      <w:bookmarkEnd w:id="226"/>
    </w:p>
    <w:p w:rsidR="000159F3" w:rsidRPr="005A36AC" w:rsidRDefault="000159F3" w:rsidP="000159F3">
      <w:pPr>
        <w:pStyle w:val="Text"/>
      </w:pPr>
      <w:r w:rsidRPr="005A36AC">
        <w:t>Die Veranlagungsbehörden stellen zusammen mit den Steuerpflichtigen die für eine vollständ</w:t>
      </w:r>
      <w:r w:rsidRPr="005A36AC">
        <w:t>i</w:t>
      </w:r>
      <w:r w:rsidRPr="005A36AC">
        <w:t>ge und richtige Besteuerung massgebenden Verhältnisse fest.</w:t>
      </w:r>
    </w:p>
    <w:p w:rsidR="000159F3" w:rsidRPr="005A36AC" w:rsidRDefault="000159F3" w:rsidP="000159F3">
      <w:pPr>
        <w:pStyle w:val="TextDoppelpunkt"/>
      </w:pPr>
      <w:r w:rsidRPr="005A36AC">
        <w:t>Die Steuerpflichtigen müssen die Steuererklärung wahrheitsgemäss und vollständig ausfüllen, persönlich unterzeichnen und samt den vorgeschriebenen Beilagen fristgemäss der zuständ</w:t>
      </w:r>
      <w:r w:rsidRPr="005A36AC">
        <w:t>i</w:t>
      </w:r>
      <w:r w:rsidRPr="005A36AC">
        <w:t>gen Behörde einreichen.</w:t>
      </w:r>
    </w:p>
    <w:p w:rsidR="000159F3" w:rsidRPr="005A36AC" w:rsidRDefault="000159F3" w:rsidP="000159F3">
      <w:pPr>
        <w:pStyle w:val="TextDoppelpunkt"/>
      </w:pPr>
      <w:r w:rsidRPr="005A36AC">
        <w:t xml:space="preserve">Natürliche Personen müssen </w:t>
      </w:r>
      <w:proofErr w:type="gramStart"/>
      <w:r w:rsidRPr="005A36AC">
        <w:t>der</w:t>
      </w:r>
      <w:proofErr w:type="gramEnd"/>
      <w:r w:rsidRPr="005A36AC">
        <w:t xml:space="preserve"> Steuererklärung insbesondere beilegen:</w:t>
      </w:r>
    </w:p>
    <w:p w:rsidR="000159F3" w:rsidRPr="00143AF8" w:rsidRDefault="000159F3" w:rsidP="00143AF8">
      <w:pPr>
        <w:pStyle w:val="AufzhlungszeichenText"/>
      </w:pPr>
      <w:r w:rsidRPr="00143AF8">
        <w:t>Lohnausweise oder Bescheinigungen über sämtliche Einkünfte</w:t>
      </w:r>
    </w:p>
    <w:p w:rsidR="000159F3" w:rsidRPr="00143AF8" w:rsidRDefault="000159F3" w:rsidP="00143AF8">
      <w:pPr>
        <w:pStyle w:val="AufzhlungszeichenText"/>
      </w:pPr>
      <w:r w:rsidRPr="00143AF8">
        <w:t>Verzeichnis über sämtliche Wertschriften, Forderungen und Schulden</w:t>
      </w:r>
    </w:p>
    <w:p w:rsidR="000159F3" w:rsidRPr="00143AF8" w:rsidRDefault="000159F3" w:rsidP="00143AF8">
      <w:pPr>
        <w:pStyle w:val="AufzhlungszeichenText"/>
      </w:pPr>
      <w:r w:rsidRPr="00143AF8">
        <w:t>Weitere Ausweise oder Bescheinigungen, welche Auswirkungen auf die Höhe des steuerb</w:t>
      </w:r>
      <w:r w:rsidRPr="00143AF8">
        <w:t>a</w:t>
      </w:r>
      <w:r w:rsidRPr="00143AF8">
        <w:t>ren Einkommens haben</w:t>
      </w:r>
    </w:p>
    <w:p w:rsidR="000159F3" w:rsidRPr="00143AF8" w:rsidRDefault="000159F3" w:rsidP="00143AF8">
      <w:pPr>
        <w:pStyle w:val="AufzhlungszeichenText"/>
      </w:pPr>
      <w:r w:rsidRPr="00143AF8">
        <w:t>Unterzeichnete Jahresrechnung über selbstständige Erwerbstätigkeit, sofern sie gemäss Obligationenrecht zur Führung von Geschäftsbüchern verpflichtet sind</w:t>
      </w:r>
    </w:p>
    <w:p w:rsidR="001C313F" w:rsidRDefault="001C313F" w:rsidP="000159F3">
      <w:pPr>
        <w:pStyle w:val="Text"/>
      </w:pPr>
    </w:p>
    <w:p w:rsidR="000159F3" w:rsidRPr="005A36AC" w:rsidRDefault="000159F3" w:rsidP="000159F3">
      <w:pPr>
        <w:pStyle w:val="Text"/>
      </w:pPr>
      <w:r w:rsidRPr="005A36AC">
        <w:t>Ansonsten Aufstellungen über Aktiven und Passiven, Einnahmen und Ausgaben sowie Priva</w:t>
      </w:r>
      <w:r w:rsidRPr="005A36AC">
        <w:t>t</w:t>
      </w:r>
      <w:r w:rsidRPr="005A36AC">
        <w:t>entnahmen und Privateinlagen.</w:t>
      </w:r>
    </w:p>
    <w:p w:rsidR="000159F3" w:rsidRPr="005A36AC" w:rsidRDefault="000159F3" w:rsidP="000159F3">
      <w:pPr>
        <w:pStyle w:val="Text"/>
      </w:pPr>
    </w:p>
    <w:p w:rsidR="000159F3" w:rsidRPr="005A36AC" w:rsidRDefault="000159F3" w:rsidP="000159F3">
      <w:pPr>
        <w:pStyle w:val="Text"/>
        <w:rPr>
          <w:b/>
        </w:rPr>
      </w:pPr>
      <w:r w:rsidRPr="005A36AC">
        <w:t xml:space="preserve">Die steuerpflichtige Person muss alles tun, um eine </w:t>
      </w:r>
      <w:r w:rsidRPr="00AF7B95">
        <w:rPr>
          <w:b/>
        </w:rPr>
        <w:t>vollständige</w:t>
      </w:r>
      <w:r w:rsidRPr="005A36AC">
        <w:rPr>
          <w:b/>
        </w:rPr>
        <w:t xml:space="preserve"> und richtige Veranlagung zu ermöglichen.</w:t>
      </w:r>
    </w:p>
    <w:p w:rsidR="000159F3" w:rsidRPr="005A36AC" w:rsidRDefault="000159F3" w:rsidP="000159F3">
      <w:pPr>
        <w:pStyle w:val="Text"/>
        <w:rPr>
          <w:bCs/>
        </w:rPr>
      </w:pPr>
    </w:p>
    <w:p w:rsidR="000159F3" w:rsidRDefault="000159F3" w:rsidP="000159F3">
      <w:pPr>
        <w:pStyle w:val="Text"/>
      </w:pPr>
      <w:r w:rsidRPr="005A36AC">
        <w:t>Steuerpflichtige und Steuerbehörden handeln nach Treu und Glauben</w:t>
      </w:r>
      <w:r>
        <w:t>.</w:t>
      </w:r>
    </w:p>
    <w:p w:rsidR="000159F3" w:rsidRDefault="000159F3" w:rsidP="000159F3">
      <w:pPr>
        <w:pStyle w:val="Text"/>
      </w:pPr>
    </w:p>
    <w:p w:rsidR="000159F3" w:rsidRPr="00143AF8" w:rsidRDefault="000159F3" w:rsidP="00143AF8">
      <w:pPr>
        <w:pStyle w:val="berschrift3"/>
      </w:pPr>
      <w:bookmarkStart w:id="227" w:name="_Toc404169006"/>
      <w:bookmarkStart w:id="228" w:name="_Toc404169087"/>
      <w:bookmarkStart w:id="229" w:name="_Toc404169320"/>
      <w:bookmarkStart w:id="230" w:name="_Toc404766828"/>
      <w:r w:rsidRPr="00143AF8">
        <w:t>Ermessensveranlagung</w:t>
      </w:r>
      <w:bookmarkEnd w:id="227"/>
      <w:bookmarkEnd w:id="228"/>
      <w:bookmarkEnd w:id="229"/>
      <w:bookmarkEnd w:id="230"/>
    </w:p>
    <w:p w:rsidR="000159F3" w:rsidRPr="005A36AC" w:rsidRDefault="000159F3" w:rsidP="000159F3">
      <w:pPr>
        <w:pStyle w:val="Text"/>
      </w:pPr>
      <w:r w:rsidRPr="005A36AC">
        <w:t>Hat die steuerpflichtige Person trotz Mahnung ihre Verfahrenspflichten nicht erfüllt oder können die Steuerfaktoren mangels zuverlässiger Unterlagen nicht einwandfrei ermittelt werden, wird die Veranlagung nach pflichtgemässem Ermessen vorgenommen.</w:t>
      </w:r>
    </w:p>
    <w:p w:rsidR="000159F3" w:rsidRPr="005A36AC" w:rsidRDefault="000159F3" w:rsidP="000159F3">
      <w:pPr>
        <w:pStyle w:val="Text"/>
      </w:pPr>
    </w:p>
    <w:p w:rsidR="000159F3" w:rsidRPr="005A36AC" w:rsidRDefault="000159F3" w:rsidP="000159F3">
      <w:pPr>
        <w:pStyle w:val="TextDoppelpunkt"/>
      </w:pPr>
      <w:r>
        <w:br w:type="page"/>
      </w:r>
      <w:r w:rsidRPr="005A36AC">
        <w:lastRenderedPageBreak/>
        <w:t>Als Anhaltspu</w:t>
      </w:r>
      <w:r w:rsidR="001C313F">
        <w:t xml:space="preserve">nkte dienen </w:t>
      </w:r>
      <w:proofErr w:type="spellStart"/>
      <w:r w:rsidR="001C313F">
        <w:t>z.B</w:t>
      </w:r>
      <w:proofErr w:type="spellEnd"/>
      <w:r w:rsidR="001C313F">
        <w:t>:</w:t>
      </w:r>
    </w:p>
    <w:p w:rsidR="000159F3" w:rsidRPr="00143AF8" w:rsidRDefault="000159F3" w:rsidP="00143AF8">
      <w:pPr>
        <w:pStyle w:val="AufzhlungszeichenText"/>
      </w:pPr>
      <w:r w:rsidRPr="00143AF8">
        <w:t>Lebensaufwand/-situation des Steuerpflichtigen</w:t>
      </w:r>
    </w:p>
    <w:p w:rsidR="000159F3" w:rsidRPr="00143AF8" w:rsidRDefault="000159F3" w:rsidP="00143AF8">
      <w:pPr>
        <w:pStyle w:val="AufzhlungszeichenText"/>
      </w:pPr>
      <w:r w:rsidRPr="00143AF8">
        <w:t>Vermögensveränderung/-entwicklung</w:t>
      </w:r>
    </w:p>
    <w:p w:rsidR="000159F3" w:rsidRPr="00143AF8" w:rsidRDefault="000159F3" w:rsidP="00143AF8">
      <w:pPr>
        <w:pStyle w:val="AufzhlungszeichenText"/>
      </w:pPr>
      <w:r w:rsidRPr="00143AF8">
        <w:t>Erfahrungszahlen</w:t>
      </w:r>
    </w:p>
    <w:p w:rsidR="000159F3" w:rsidRPr="005A36AC" w:rsidRDefault="000159F3" w:rsidP="000159F3">
      <w:pPr>
        <w:pStyle w:val="Text"/>
      </w:pPr>
    </w:p>
    <w:p w:rsidR="000159F3" w:rsidRDefault="000159F3" w:rsidP="000159F3">
      <w:pPr>
        <w:pStyle w:val="Text"/>
      </w:pPr>
      <w:r w:rsidRPr="005A36AC">
        <w:t>Bei Einsprachen haben nach Ermessen veranlagte Pflichtige die Unrichtigkeit der Veranlagung nachzuweisen = Umkehr der Beweislast.</w:t>
      </w:r>
    </w:p>
    <w:p w:rsidR="000159F3" w:rsidRDefault="000159F3" w:rsidP="000159F3">
      <w:pPr>
        <w:pStyle w:val="Text"/>
      </w:pPr>
    </w:p>
    <w:p w:rsidR="000159F3" w:rsidRPr="00143AF8" w:rsidRDefault="000159F3" w:rsidP="00143AF8">
      <w:pPr>
        <w:pStyle w:val="berschrift3"/>
      </w:pPr>
      <w:bookmarkStart w:id="231" w:name="_Toc404169007"/>
      <w:bookmarkStart w:id="232" w:name="_Toc404169088"/>
      <w:bookmarkStart w:id="233" w:name="_Toc404169321"/>
      <w:bookmarkStart w:id="234" w:name="_Toc404766829"/>
      <w:r w:rsidRPr="00143AF8">
        <w:t>Eröffnung der Veranlagungsverfügung</w:t>
      </w:r>
      <w:bookmarkEnd w:id="231"/>
      <w:bookmarkEnd w:id="232"/>
      <w:bookmarkEnd w:id="233"/>
      <w:bookmarkEnd w:id="234"/>
    </w:p>
    <w:p w:rsidR="000159F3" w:rsidRPr="005A36AC" w:rsidRDefault="000159F3" w:rsidP="000159F3">
      <w:pPr>
        <w:pStyle w:val="TextDoppelpunkt"/>
      </w:pPr>
      <w:r w:rsidRPr="005A36AC">
        <w:t>In der Veranlagungsverfügung werden</w:t>
      </w:r>
    </w:p>
    <w:p w:rsidR="000159F3" w:rsidRPr="00143AF8" w:rsidRDefault="000159F3" w:rsidP="00143AF8">
      <w:pPr>
        <w:pStyle w:val="AufzhlungszeichenText"/>
      </w:pPr>
      <w:r w:rsidRPr="00143AF8">
        <w:t>das steuerbare Einkommen und Vermögen</w:t>
      </w:r>
    </w:p>
    <w:p w:rsidR="000159F3" w:rsidRPr="00143AF8" w:rsidRDefault="000159F3" w:rsidP="00143AF8">
      <w:pPr>
        <w:pStyle w:val="AufzhlungszeichenText"/>
      </w:pPr>
      <w:r w:rsidRPr="00143AF8">
        <w:t>die Steuersätze und die Steuerbeträge festgelegt.</w:t>
      </w:r>
    </w:p>
    <w:p w:rsidR="000159F3" w:rsidRPr="005A36AC" w:rsidRDefault="000159F3" w:rsidP="000159F3">
      <w:pPr>
        <w:pStyle w:val="Text"/>
      </w:pPr>
    </w:p>
    <w:p w:rsidR="000159F3" w:rsidRDefault="000159F3" w:rsidP="000159F3">
      <w:pPr>
        <w:pStyle w:val="Text"/>
      </w:pPr>
      <w:r w:rsidRPr="005A36AC">
        <w:t>Abweichungen von der Selbstdeklaration werden der steuerpflichtigen Person mit der Eröffnung der Veranlagungsverfügung schriftlich bekannt gegeben.</w:t>
      </w:r>
      <w:r>
        <w:t xml:space="preserve"> </w:t>
      </w:r>
      <w:r w:rsidRPr="005A36AC">
        <w:t>Alle Verfügungen und Entscheide müssen eine Rechtsmittelbelehrung enthalten.</w:t>
      </w:r>
    </w:p>
    <w:p w:rsidR="000159F3" w:rsidRDefault="000159F3" w:rsidP="000159F3">
      <w:pPr>
        <w:pStyle w:val="Text"/>
      </w:pPr>
    </w:p>
    <w:p w:rsidR="000159F3" w:rsidRPr="00143AF8" w:rsidRDefault="000159F3" w:rsidP="00143AF8">
      <w:pPr>
        <w:pStyle w:val="berschrift3"/>
      </w:pPr>
      <w:bookmarkStart w:id="235" w:name="_Toc404169008"/>
      <w:bookmarkStart w:id="236" w:name="_Toc404169089"/>
      <w:bookmarkStart w:id="237" w:name="_Toc404169322"/>
      <w:bookmarkStart w:id="238" w:name="_Toc404766830"/>
      <w:r w:rsidRPr="00143AF8">
        <w:t>Rechtsmittelfristen</w:t>
      </w:r>
      <w:bookmarkEnd w:id="235"/>
      <w:bookmarkEnd w:id="236"/>
      <w:bookmarkEnd w:id="237"/>
      <w:bookmarkEnd w:id="238"/>
    </w:p>
    <w:p w:rsidR="000159F3" w:rsidRDefault="000159F3" w:rsidP="000159F3">
      <w:pPr>
        <w:pStyle w:val="Text"/>
      </w:pPr>
      <w:r w:rsidRPr="005A36AC">
        <w:t>Die im Gesetz vorgesehenen Fristen beginnen mit dem auf die Eröffnung der Verfügung oder des Entscheides folgenden Tag zu laufen. Einsprachen, Rekurse und Beschwerden sind innert 30 Tagen einzu</w:t>
      </w:r>
      <w:r w:rsidRPr="008F1F9A">
        <w:t>re</w:t>
      </w:r>
      <w:r w:rsidRPr="005A36AC">
        <w:t>i</w:t>
      </w:r>
      <w:r w:rsidRPr="008F1F9A">
        <w:t>chen. Diese Frist kann nicht e</w:t>
      </w:r>
      <w:r w:rsidRPr="005A36AC">
        <w:t>rstreckt werden.</w:t>
      </w:r>
    </w:p>
    <w:p w:rsidR="000159F3" w:rsidRDefault="000159F3" w:rsidP="000159F3">
      <w:pPr>
        <w:pStyle w:val="Text"/>
      </w:pPr>
    </w:p>
    <w:p w:rsidR="000159F3" w:rsidRPr="00143AF8" w:rsidRDefault="000159F3" w:rsidP="00143AF8">
      <w:pPr>
        <w:pStyle w:val="berschrift2"/>
      </w:pPr>
      <w:bookmarkStart w:id="239" w:name="_Toc404169009"/>
      <w:bookmarkStart w:id="240" w:name="_Toc404169090"/>
      <w:bookmarkStart w:id="241" w:name="_Toc404169323"/>
      <w:bookmarkStart w:id="242" w:name="_Toc404766831"/>
      <w:r w:rsidRPr="00143AF8">
        <w:t>Einsprache,- Rekurs- und Beschwerdeverfahren</w:t>
      </w:r>
      <w:bookmarkEnd w:id="239"/>
      <w:bookmarkEnd w:id="240"/>
      <w:bookmarkEnd w:id="241"/>
      <w:bookmarkEnd w:id="242"/>
    </w:p>
    <w:p w:rsidR="000159F3" w:rsidRPr="00143AF8" w:rsidRDefault="000159F3" w:rsidP="00143AF8">
      <w:pPr>
        <w:pStyle w:val="berschrift3"/>
      </w:pPr>
      <w:bookmarkStart w:id="243" w:name="_Toc404169010"/>
      <w:bookmarkStart w:id="244" w:name="_Toc404169091"/>
      <w:bookmarkStart w:id="245" w:name="_Toc404169324"/>
      <w:bookmarkStart w:id="246" w:name="_Toc404766832"/>
      <w:r w:rsidRPr="00143AF8">
        <w:t>Form und Inhalt der Rechtsmittel</w:t>
      </w:r>
      <w:bookmarkEnd w:id="243"/>
      <w:bookmarkEnd w:id="244"/>
      <w:bookmarkEnd w:id="245"/>
      <w:bookmarkEnd w:id="246"/>
    </w:p>
    <w:p w:rsidR="000159F3" w:rsidRPr="002C0461" w:rsidRDefault="000159F3" w:rsidP="002C0461">
      <w:pPr>
        <w:pStyle w:val="AufzhlungszeichenText"/>
      </w:pPr>
      <w:r w:rsidRPr="002C0461">
        <w:t>Schriftlich verfasst und unterzeichnet</w:t>
      </w:r>
    </w:p>
    <w:p w:rsidR="000159F3" w:rsidRPr="002C0461" w:rsidRDefault="000159F3" w:rsidP="002C0461">
      <w:pPr>
        <w:pStyle w:val="AufzhlungszeichenText"/>
      </w:pPr>
      <w:r w:rsidRPr="002C0461">
        <w:t>Angabe, gegen welche Punkte der Veranlagung sich das Rechtsmittel richtet (Antrag)</w:t>
      </w:r>
    </w:p>
    <w:p w:rsidR="000159F3" w:rsidRPr="002C0461" w:rsidRDefault="000159F3" w:rsidP="002C0461">
      <w:pPr>
        <w:pStyle w:val="AufzhlungszeichenText"/>
      </w:pPr>
      <w:r w:rsidRPr="002C0461">
        <w:t>Begründung</w:t>
      </w:r>
    </w:p>
    <w:p w:rsidR="000159F3" w:rsidRPr="002C0461" w:rsidRDefault="000159F3" w:rsidP="002C0461">
      <w:pPr>
        <w:pStyle w:val="AufzhlungszeichenText"/>
      </w:pPr>
      <w:r w:rsidRPr="002C0461">
        <w:t>Beweismittel sind beizulegen oder, sofern dies nicht möglich ist, genau zu bezeichnen</w:t>
      </w:r>
    </w:p>
    <w:p w:rsidR="000159F3" w:rsidRDefault="000159F3" w:rsidP="000159F3">
      <w:pPr>
        <w:pStyle w:val="Text"/>
      </w:pPr>
    </w:p>
    <w:p w:rsidR="000159F3" w:rsidRDefault="000159F3" w:rsidP="000159F3">
      <w:pPr>
        <w:pStyle w:val="Text"/>
      </w:pPr>
      <w:r>
        <w:t xml:space="preserve">Werden im </w:t>
      </w:r>
      <w:proofErr w:type="spellStart"/>
      <w:r>
        <w:t>Einspracheverfahren</w:t>
      </w:r>
      <w:proofErr w:type="spellEnd"/>
      <w:r>
        <w:t xml:space="preserve"> Unterlagen und Beweismittel trotz Aufforderung und Hinweis auf die Säumnisfolgen fahrlässig oder vorsätzlich nicht eingereicht, können diese im Rekurs- und Beschwerdeverfahren nicht mehr berücksichtigt werden.</w:t>
      </w:r>
    </w:p>
    <w:p w:rsidR="000159F3" w:rsidRDefault="000159F3" w:rsidP="000159F3">
      <w:pPr>
        <w:pStyle w:val="Text"/>
      </w:pPr>
    </w:p>
    <w:p w:rsidR="000159F3" w:rsidRDefault="000159F3" w:rsidP="000159F3">
      <w:pPr>
        <w:pStyle w:val="berschrift3"/>
      </w:pPr>
      <w:bookmarkStart w:id="247" w:name="_Toc404169011"/>
      <w:bookmarkStart w:id="248" w:name="_Toc404169092"/>
      <w:bookmarkStart w:id="249" w:name="_Toc404169325"/>
      <w:bookmarkStart w:id="250" w:name="_Toc404766833"/>
      <w:r w:rsidRPr="005A36AC">
        <w:t>Zusammenfassung</w:t>
      </w:r>
      <w:bookmarkEnd w:id="247"/>
      <w:bookmarkEnd w:id="248"/>
      <w:bookmarkEnd w:id="249"/>
      <w:bookmarkEnd w:id="250"/>
    </w:p>
    <w:tbl>
      <w:tblPr>
        <w:tblW w:w="4383" w:type="pct"/>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8"/>
        <w:gridCol w:w="2849"/>
        <w:gridCol w:w="2849"/>
      </w:tblGrid>
      <w:tr w:rsidR="000159F3" w:rsidRPr="005A36AC" w:rsidTr="00147C30">
        <w:trPr>
          <w:trHeight w:val="397"/>
        </w:trPr>
        <w:tc>
          <w:tcPr>
            <w:tcW w:w="1666" w:type="pct"/>
            <w:tcBorders>
              <w:bottom w:val="single" w:sz="4" w:space="0" w:color="auto"/>
            </w:tcBorders>
            <w:shd w:val="clear" w:color="auto" w:fill="D9D9D9" w:themeFill="background1" w:themeFillShade="D9"/>
            <w:vAlign w:val="center"/>
          </w:tcPr>
          <w:p w:rsidR="000159F3" w:rsidRPr="002C0461" w:rsidRDefault="000159F3" w:rsidP="001C313F">
            <w:pPr>
              <w:rPr>
                <w:b/>
              </w:rPr>
            </w:pPr>
            <w:r w:rsidRPr="002C0461">
              <w:rPr>
                <w:b/>
              </w:rPr>
              <w:t>Rechtsmittel</w:t>
            </w:r>
          </w:p>
        </w:tc>
        <w:tc>
          <w:tcPr>
            <w:tcW w:w="1667" w:type="pct"/>
            <w:tcBorders>
              <w:bottom w:val="single" w:sz="4" w:space="0" w:color="auto"/>
            </w:tcBorders>
            <w:shd w:val="clear" w:color="auto" w:fill="D9D9D9" w:themeFill="background1" w:themeFillShade="D9"/>
            <w:vAlign w:val="center"/>
          </w:tcPr>
          <w:p w:rsidR="000159F3" w:rsidRPr="002C0461" w:rsidRDefault="000159F3" w:rsidP="001C313F">
            <w:pPr>
              <w:rPr>
                <w:b/>
              </w:rPr>
            </w:pPr>
            <w:r w:rsidRPr="002C0461">
              <w:rPr>
                <w:b/>
              </w:rPr>
              <w:t>Instanz</w:t>
            </w:r>
          </w:p>
        </w:tc>
        <w:tc>
          <w:tcPr>
            <w:tcW w:w="1667" w:type="pct"/>
            <w:tcBorders>
              <w:bottom w:val="single" w:sz="4" w:space="0" w:color="auto"/>
            </w:tcBorders>
            <w:shd w:val="clear" w:color="auto" w:fill="D9D9D9" w:themeFill="background1" w:themeFillShade="D9"/>
            <w:vAlign w:val="center"/>
          </w:tcPr>
          <w:p w:rsidR="000159F3" w:rsidRPr="002C0461" w:rsidRDefault="000159F3" w:rsidP="001C313F">
            <w:pPr>
              <w:rPr>
                <w:b/>
              </w:rPr>
            </w:pPr>
            <w:r w:rsidRPr="002C0461">
              <w:rPr>
                <w:b/>
              </w:rPr>
              <w:t>Entscheid</w:t>
            </w:r>
          </w:p>
        </w:tc>
      </w:tr>
      <w:tr w:rsidR="000159F3" w:rsidRPr="005A36AC" w:rsidTr="001C313F">
        <w:trPr>
          <w:trHeight w:val="397"/>
        </w:trPr>
        <w:tc>
          <w:tcPr>
            <w:tcW w:w="1666" w:type="pct"/>
            <w:tcBorders>
              <w:bottom w:val="nil"/>
            </w:tcBorders>
            <w:vAlign w:val="center"/>
          </w:tcPr>
          <w:p w:rsidR="000159F3" w:rsidRPr="005A36AC" w:rsidRDefault="000159F3" w:rsidP="001C313F">
            <w:r w:rsidRPr="005A36AC">
              <w:t>Einsprache</w:t>
            </w:r>
          </w:p>
        </w:tc>
        <w:tc>
          <w:tcPr>
            <w:tcW w:w="1667" w:type="pct"/>
            <w:tcBorders>
              <w:bottom w:val="nil"/>
            </w:tcBorders>
            <w:vAlign w:val="center"/>
          </w:tcPr>
          <w:p w:rsidR="000159F3" w:rsidRPr="005A36AC" w:rsidRDefault="000159F3" w:rsidP="001C313F">
            <w:r w:rsidRPr="005A36AC">
              <w:t>Steuerkommission</w:t>
            </w:r>
          </w:p>
        </w:tc>
        <w:tc>
          <w:tcPr>
            <w:tcW w:w="1667" w:type="pct"/>
            <w:tcBorders>
              <w:bottom w:val="nil"/>
            </w:tcBorders>
            <w:vAlign w:val="center"/>
          </w:tcPr>
          <w:p w:rsidR="000159F3" w:rsidRPr="005A36AC" w:rsidRDefault="000159F3" w:rsidP="001C313F">
            <w:proofErr w:type="spellStart"/>
            <w:r w:rsidRPr="005A36AC">
              <w:t>Einspracheentscheid</w:t>
            </w:r>
            <w:proofErr w:type="spellEnd"/>
          </w:p>
        </w:tc>
      </w:tr>
      <w:tr w:rsidR="001C313F" w:rsidRPr="005A36AC" w:rsidTr="001C313F">
        <w:trPr>
          <w:trHeight w:val="397"/>
        </w:trPr>
        <w:tc>
          <w:tcPr>
            <w:tcW w:w="1666" w:type="pct"/>
            <w:tcBorders>
              <w:top w:val="nil"/>
              <w:bottom w:val="nil"/>
            </w:tcBorders>
            <w:vAlign w:val="center"/>
          </w:tcPr>
          <w:p w:rsidR="001C313F" w:rsidRPr="005A36AC" w:rsidRDefault="001C313F" w:rsidP="001C313F">
            <w:r w:rsidRPr="005A36AC">
              <w:t>Rekurs</w:t>
            </w:r>
          </w:p>
        </w:tc>
        <w:tc>
          <w:tcPr>
            <w:tcW w:w="1667" w:type="pct"/>
            <w:tcBorders>
              <w:top w:val="nil"/>
              <w:bottom w:val="nil"/>
            </w:tcBorders>
            <w:vAlign w:val="center"/>
          </w:tcPr>
          <w:p w:rsidR="001C313F" w:rsidRPr="005A36AC" w:rsidRDefault="001C313F" w:rsidP="001C313F">
            <w:r>
              <w:t>Spezialverwaltungsgericht, Abteilung Steuern</w:t>
            </w:r>
          </w:p>
        </w:tc>
        <w:tc>
          <w:tcPr>
            <w:tcW w:w="1667" w:type="pct"/>
            <w:tcBorders>
              <w:top w:val="nil"/>
              <w:bottom w:val="nil"/>
            </w:tcBorders>
            <w:vAlign w:val="center"/>
          </w:tcPr>
          <w:p w:rsidR="001C313F" w:rsidRPr="005A36AC" w:rsidRDefault="001C313F" w:rsidP="001C313F">
            <w:proofErr w:type="spellStart"/>
            <w:r w:rsidRPr="005A36AC">
              <w:t>Rekursentscheid</w:t>
            </w:r>
            <w:proofErr w:type="spellEnd"/>
          </w:p>
        </w:tc>
      </w:tr>
      <w:tr w:rsidR="001C313F" w:rsidRPr="005A36AC" w:rsidTr="001C313F">
        <w:trPr>
          <w:trHeight w:val="397"/>
        </w:trPr>
        <w:tc>
          <w:tcPr>
            <w:tcW w:w="1666" w:type="pct"/>
            <w:tcBorders>
              <w:top w:val="nil"/>
              <w:bottom w:val="nil"/>
            </w:tcBorders>
            <w:vAlign w:val="center"/>
          </w:tcPr>
          <w:p w:rsidR="001C313F" w:rsidRPr="005A36AC" w:rsidRDefault="001C313F" w:rsidP="001C313F">
            <w:r w:rsidRPr="005A36AC">
              <w:t>Beschwerde</w:t>
            </w:r>
          </w:p>
        </w:tc>
        <w:tc>
          <w:tcPr>
            <w:tcW w:w="1667" w:type="pct"/>
            <w:tcBorders>
              <w:top w:val="nil"/>
              <w:bottom w:val="nil"/>
            </w:tcBorders>
            <w:vAlign w:val="center"/>
          </w:tcPr>
          <w:p w:rsidR="001C313F" w:rsidRPr="005A36AC" w:rsidRDefault="001C313F" w:rsidP="001C313F">
            <w:r w:rsidRPr="005A36AC">
              <w:t>Verwaltungsgericht</w:t>
            </w:r>
          </w:p>
        </w:tc>
        <w:tc>
          <w:tcPr>
            <w:tcW w:w="1667" w:type="pct"/>
            <w:tcBorders>
              <w:top w:val="nil"/>
              <w:bottom w:val="nil"/>
            </w:tcBorders>
            <w:vAlign w:val="center"/>
          </w:tcPr>
          <w:p w:rsidR="001C313F" w:rsidRPr="005A36AC" w:rsidRDefault="001C313F" w:rsidP="001C313F">
            <w:r w:rsidRPr="005A36AC">
              <w:t>Beschwerdeentscheid</w:t>
            </w:r>
          </w:p>
        </w:tc>
      </w:tr>
      <w:tr w:rsidR="001C313F" w:rsidRPr="005A36AC" w:rsidTr="001C313F">
        <w:trPr>
          <w:trHeight w:val="397"/>
        </w:trPr>
        <w:tc>
          <w:tcPr>
            <w:tcW w:w="1666" w:type="pct"/>
            <w:tcBorders>
              <w:top w:val="nil"/>
            </w:tcBorders>
            <w:vAlign w:val="center"/>
          </w:tcPr>
          <w:p w:rsidR="001C313F" w:rsidRDefault="001C313F" w:rsidP="001C313F">
            <w:r w:rsidRPr="005A36AC">
              <w:t>Beschwerde</w:t>
            </w:r>
          </w:p>
        </w:tc>
        <w:tc>
          <w:tcPr>
            <w:tcW w:w="1667" w:type="pct"/>
            <w:tcBorders>
              <w:top w:val="nil"/>
            </w:tcBorders>
            <w:vAlign w:val="center"/>
          </w:tcPr>
          <w:p w:rsidR="001C313F" w:rsidRPr="005A36AC" w:rsidRDefault="001C313F" w:rsidP="001C313F">
            <w:r w:rsidRPr="005A36AC">
              <w:t>Bundesgericht</w:t>
            </w:r>
          </w:p>
        </w:tc>
        <w:tc>
          <w:tcPr>
            <w:tcW w:w="1667" w:type="pct"/>
            <w:tcBorders>
              <w:top w:val="nil"/>
            </w:tcBorders>
            <w:vAlign w:val="center"/>
          </w:tcPr>
          <w:p w:rsidR="001C313F" w:rsidRDefault="001C313F" w:rsidP="001C313F">
            <w:r w:rsidRPr="005A36AC">
              <w:t>Bundesgerichtsentscheid</w:t>
            </w:r>
          </w:p>
        </w:tc>
      </w:tr>
    </w:tbl>
    <w:p w:rsidR="000159F3" w:rsidRDefault="000159F3" w:rsidP="000159F3">
      <w:pPr>
        <w:pStyle w:val="Text"/>
      </w:pPr>
    </w:p>
    <w:p w:rsidR="000159F3" w:rsidRPr="00143AF8" w:rsidRDefault="000159F3" w:rsidP="00143AF8">
      <w:pPr>
        <w:pStyle w:val="berschrift3"/>
      </w:pPr>
      <w:bookmarkStart w:id="251" w:name="_Toc404169012"/>
      <w:bookmarkStart w:id="252" w:name="_Toc404169093"/>
      <w:bookmarkStart w:id="253" w:name="_Toc404169326"/>
      <w:bookmarkStart w:id="254" w:name="_Toc404766834"/>
      <w:r w:rsidRPr="00143AF8">
        <w:t>Verletzung von Verfahrenspflichten</w:t>
      </w:r>
      <w:bookmarkEnd w:id="251"/>
      <w:bookmarkEnd w:id="252"/>
      <w:bookmarkEnd w:id="253"/>
      <w:bookmarkEnd w:id="254"/>
    </w:p>
    <w:p w:rsidR="000159F3" w:rsidRDefault="000159F3" w:rsidP="000159F3">
      <w:pPr>
        <w:pStyle w:val="Text"/>
      </w:pPr>
      <w:r w:rsidRPr="005A36AC">
        <w:t>Wer einer gesetzlichen Pflicht trotz Mahnung fahrlässig oder vorsätzlich nicht nachkommt, in</w:t>
      </w:r>
      <w:r w:rsidRPr="005A36AC">
        <w:t>s</w:t>
      </w:r>
      <w:r w:rsidRPr="005A36AC">
        <w:t xml:space="preserve">besondere wer die Steuererklärung nicht abgibt, wird mit einer </w:t>
      </w:r>
      <w:r>
        <w:t>Ordnungsb</w:t>
      </w:r>
      <w:r w:rsidRPr="005A36AC">
        <w:t>usse, welche das Kant. Steueramt verfügt, bestraft.</w:t>
      </w:r>
    </w:p>
    <w:p w:rsidR="000159F3" w:rsidRDefault="000159F3" w:rsidP="000159F3">
      <w:pPr>
        <w:pStyle w:val="Text"/>
      </w:pPr>
    </w:p>
    <w:p w:rsidR="000159F3" w:rsidRPr="00143AF8" w:rsidRDefault="000159F3" w:rsidP="00143AF8">
      <w:pPr>
        <w:pStyle w:val="berschrift2"/>
      </w:pPr>
      <w:bookmarkStart w:id="255" w:name="_Toc404169013"/>
      <w:bookmarkStart w:id="256" w:name="_Toc404169094"/>
      <w:bookmarkStart w:id="257" w:name="_Toc404169327"/>
      <w:bookmarkStart w:id="258" w:name="_Toc404766835"/>
      <w:r w:rsidRPr="00143AF8">
        <w:lastRenderedPageBreak/>
        <w:t>Änderung rechtskräftiger Entscheide</w:t>
      </w:r>
      <w:bookmarkEnd w:id="255"/>
      <w:bookmarkEnd w:id="256"/>
      <w:bookmarkEnd w:id="257"/>
      <w:bookmarkEnd w:id="258"/>
    </w:p>
    <w:p w:rsidR="000159F3" w:rsidRPr="005A36AC" w:rsidRDefault="000159F3" w:rsidP="000159F3">
      <w:pPr>
        <w:pStyle w:val="Text"/>
      </w:pPr>
      <w:r w:rsidRPr="005A36AC">
        <w:t xml:space="preserve">Nach unbenütztem Ablauf der Rechtsmittelfrist wird eine Veranlagung formell rechtskräftig und kann grundsätzlich nicht mehr angefochten oder abgeändert werden. </w:t>
      </w:r>
    </w:p>
    <w:p w:rsidR="000159F3" w:rsidRPr="005A36AC" w:rsidRDefault="000159F3" w:rsidP="000159F3">
      <w:pPr>
        <w:pStyle w:val="Text"/>
      </w:pPr>
    </w:p>
    <w:p w:rsidR="000159F3" w:rsidRDefault="000159F3" w:rsidP="000159F3">
      <w:pPr>
        <w:pStyle w:val="Text"/>
      </w:pPr>
      <w:r w:rsidRPr="005A36AC">
        <w:t>Vorbehalten bleibt das Vorliegen eines Revisionsgrundes oder die Berichtigung eines Rec</w:t>
      </w:r>
      <w:r w:rsidRPr="005A36AC">
        <w:t>h</w:t>
      </w:r>
      <w:r w:rsidRPr="005A36AC">
        <w:t>nungs- oder Schreibfehlers.</w:t>
      </w:r>
    </w:p>
    <w:p w:rsidR="000159F3" w:rsidRDefault="000159F3" w:rsidP="000159F3">
      <w:pPr>
        <w:pStyle w:val="Text"/>
      </w:pPr>
    </w:p>
    <w:p w:rsidR="000159F3" w:rsidRPr="00143AF8" w:rsidRDefault="000159F3" w:rsidP="00143AF8">
      <w:pPr>
        <w:pStyle w:val="berschrift3"/>
      </w:pPr>
      <w:bookmarkStart w:id="259" w:name="_Toc404169014"/>
      <w:bookmarkStart w:id="260" w:name="_Toc404169095"/>
      <w:bookmarkStart w:id="261" w:name="_Toc404169328"/>
      <w:bookmarkStart w:id="262" w:name="_Toc404766836"/>
      <w:r w:rsidRPr="00143AF8">
        <w:t>Nachsteuerverfahren</w:t>
      </w:r>
      <w:bookmarkEnd w:id="259"/>
      <w:bookmarkEnd w:id="260"/>
      <w:bookmarkEnd w:id="261"/>
      <w:bookmarkEnd w:id="262"/>
    </w:p>
    <w:p w:rsidR="001C313F" w:rsidRDefault="000159F3" w:rsidP="000159F3">
      <w:pPr>
        <w:pStyle w:val="TextDoppelpunkt"/>
      </w:pPr>
      <w:r w:rsidRPr="005A36AC">
        <w:rPr>
          <w:szCs w:val="20"/>
        </w:rPr>
        <w:t>Er</w:t>
      </w:r>
      <w:r w:rsidRPr="005A36AC">
        <w:t xml:space="preserve">gibt sich auf Grund von Tatsachen oder Beweismitteln, die der zuständigen Steuerbehörde </w:t>
      </w:r>
      <w:r>
        <w:t xml:space="preserve">im Veranlagungsverfahren </w:t>
      </w:r>
      <w:r w:rsidRPr="005A36AC">
        <w:t xml:space="preserve">nicht bekannt waren. </w:t>
      </w:r>
    </w:p>
    <w:p w:rsidR="000159F3" w:rsidRPr="001C313F" w:rsidRDefault="001C313F" w:rsidP="001C313F">
      <w:pPr>
        <w:pStyle w:val="TextDoppelpunkt"/>
      </w:pPr>
      <w:r>
        <w:t>Ist:</w:t>
      </w:r>
    </w:p>
    <w:p w:rsidR="000159F3" w:rsidRPr="002C0461" w:rsidRDefault="000159F3" w:rsidP="002C0461">
      <w:pPr>
        <w:pStyle w:val="AufzhlungszeichenText"/>
      </w:pPr>
      <w:r w:rsidRPr="002C0461">
        <w:t xml:space="preserve">eine Veranlagung zu Unrecht unterblieben, </w:t>
      </w:r>
    </w:p>
    <w:p w:rsidR="000159F3" w:rsidRPr="002C0461" w:rsidRDefault="000159F3" w:rsidP="002C0461">
      <w:pPr>
        <w:pStyle w:val="AufzhlungszeichenText"/>
      </w:pPr>
      <w:r w:rsidRPr="002C0461">
        <w:t>eine rechtskräftige Veranlagung unvollständig,</w:t>
      </w:r>
    </w:p>
    <w:p w:rsidR="000159F3" w:rsidRPr="002C0461" w:rsidRDefault="000159F3" w:rsidP="002C0461">
      <w:pPr>
        <w:pStyle w:val="AufzhlungszeichenText"/>
      </w:pPr>
      <w:r w:rsidRPr="002C0461">
        <w:t>eine unterbliebene oder unvollständige Veranlagung auf ein Verbrechen oder Vergehen g</w:t>
      </w:r>
      <w:r w:rsidRPr="002C0461">
        <w:t>e</w:t>
      </w:r>
      <w:r w:rsidRPr="002C0461">
        <w:t xml:space="preserve">gen die Steuerbehörde zurückzuführen, </w:t>
      </w:r>
    </w:p>
    <w:p w:rsidR="000159F3" w:rsidRPr="005A36AC" w:rsidRDefault="000159F3" w:rsidP="000159F3">
      <w:pPr>
        <w:pStyle w:val="Text"/>
      </w:pPr>
    </w:p>
    <w:p w:rsidR="000159F3" w:rsidRPr="005A36AC" w:rsidRDefault="000159F3" w:rsidP="000159F3">
      <w:pPr>
        <w:pStyle w:val="Text"/>
      </w:pPr>
      <w:r w:rsidRPr="005A36AC">
        <w:t>wird die nicht erhobene Steuer samt Zins als Nachsteuer sowie einer Busse eingefordert.</w:t>
      </w:r>
    </w:p>
    <w:p w:rsidR="000159F3" w:rsidRPr="005A36AC" w:rsidRDefault="000159F3" w:rsidP="000159F3">
      <w:pPr>
        <w:pStyle w:val="Text"/>
      </w:pPr>
    </w:p>
    <w:p w:rsidR="000159F3" w:rsidRDefault="000159F3" w:rsidP="000159F3">
      <w:pPr>
        <w:pStyle w:val="Text"/>
        <w:rPr>
          <w:szCs w:val="20"/>
        </w:rPr>
      </w:pPr>
      <w:r>
        <w:rPr>
          <w:szCs w:val="20"/>
        </w:rPr>
        <w:t>Es</w:t>
      </w:r>
      <w:r w:rsidRPr="005A36AC">
        <w:rPr>
          <w:szCs w:val="20"/>
        </w:rPr>
        <w:t xml:space="preserve"> besteht die Möglichkeit der vereinfachten Nachbesteuerung von Erben sowie der straflosen Selbstanzeige.</w:t>
      </w:r>
    </w:p>
    <w:p w:rsidR="000159F3" w:rsidRDefault="000159F3" w:rsidP="000159F3">
      <w:pPr>
        <w:pStyle w:val="Text"/>
        <w:rPr>
          <w:szCs w:val="20"/>
        </w:rPr>
      </w:pPr>
    </w:p>
    <w:p w:rsidR="000159F3" w:rsidRPr="00143AF8" w:rsidRDefault="000159F3" w:rsidP="00143AF8">
      <w:pPr>
        <w:pStyle w:val="berschrift3"/>
      </w:pPr>
      <w:bookmarkStart w:id="263" w:name="_Toc404169015"/>
      <w:bookmarkStart w:id="264" w:name="_Toc404169096"/>
      <w:bookmarkStart w:id="265" w:name="_Toc404169329"/>
      <w:bookmarkStart w:id="266" w:name="_Toc404766837"/>
      <w:r w:rsidRPr="00143AF8">
        <w:t>Verfahren</w:t>
      </w:r>
      <w:bookmarkEnd w:id="263"/>
      <w:bookmarkEnd w:id="264"/>
      <w:bookmarkEnd w:id="265"/>
      <w:bookmarkEnd w:id="266"/>
    </w:p>
    <w:p w:rsidR="000159F3" w:rsidRPr="005A36AC" w:rsidRDefault="000159F3" w:rsidP="000159F3">
      <w:pPr>
        <w:pStyle w:val="Text"/>
      </w:pPr>
      <w:r>
        <w:t>Für das</w:t>
      </w:r>
      <w:r w:rsidRPr="005A36AC">
        <w:t xml:space="preserve"> Nachsteuer</w:t>
      </w:r>
      <w:r>
        <w:t>- und Bussen</w:t>
      </w:r>
      <w:r w:rsidRPr="005A36AC">
        <w:t xml:space="preserve">verfahren </w:t>
      </w:r>
      <w:r>
        <w:t>ist das Kantonale Steueramt zuständig. Das Verfa</w:t>
      </w:r>
      <w:r>
        <w:t>h</w:t>
      </w:r>
      <w:r>
        <w:t xml:space="preserve">ren </w:t>
      </w:r>
      <w:r w:rsidRPr="005A36AC">
        <w:t>wird der steuerpflichtigen Person unter Angabe des Grundes schriftlich eröffnet.</w:t>
      </w:r>
    </w:p>
    <w:p w:rsidR="000159F3" w:rsidRDefault="000159F3" w:rsidP="000159F3">
      <w:pPr>
        <w:pStyle w:val="Text"/>
      </w:pPr>
    </w:p>
    <w:p w:rsidR="000159F3" w:rsidRDefault="000159F3" w:rsidP="000159F3">
      <w:pPr>
        <w:pStyle w:val="Text"/>
      </w:pPr>
      <w:r w:rsidRPr="005A36AC">
        <w:t xml:space="preserve">Das Kantonale Steueramt setzt die Nachsteuern </w:t>
      </w:r>
      <w:r>
        <w:t xml:space="preserve">und Bussen </w:t>
      </w:r>
      <w:r w:rsidRPr="005A36AC">
        <w:t>fest.</w:t>
      </w:r>
      <w:r>
        <w:t xml:space="preserve"> Der Steuerbezug erfolgt durch die Gemeinde.</w:t>
      </w:r>
    </w:p>
    <w:p w:rsidR="000159F3" w:rsidRDefault="000159F3" w:rsidP="000159F3">
      <w:pPr>
        <w:pStyle w:val="Text"/>
      </w:pPr>
    </w:p>
    <w:p w:rsidR="000159F3" w:rsidRPr="00143AF8" w:rsidRDefault="000159F3" w:rsidP="00143AF8">
      <w:pPr>
        <w:pStyle w:val="berschrift2"/>
      </w:pPr>
      <w:bookmarkStart w:id="267" w:name="_Toc404169016"/>
      <w:bookmarkStart w:id="268" w:name="_Toc404169097"/>
      <w:bookmarkStart w:id="269" w:name="_Toc404169330"/>
      <w:bookmarkStart w:id="270" w:name="_Toc404766838"/>
      <w:r w:rsidRPr="00143AF8">
        <w:t>Inventar</w:t>
      </w:r>
      <w:bookmarkEnd w:id="267"/>
      <w:bookmarkEnd w:id="268"/>
      <w:bookmarkEnd w:id="269"/>
      <w:bookmarkEnd w:id="270"/>
    </w:p>
    <w:p w:rsidR="000159F3" w:rsidRPr="00143AF8" w:rsidRDefault="000159F3" w:rsidP="00143AF8">
      <w:pPr>
        <w:pStyle w:val="berschrift3"/>
      </w:pPr>
      <w:bookmarkStart w:id="271" w:name="_Toc404169017"/>
      <w:bookmarkStart w:id="272" w:name="_Toc404169098"/>
      <w:bookmarkStart w:id="273" w:name="_Toc404169331"/>
      <w:bookmarkStart w:id="274" w:name="_Toc404766839"/>
      <w:r w:rsidRPr="00143AF8">
        <w:t>Inventarpflicht/Gegenstand</w:t>
      </w:r>
      <w:bookmarkEnd w:id="271"/>
      <w:bookmarkEnd w:id="272"/>
      <w:bookmarkEnd w:id="273"/>
      <w:bookmarkEnd w:id="274"/>
    </w:p>
    <w:p w:rsidR="000159F3" w:rsidRDefault="000159F3" w:rsidP="000159F3">
      <w:pPr>
        <w:pStyle w:val="Text"/>
      </w:pPr>
      <w:r w:rsidRPr="005A36AC">
        <w:t>Nach dem Tod einer steuerpflichtigen Person wird, ausser in Fällen offenkundiger Vermögen</w:t>
      </w:r>
      <w:r w:rsidRPr="005A36AC">
        <w:t>s</w:t>
      </w:r>
      <w:r w:rsidRPr="005A36AC">
        <w:t>losigkeit, ein amtliches Inventar aufgenommen. In das Inventar wird das am Todestag best</w:t>
      </w:r>
      <w:r w:rsidRPr="005A36AC">
        <w:t>e</w:t>
      </w:r>
      <w:r w:rsidRPr="005A36AC">
        <w:t>hende Vermögen der verstorbenen Person, des mit ihr in ungetrennter Ehe lebenden Ehe</w:t>
      </w:r>
      <w:r>
        <w:t>ga</w:t>
      </w:r>
      <w:r>
        <w:t>t</w:t>
      </w:r>
      <w:r>
        <w:t>ten</w:t>
      </w:r>
      <w:r w:rsidRPr="005A36AC">
        <w:t xml:space="preserve"> und der unter ihrer elterlichen Sorge stehenden minderjährigen Kinder aufgenommen.</w:t>
      </w:r>
    </w:p>
    <w:p w:rsidR="000159F3" w:rsidRDefault="000159F3" w:rsidP="000159F3">
      <w:pPr>
        <w:pStyle w:val="Text"/>
      </w:pPr>
    </w:p>
    <w:p w:rsidR="000159F3" w:rsidRDefault="000159F3" w:rsidP="000159F3">
      <w:pPr>
        <w:pStyle w:val="Text"/>
      </w:pPr>
      <w:r>
        <w:t>Üblicherweise bildet die unterjährige Steuererklärung die Grundlage für das Inventar.</w:t>
      </w:r>
    </w:p>
    <w:p w:rsidR="000159F3" w:rsidRDefault="000159F3" w:rsidP="000159F3">
      <w:pPr>
        <w:pStyle w:val="Text"/>
      </w:pPr>
    </w:p>
    <w:p w:rsidR="000159F3" w:rsidRPr="00143AF8" w:rsidRDefault="000159F3" w:rsidP="00143AF8">
      <w:pPr>
        <w:pStyle w:val="berschrift1"/>
      </w:pPr>
      <w:bookmarkStart w:id="275" w:name="_Toc404169018"/>
      <w:bookmarkStart w:id="276" w:name="_Toc404169099"/>
      <w:bookmarkStart w:id="277" w:name="_Toc404169332"/>
      <w:bookmarkStart w:id="278" w:name="_Toc404766840"/>
      <w:r w:rsidRPr="00143AF8">
        <w:lastRenderedPageBreak/>
        <w:t>Bezug, Erlass und Sicherung der Steuern und Bussen</w:t>
      </w:r>
      <w:bookmarkEnd w:id="275"/>
      <w:bookmarkEnd w:id="276"/>
      <w:bookmarkEnd w:id="277"/>
      <w:bookmarkEnd w:id="278"/>
    </w:p>
    <w:p w:rsidR="000159F3" w:rsidRPr="00143AF8" w:rsidRDefault="000159F3" w:rsidP="00143AF8">
      <w:pPr>
        <w:pStyle w:val="berschrift2"/>
      </w:pPr>
      <w:bookmarkStart w:id="279" w:name="_Toc404169019"/>
      <w:bookmarkStart w:id="280" w:name="_Toc404169100"/>
      <w:bookmarkStart w:id="281" w:name="_Toc404169333"/>
      <w:bookmarkStart w:id="282" w:name="_Toc404766841"/>
      <w:r w:rsidRPr="00143AF8">
        <w:t>Steuerbezug</w:t>
      </w:r>
      <w:bookmarkEnd w:id="279"/>
      <w:bookmarkEnd w:id="280"/>
      <w:bookmarkEnd w:id="281"/>
      <w:bookmarkEnd w:id="282"/>
    </w:p>
    <w:p w:rsidR="000159F3" w:rsidRPr="002C0461" w:rsidRDefault="000159F3" w:rsidP="002C0461">
      <w:pPr>
        <w:pStyle w:val="Text"/>
      </w:pPr>
      <w:r w:rsidRPr="002C0461">
        <w:t>Bezugsbehörde für die Einkommens- und Vermögenssteuern, die Grundstückgewinnsteuern sowie die Erbschafts- und Schenkungssteuern ist der Gemeinderat, der die zuständige Amt</w:t>
      </w:r>
      <w:r w:rsidRPr="002C0461">
        <w:t>s</w:t>
      </w:r>
      <w:r w:rsidRPr="002C0461">
        <w:t>stelle bestimmt. Dies ist meist die Finanzverwaltung. Der Bezug der übrigen Steuern erfolgt durch das Kantonale Steueramt.</w:t>
      </w:r>
    </w:p>
    <w:p w:rsidR="000159F3" w:rsidRPr="002C0461" w:rsidRDefault="000159F3" w:rsidP="002C0461">
      <w:pPr>
        <w:pStyle w:val="Text"/>
      </w:pPr>
    </w:p>
    <w:p w:rsidR="000159F3" w:rsidRPr="00143AF8" w:rsidRDefault="000159F3" w:rsidP="00143AF8">
      <w:pPr>
        <w:pStyle w:val="berschrift2"/>
      </w:pPr>
      <w:bookmarkStart w:id="283" w:name="_Toc404169020"/>
      <w:bookmarkStart w:id="284" w:name="_Toc404169101"/>
      <w:bookmarkStart w:id="285" w:name="_Toc404169334"/>
      <w:bookmarkStart w:id="286" w:name="_Toc404766842"/>
      <w:r w:rsidRPr="00143AF8">
        <w:t>Fälligkeit</w:t>
      </w:r>
      <w:bookmarkEnd w:id="283"/>
      <w:bookmarkEnd w:id="284"/>
      <w:bookmarkEnd w:id="285"/>
      <w:bookmarkEnd w:id="286"/>
    </w:p>
    <w:p w:rsidR="000159F3" w:rsidRPr="002C0461" w:rsidRDefault="000159F3" w:rsidP="002C0461">
      <w:pPr>
        <w:pStyle w:val="Text"/>
      </w:pPr>
      <w:r w:rsidRPr="002C0461">
        <w:t>Die periodisch geschuldeten Steuern sind bis 31. Oktober des Steuerjahres zu bezahlen.</w:t>
      </w:r>
    </w:p>
    <w:p w:rsidR="000159F3" w:rsidRPr="002C0461" w:rsidRDefault="000159F3" w:rsidP="002C0461">
      <w:pPr>
        <w:pStyle w:val="Text"/>
      </w:pPr>
    </w:p>
    <w:p w:rsidR="000159F3" w:rsidRPr="002C0461" w:rsidRDefault="000159F3" w:rsidP="002C0461">
      <w:pPr>
        <w:pStyle w:val="Text"/>
      </w:pPr>
      <w:r w:rsidRPr="002C0461">
        <w:t>Die Fälligkeit tritt auch ein, wenn die Steuer aufgrund einer provisorischen Rechnung gefordert wird oder wenn gegen die Veranlagung ein Rechtsmittel ergriffen wurde.</w:t>
      </w:r>
    </w:p>
    <w:p w:rsidR="000159F3" w:rsidRPr="002C0461" w:rsidRDefault="000159F3" w:rsidP="002C0461">
      <w:pPr>
        <w:pStyle w:val="Text"/>
      </w:pPr>
    </w:p>
    <w:p w:rsidR="000159F3" w:rsidRPr="00143AF8" w:rsidRDefault="000159F3" w:rsidP="00143AF8">
      <w:pPr>
        <w:pStyle w:val="berschrift2"/>
      </w:pPr>
      <w:bookmarkStart w:id="287" w:name="_Toc404169021"/>
      <w:bookmarkStart w:id="288" w:name="_Toc404169102"/>
      <w:bookmarkStart w:id="289" w:name="_Toc404169335"/>
      <w:bookmarkStart w:id="290" w:name="_Toc404766843"/>
      <w:r w:rsidRPr="00143AF8">
        <w:t>Skonto und Zinsen</w:t>
      </w:r>
      <w:bookmarkEnd w:id="287"/>
      <w:bookmarkEnd w:id="288"/>
      <w:bookmarkEnd w:id="289"/>
      <w:bookmarkEnd w:id="290"/>
    </w:p>
    <w:p w:rsidR="000159F3" w:rsidRPr="002C0461" w:rsidRDefault="000159F3" w:rsidP="002C0461">
      <w:pPr>
        <w:pStyle w:val="Text"/>
      </w:pPr>
      <w:r w:rsidRPr="002C0461">
        <w:t xml:space="preserve">Auf Zahlungen, die bis zum 31. Oktober des Steuerjahres geleistet werden sowie auf </w:t>
      </w:r>
      <w:proofErr w:type="spellStart"/>
      <w:r w:rsidRPr="002C0461">
        <w:t>zuviel</w:t>
      </w:r>
      <w:proofErr w:type="spellEnd"/>
      <w:r w:rsidRPr="002C0461">
        <w:t xml:space="preserve"> b</w:t>
      </w:r>
      <w:r w:rsidRPr="002C0461">
        <w:t>e</w:t>
      </w:r>
      <w:r w:rsidRPr="002C0461">
        <w:t>zahlten Steuern wird ein Vergütungszins gewährt. Offensichtlich übersetzte, nicht in Rechnung gestellte Zahlungen können zurückbezahlt werden. Für das Jahr 2014 beträgt der Zinssatz 0.5</w:t>
      </w:r>
      <w:r w:rsidR="002C0461">
        <w:t> </w:t>
      </w:r>
      <w:r w:rsidRPr="002C0461">
        <w:t>%. Vergütungszinsen für Vorauszahlungen bis 31. Oktober sind steuerfrei.</w:t>
      </w:r>
    </w:p>
    <w:p w:rsidR="000159F3" w:rsidRPr="002C0461" w:rsidRDefault="000159F3" w:rsidP="002C0461">
      <w:pPr>
        <w:pStyle w:val="Text"/>
      </w:pPr>
    </w:p>
    <w:p w:rsidR="000159F3" w:rsidRPr="00143AF8" w:rsidRDefault="000159F3" w:rsidP="00143AF8">
      <w:pPr>
        <w:pStyle w:val="berschrift2"/>
      </w:pPr>
      <w:bookmarkStart w:id="291" w:name="_Toc404169022"/>
      <w:bookmarkStart w:id="292" w:name="_Toc404169103"/>
      <w:bookmarkStart w:id="293" w:name="_Toc404169336"/>
      <w:bookmarkStart w:id="294" w:name="_Toc404766844"/>
      <w:r w:rsidRPr="00143AF8">
        <w:t>Provisorische Rechnung</w:t>
      </w:r>
      <w:bookmarkEnd w:id="291"/>
      <w:bookmarkEnd w:id="292"/>
      <w:bookmarkEnd w:id="293"/>
      <w:bookmarkEnd w:id="294"/>
    </w:p>
    <w:p w:rsidR="000159F3" w:rsidRPr="002C0461" w:rsidRDefault="000159F3" w:rsidP="002C0461">
      <w:pPr>
        <w:pStyle w:val="Text"/>
      </w:pPr>
      <w:r w:rsidRPr="002C0461">
        <w:t>Für periodisch geschuldete Steuern wird für jede Steuerperiode in der Höhe des mutmasslichen Steuerbetrags eine provisorische Rechnung zugestellt.</w:t>
      </w:r>
    </w:p>
    <w:p w:rsidR="000159F3" w:rsidRPr="002C0461" w:rsidRDefault="000159F3" w:rsidP="002C0461">
      <w:pPr>
        <w:pStyle w:val="Text"/>
      </w:pPr>
    </w:p>
    <w:p w:rsidR="000159F3" w:rsidRPr="002C0461" w:rsidRDefault="000159F3" w:rsidP="002C0461">
      <w:pPr>
        <w:pStyle w:val="Text"/>
      </w:pPr>
      <w:r w:rsidRPr="002C0461">
        <w:t>Bei Steuerpflichtigen, die bis zum Abgabetermin der Steuererklärung die provisorische Rec</w:t>
      </w:r>
      <w:r w:rsidRPr="002C0461">
        <w:t>h</w:t>
      </w:r>
      <w:r w:rsidRPr="002C0461">
        <w:t>nung noch nicht bezahlt haben, kann die Höhe der zu bezahlenden provisorischen Rechnung in einer Verfügung festgestellt werden. Diese Verfügung ist in Sachen Bezug (Betreibung usw.) einer definitiven Steuerveranlagung gleichgestellt.</w:t>
      </w:r>
    </w:p>
    <w:p w:rsidR="000159F3" w:rsidRPr="002C0461" w:rsidRDefault="000159F3" w:rsidP="002C0461">
      <w:pPr>
        <w:pStyle w:val="Text"/>
      </w:pPr>
    </w:p>
    <w:p w:rsidR="000159F3" w:rsidRPr="00143AF8" w:rsidRDefault="000159F3" w:rsidP="00143AF8">
      <w:pPr>
        <w:pStyle w:val="berschrift1"/>
      </w:pPr>
      <w:bookmarkStart w:id="295" w:name="_Toc404169023"/>
      <w:bookmarkStart w:id="296" w:name="_Toc404169104"/>
      <w:bookmarkStart w:id="297" w:name="_Toc404169337"/>
      <w:bookmarkStart w:id="298" w:name="_Toc404766845"/>
      <w:r w:rsidRPr="00143AF8">
        <w:lastRenderedPageBreak/>
        <w:t>Die Feuerwehrsteuer</w:t>
      </w:r>
      <w:bookmarkEnd w:id="295"/>
      <w:bookmarkEnd w:id="296"/>
      <w:bookmarkEnd w:id="297"/>
      <w:bookmarkEnd w:id="298"/>
    </w:p>
    <w:p w:rsidR="000159F3" w:rsidRPr="002C0461" w:rsidRDefault="000159F3" w:rsidP="002C0461">
      <w:pPr>
        <w:pStyle w:val="Text"/>
      </w:pPr>
      <w:r w:rsidRPr="002C0461">
        <w:t>Vom 20. bis 44. Altersjahr besteht eine Feuerwehr-Pflichtersatzabgabe für Männer und Frauen, die keinen aktiven Feuerwehrdienst in der Pflichtdauer leisten und deren gemeinsam besteue</w:t>
      </w:r>
      <w:r w:rsidRPr="002C0461">
        <w:t>r</w:t>
      </w:r>
      <w:r w:rsidRPr="002C0461">
        <w:t>ter Ehegatte ebenfalls keinen freiwilligen aktiven Feuerwehrdienst leistet.</w:t>
      </w:r>
    </w:p>
    <w:p w:rsidR="000159F3" w:rsidRPr="002C0461" w:rsidRDefault="000159F3" w:rsidP="002C0461">
      <w:pPr>
        <w:pStyle w:val="Text"/>
      </w:pPr>
    </w:p>
    <w:p w:rsidR="000159F3" w:rsidRDefault="000159F3" w:rsidP="002C0461">
      <w:pPr>
        <w:pStyle w:val="TextDoppelpunkt"/>
      </w:pPr>
      <w:r>
        <w:t xml:space="preserve">Die Steuer beträgt 2 </w:t>
      </w:r>
      <w:r w:rsidR="00143AF8">
        <w:t>‰</w:t>
      </w:r>
      <w:r>
        <w:t xml:space="preserve"> des steuerbaren Einkommens</w:t>
      </w:r>
    </w:p>
    <w:p w:rsidR="000159F3" w:rsidRDefault="002C0461" w:rsidP="002C0461">
      <w:pPr>
        <w:pStyle w:val="AufzhlungszeichenText"/>
      </w:pPr>
      <w:r>
        <w:t>-</w:t>
      </w:r>
      <w:r w:rsidR="000159F3">
        <w:t>minimal CHF 30.00</w:t>
      </w:r>
    </w:p>
    <w:p w:rsidR="000159F3" w:rsidRDefault="002C0461" w:rsidP="002C0461">
      <w:pPr>
        <w:pStyle w:val="AufzhlungszeichenText"/>
      </w:pPr>
      <w:r>
        <w:t>-</w:t>
      </w:r>
      <w:r w:rsidR="000159F3">
        <w:t>maximal CHF 300.00</w:t>
      </w:r>
    </w:p>
    <w:p w:rsidR="000159F3" w:rsidRPr="002C0461" w:rsidRDefault="000159F3" w:rsidP="002C0461">
      <w:pPr>
        <w:pStyle w:val="Text"/>
      </w:pPr>
    </w:p>
    <w:p w:rsidR="000159F3" w:rsidRPr="002C0461" w:rsidRDefault="000159F3" w:rsidP="002C0461">
      <w:pPr>
        <w:pStyle w:val="Text"/>
      </w:pPr>
      <w:r w:rsidRPr="002C0461">
        <w:t>Obwohl es sich nicht um eine eigentliche Steuer, sondern um eine Ersatzabgabe handelt, erfo</w:t>
      </w:r>
      <w:r w:rsidRPr="002C0461">
        <w:t>l</w:t>
      </w:r>
      <w:r w:rsidRPr="002C0461">
        <w:t>gen die Veranlagung und der Bezug mit den Staats- und Gemeindesteuern zusammen.</w:t>
      </w:r>
    </w:p>
    <w:p w:rsidR="000159F3" w:rsidRPr="002C0461" w:rsidRDefault="000159F3" w:rsidP="002C0461">
      <w:pPr>
        <w:pStyle w:val="Text"/>
      </w:pPr>
    </w:p>
    <w:p w:rsidR="000159F3" w:rsidRDefault="000159F3" w:rsidP="000159F3">
      <w:pPr>
        <w:pStyle w:val="berschrift1"/>
      </w:pPr>
      <w:bookmarkStart w:id="299" w:name="_Toc404169024"/>
      <w:bookmarkStart w:id="300" w:name="_Toc404169105"/>
      <w:bookmarkStart w:id="301" w:name="_Toc404169338"/>
      <w:bookmarkStart w:id="302" w:name="_Toc404766846"/>
      <w:r w:rsidRPr="005A36AC">
        <w:lastRenderedPageBreak/>
        <w:t>Anhang I</w:t>
      </w:r>
      <w:r>
        <w:t xml:space="preserve">: </w:t>
      </w:r>
      <w:r w:rsidRPr="008F1F9A">
        <w:t xml:space="preserve">Veranlagungs- und </w:t>
      </w:r>
      <w:r w:rsidRPr="005A36AC">
        <w:t>Rechtsmittelverfahren</w:t>
      </w:r>
      <w:bookmarkEnd w:id="299"/>
      <w:bookmarkEnd w:id="300"/>
      <w:bookmarkEnd w:id="301"/>
      <w:bookmarkEnd w:id="302"/>
    </w:p>
    <w:p w:rsidR="00C459F1" w:rsidRPr="00C459F1" w:rsidRDefault="00C459F1" w:rsidP="00C459F1">
      <w:pPr>
        <w:pStyle w:val="Text"/>
      </w:pPr>
      <w:r w:rsidRPr="00EC0A3B">
        <w:rPr>
          <w:noProof/>
          <w:lang w:eastAsia="de-CH"/>
        </w:rPr>
        <mc:AlternateContent>
          <mc:Choice Requires="wpg">
            <w:drawing>
              <wp:anchor distT="0" distB="0" distL="114300" distR="114300" simplePos="0" relativeHeight="251658240" behindDoc="0" locked="0" layoutInCell="1" allowOverlap="1" wp14:anchorId="4760F996" wp14:editId="6E53D026">
                <wp:simplePos x="0" y="0"/>
                <wp:positionH relativeFrom="column">
                  <wp:posOffset>-2540</wp:posOffset>
                </wp:positionH>
                <wp:positionV relativeFrom="paragraph">
                  <wp:posOffset>161469</wp:posOffset>
                </wp:positionV>
                <wp:extent cx="6047105" cy="7661910"/>
                <wp:effectExtent l="0" t="0" r="10795" b="15240"/>
                <wp:wrapNone/>
                <wp:docPr id="70" name="Gruppieren 70"/>
                <wp:cNvGraphicFramePr/>
                <a:graphic xmlns:a="http://schemas.openxmlformats.org/drawingml/2006/main">
                  <a:graphicData uri="http://schemas.microsoft.com/office/word/2010/wordprocessingGroup">
                    <wpg:wgp>
                      <wpg:cNvGrpSpPr/>
                      <wpg:grpSpPr>
                        <a:xfrm>
                          <a:off x="0" y="0"/>
                          <a:ext cx="6047105" cy="7661910"/>
                          <a:chOff x="0" y="0"/>
                          <a:chExt cx="6047227" cy="7661933"/>
                        </a:xfrm>
                      </wpg:grpSpPr>
                      <wps:wsp>
                        <wps:cNvPr id="71" name="Rectangle 137"/>
                        <wps:cNvSpPr>
                          <a:spLocks noChangeArrowheads="1"/>
                        </wps:cNvSpPr>
                        <wps:spPr bwMode="auto">
                          <a:xfrm>
                            <a:off x="326" y="0"/>
                            <a:ext cx="2448000" cy="540000"/>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Zustellung der Steuererklärung</w:t>
                              </w:r>
                            </w:p>
                          </w:txbxContent>
                        </wps:txbx>
                        <wps:bodyPr rot="0" vert="horz" wrap="square" lIns="91440" tIns="45720" rIns="91440" bIns="45720" anchor="ctr" anchorCtr="0" upright="1">
                          <a:noAutofit/>
                        </wps:bodyPr>
                      </wps:wsp>
                      <wps:wsp>
                        <wps:cNvPr id="72" name="Rectangle 137"/>
                        <wps:cNvSpPr>
                          <a:spLocks noChangeArrowheads="1"/>
                        </wps:cNvSpPr>
                        <wps:spPr bwMode="auto">
                          <a:xfrm>
                            <a:off x="326" y="791257"/>
                            <a:ext cx="2448000" cy="540000"/>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Eingang </w:t>
                              </w:r>
                              <w:r>
                                <w:rPr>
                                  <w:rFonts w:ascii="Arial" w:eastAsia="Times New Roman" w:hAnsi="Arial" w:cs="Times New Roman"/>
                                  <w:color w:val="000000" w:themeColor="text1"/>
                                  <w:kern w:val="24"/>
                                  <w:sz w:val="20"/>
                                  <w:szCs w:val="20"/>
                                </w:rPr>
                                <w:br/>
                                <w:t>Vorkontrolle durch Steueramt</w:t>
                              </w:r>
                            </w:p>
                          </w:txbxContent>
                        </wps:txbx>
                        <wps:bodyPr rot="0" vert="horz" wrap="square" lIns="91440" tIns="45720" rIns="91440" bIns="45720" anchor="ctr" anchorCtr="0" upright="1">
                          <a:noAutofit/>
                        </wps:bodyPr>
                      </wps:wsp>
                      <wps:wsp>
                        <wps:cNvPr id="73" name="Rectangle 137"/>
                        <wps:cNvSpPr>
                          <a:spLocks noChangeArrowheads="1"/>
                        </wps:cNvSpPr>
                        <wps:spPr bwMode="auto">
                          <a:xfrm>
                            <a:off x="326" y="1582514"/>
                            <a:ext cx="2448000" cy="540000"/>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Vornahme der </w:t>
                              </w:r>
                              <w:r>
                                <w:rPr>
                                  <w:rFonts w:ascii="Arial" w:eastAsia="Times New Roman" w:hAnsi="Arial" w:cs="Times New Roman"/>
                                  <w:color w:val="000000" w:themeColor="text1"/>
                                  <w:kern w:val="24"/>
                                  <w:sz w:val="20"/>
                                  <w:szCs w:val="20"/>
                                </w:rPr>
                                <w:br/>
                                <w:t>Veranlagung durch die Delegation- oder Gesamtsteuerkommission</w:t>
                              </w:r>
                            </w:p>
                          </w:txbxContent>
                        </wps:txbx>
                        <wps:bodyPr rot="0" vert="horz" wrap="square" lIns="91440" tIns="45720" rIns="91440" bIns="45720" anchor="ctr" anchorCtr="0" upright="1">
                          <a:noAutofit/>
                        </wps:bodyPr>
                      </wps:wsp>
                      <wps:wsp>
                        <wps:cNvPr id="74" name="Rectangle 137"/>
                        <wps:cNvSpPr>
                          <a:spLocks noChangeArrowheads="1"/>
                        </wps:cNvSpPr>
                        <wps:spPr bwMode="auto">
                          <a:xfrm>
                            <a:off x="326" y="2375706"/>
                            <a:ext cx="2448000" cy="540000"/>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Eröffnung der Veranlagung</w:t>
                              </w:r>
                            </w:p>
                          </w:txbxContent>
                        </wps:txbx>
                        <wps:bodyPr rot="0" vert="horz" wrap="square" lIns="91440" tIns="45720" rIns="91440" bIns="45720" anchor="ctr" anchorCtr="0" upright="1">
                          <a:noAutofit/>
                        </wps:bodyPr>
                      </wps:wsp>
                      <wps:wsp>
                        <wps:cNvPr id="75" name="Rectangle 137"/>
                        <wps:cNvSpPr>
                          <a:spLocks noChangeArrowheads="1"/>
                        </wps:cNvSpPr>
                        <wps:spPr bwMode="auto">
                          <a:xfrm>
                            <a:off x="326" y="3168898"/>
                            <a:ext cx="2448000" cy="540000"/>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Der Steuerpflichtige ergreift kein Rechtsmittel</w:t>
                              </w:r>
                              <w:r>
                                <w:rPr>
                                  <w:rFonts w:ascii="Arial" w:eastAsia="Times New Roman" w:hAnsi="Arial" w:cs="Times New Roman"/>
                                  <w:color w:val="000000" w:themeColor="text1"/>
                                  <w:kern w:val="24"/>
                                  <w:sz w:val="20"/>
                                  <w:szCs w:val="20"/>
                                </w:rPr>
                                <w:br/>
                                <w:t>Veranlagung wird rechtskräftig</w:t>
                              </w:r>
                            </w:p>
                          </w:txbxContent>
                        </wps:txbx>
                        <wps:bodyPr rot="0" vert="horz" wrap="square" lIns="91440" tIns="45720" rIns="91440" bIns="45720" anchor="ctr" anchorCtr="0" upright="1">
                          <a:noAutofit/>
                        </wps:bodyPr>
                      </wps:wsp>
                      <wps:wsp>
                        <wps:cNvPr id="76" name="Rectangle 137"/>
                        <wps:cNvSpPr>
                          <a:spLocks noChangeArrowheads="1"/>
                        </wps:cNvSpPr>
                        <wps:spPr bwMode="auto">
                          <a:xfrm>
                            <a:off x="3599227" y="3925887"/>
                            <a:ext cx="2448000" cy="540000"/>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proofErr w:type="spellStart"/>
                              <w:r>
                                <w:rPr>
                                  <w:rFonts w:ascii="Arial" w:eastAsia="Times New Roman" w:hAnsi="Arial" w:cs="Times New Roman"/>
                                  <w:color w:val="000000" w:themeColor="text1"/>
                                  <w:kern w:val="24"/>
                                  <w:sz w:val="20"/>
                                  <w:szCs w:val="20"/>
                                </w:rPr>
                                <w:t>Rekursentscheid</w:t>
                              </w:r>
                              <w:proofErr w:type="spellEnd"/>
                              <w:r>
                                <w:rPr>
                                  <w:rFonts w:ascii="Arial" w:eastAsia="Times New Roman" w:hAnsi="Arial" w:cs="Times New Roman"/>
                                  <w:color w:val="000000" w:themeColor="text1"/>
                                  <w:kern w:val="24"/>
                                  <w:sz w:val="20"/>
                                  <w:szCs w:val="20"/>
                                </w:rPr>
                                <w:br/>
                                <w:t>durch Spezialverwaltungsgericht</w:t>
                              </w:r>
                            </w:p>
                          </w:txbxContent>
                        </wps:txbx>
                        <wps:bodyPr rot="0" vert="horz" wrap="square" lIns="91440" tIns="45720" rIns="91440" bIns="45720" anchor="ctr" anchorCtr="0" upright="1">
                          <a:noAutofit/>
                        </wps:bodyPr>
                      </wps:wsp>
                      <wps:wsp>
                        <wps:cNvPr id="77" name="Rectangle 137"/>
                        <wps:cNvSpPr>
                          <a:spLocks noChangeArrowheads="1"/>
                        </wps:cNvSpPr>
                        <wps:spPr bwMode="auto">
                          <a:xfrm>
                            <a:off x="0" y="5553384"/>
                            <a:ext cx="2448000" cy="540000"/>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Der Steuerpflichtige ergreift kein Rechtsmittel</w:t>
                              </w:r>
                              <w:r>
                                <w:rPr>
                                  <w:rFonts w:ascii="Arial" w:eastAsia="Times New Roman" w:hAnsi="Arial" w:cs="Times New Roman"/>
                                  <w:color w:val="000000" w:themeColor="text1"/>
                                  <w:kern w:val="24"/>
                                  <w:sz w:val="20"/>
                                  <w:szCs w:val="20"/>
                                </w:rPr>
                                <w:br/>
                                <w:t>Veranlagung wird rechtskräftig</w:t>
                              </w:r>
                            </w:p>
                          </w:txbxContent>
                        </wps:txbx>
                        <wps:bodyPr rot="0" vert="horz" wrap="square" lIns="91440" tIns="45720" rIns="91440" bIns="45720" anchor="ctr" anchorCtr="0" upright="1">
                          <a:noAutofit/>
                        </wps:bodyPr>
                      </wps:wsp>
                      <wps:wsp>
                        <wps:cNvPr id="78" name="Rectangle 137"/>
                        <wps:cNvSpPr>
                          <a:spLocks noChangeArrowheads="1"/>
                        </wps:cNvSpPr>
                        <wps:spPr bwMode="auto">
                          <a:xfrm>
                            <a:off x="326" y="6332859"/>
                            <a:ext cx="2448000" cy="540000"/>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B</w:t>
                              </w:r>
                              <w:r w:rsidR="000470BB">
                                <w:rPr>
                                  <w:rFonts w:ascii="Arial" w:eastAsia="Times New Roman" w:hAnsi="Arial" w:cs="Times New Roman"/>
                                  <w:color w:val="000000" w:themeColor="text1"/>
                                  <w:kern w:val="24"/>
                                  <w:sz w:val="20"/>
                                  <w:szCs w:val="20"/>
                                </w:rPr>
                                <w:t xml:space="preserve">eschwerde </w:t>
                              </w:r>
                              <w:r>
                                <w:rPr>
                                  <w:rFonts w:ascii="Arial" w:eastAsia="Times New Roman" w:hAnsi="Arial" w:cs="Times New Roman"/>
                                  <w:color w:val="000000" w:themeColor="text1"/>
                                  <w:kern w:val="24"/>
                                  <w:sz w:val="20"/>
                                  <w:szCs w:val="20"/>
                                </w:rPr>
                                <w:t>(StHG)</w:t>
                              </w:r>
                            </w:p>
                          </w:txbxContent>
                        </wps:txbx>
                        <wps:bodyPr rot="0" vert="horz" wrap="square" lIns="91440" tIns="45720" rIns="91440" bIns="45720" anchor="ctr" anchorCtr="0" upright="1">
                          <a:noAutofit/>
                        </wps:bodyPr>
                      </wps:wsp>
                      <wps:wsp>
                        <wps:cNvPr id="79" name="Rectangle 137"/>
                        <wps:cNvSpPr>
                          <a:spLocks noChangeArrowheads="1"/>
                        </wps:cNvSpPr>
                        <wps:spPr bwMode="auto">
                          <a:xfrm>
                            <a:off x="326" y="7121933"/>
                            <a:ext cx="2448000" cy="540000"/>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Beschwerdeentscheid </w:t>
                              </w:r>
                              <w:r>
                                <w:rPr>
                                  <w:rFonts w:ascii="Arial" w:eastAsia="Times New Roman" w:hAnsi="Arial" w:cs="Times New Roman"/>
                                  <w:color w:val="000000" w:themeColor="text1"/>
                                  <w:kern w:val="24"/>
                                  <w:sz w:val="20"/>
                                  <w:szCs w:val="20"/>
                                </w:rPr>
                                <w:br/>
                                <w:t>durch Bundesgericht</w:t>
                              </w:r>
                            </w:p>
                          </w:txbxContent>
                        </wps:txbx>
                        <wps:bodyPr rot="0" vert="horz" wrap="square" lIns="91440" tIns="45720" rIns="91440" bIns="45720" anchor="ctr" anchorCtr="0" upright="1">
                          <a:noAutofit/>
                        </wps:bodyPr>
                      </wps:wsp>
                      <wps:wsp>
                        <wps:cNvPr id="80" name="Gerade Verbindung mit Pfeil 80"/>
                        <wps:cNvCnPr>
                          <a:stCxn id="71" idx="2"/>
                          <a:endCxn id="72" idx="0"/>
                        </wps:cNvCnPr>
                        <wps:spPr>
                          <a:xfrm>
                            <a:off x="1224326" y="540000"/>
                            <a:ext cx="0" cy="2512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 name="Gerade Verbindung mit Pfeil 81"/>
                        <wps:cNvCnPr>
                          <a:stCxn id="72" idx="2"/>
                          <a:endCxn id="73" idx="0"/>
                        </wps:cNvCnPr>
                        <wps:spPr>
                          <a:xfrm>
                            <a:off x="1224326" y="1331257"/>
                            <a:ext cx="0" cy="2512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2" name="Gerade Verbindung mit Pfeil 82"/>
                        <wps:cNvCnPr>
                          <a:stCxn id="73" idx="2"/>
                          <a:endCxn id="74" idx="0"/>
                        </wps:cNvCnPr>
                        <wps:spPr>
                          <a:xfrm>
                            <a:off x="1224326" y="2122514"/>
                            <a:ext cx="0" cy="2531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 name="Gerade Verbindung mit Pfeil 83"/>
                        <wps:cNvCnPr>
                          <a:stCxn id="74" idx="2"/>
                          <a:endCxn id="75" idx="0"/>
                        </wps:cNvCnPr>
                        <wps:spPr>
                          <a:xfrm>
                            <a:off x="1224326" y="2915706"/>
                            <a:ext cx="0" cy="2531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Gerade Verbindung mit Pfeil 84"/>
                        <wps:cNvCnPr>
                          <a:stCxn id="77" idx="2"/>
                          <a:endCxn id="78" idx="0"/>
                        </wps:cNvCnPr>
                        <wps:spPr>
                          <a:xfrm>
                            <a:off x="1224000" y="6093384"/>
                            <a:ext cx="326" cy="2394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Gerade Verbindung mit Pfeil 85"/>
                        <wps:cNvCnPr>
                          <a:stCxn id="78" idx="2"/>
                          <a:endCxn id="79" idx="0"/>
                        </wps:cNvCnPr>
                        <wps:spPr>
                          <a:xfrm>
                            <a:off x="1224326" y="6872859"/>
                            <a:ext cx="0" cy="24907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 name="Rectangle 137"/>
                        <wps:cNvSpPr>
                          <a:spLocks noChangeArrowheads="1"/>
                        </wps:cNvSpPr>
                        <wps:spPr bwMode="auto">
                          <a:xfrm>
                            <a:off x="2962578" y="786421"/>
                            <a:ext cx="2134800" cy="544836"/>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Einfordern von zusätzlichen Unterlagen</w:t>
                              </w:r>
                            </w:p>
                          </w:txbxContent>
                        </wps:txbx>
                        <wps:bodyPr rot="0" vert="horz" wrap="square" lIns="91440" tIns="45720" rIns="91440" bIns="45720" anchor="ctr" anchorCtr="0" upright="1">
                          <a:noAutofit/>
                        </wps:bodyPr>
                      </wps:wsp>
                      <wps:wsp>
                        <wps:cNvPr id="87" name="Rectangle 137"/>
                        <wps:cNvSpPr>
                          <a:spLocks noChangeArrowheads="1"/>
                        </wps:cNvSpPr>
                        <wps:spPr bwMode="auto">
                          <a:xfrm>
                            <a:off x="3599227" y="1579614"/>
                            <a:ext cx="2448000" cy="523192"/>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Einsprache</w:t>
                              </w:r>
                            </w:p>
                          </w:txbxContent>
                        </wps:txbx>
                        <wps:bodyPr rot="0" vert="horz" wrap="square" lIns="91440" tIns="45720" rIns="91440" bIns="45720" anchor="ctr" anchorCtr="0" upright="1">
                          <a:noAutofit/>
                        </wps:bodyPr>
                      </wps:wsp>
                      <wps:wsp>
                        <wps:cNvPr id="88" name="Rectangle 137"/>
                        <wps:cNvSpPr>
                          <a:spLocks noChangeArrowheads="1"/>
                        </wps:cNvSpPr>
                        <wps:spPr bwMode="auto">
                          <a:xfrm>
                            <a:off x="3599227" y="2372805"/>
                            <a:ext cx="2448000" cy="541559"/>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proofErr w:type="spellStart"/>
                              <w:r>
                                <w:rPr>
                                  <w:rFonts w:ascii="Arial" w:eastAsia="Times New Roman" w:hAnsi="Arial" w:cs="Times New Roman"/>
                                  <w:color w:val="000000" w:themeColor="text1"/>
                                  <w:kern w:val="24"/>
                                  <w:sz w:val="20"/>
                                  <w:szCs w:val="20"/>
                                </w:rPr>
                                <w:t>Einspracheentscheid</w:t>
                              </w:r>
                              <w:proofErr w:type="spellEnd"/>
                              <w:r>
                                <w:rPr>
                                  <w:rFonts w:ascii="Arial" w:eastAsia="Times New Roman" w:hAnsi="Arial" w:cs="Times New Roman"/>
                                  <w:color w:val="000000" w:themeColor="text1"/>
                                  <w:kern w:val="24"/>
                                  <w:sz w:val="20"/>
                                  <w:szCs w:val="20"/>
                                </w:rPr>
                                <w:t xml:space="preserve"> </w:t>
                              </w:r>
                              <w:r>
                                <w:rPr>
                                  <w:rFonts w:ascii="Arial" w:eastAsia="Times New Roman" w:hAnsi="Arial" w:cs="Times New Roman"/>
                                  <w:color w:val="000000" w:themeColor="text1"/>
                                  <w:kern w:val="24"/>
                                  <w:sz w:val="20"/>
                                  <w:szCs w:val="20"/>
                                </w:rPr>
                                <w:br/>
                                <w:t>durch Gesamtsteuerkommission</w:t>
                              </w:r>
                            </w:p>
                          </w:txbxContent>
                        </wps:txbx>
                        <wps:bodyPr rot="0" vert="horz" wrap="square" lIns="91440" tIns="45720" rIns="91440" bIns="45720" anchor="ctr" anchorCtr="0" upright="1">
                          <a:noAutofit/>
                        </wps:bodyPr>
                      </wps:wsp>
                      <wps:wsp>
                        <wps:cNvPr id="89" name="Rectangle 137"/>
                        <wps:cNvSpPr>
                          <a:spLocks noChangeArrowheads="1"/>
                        </wps:cNvSpPr>
                        <wps:spPr bwMode="auto">
                          <a:xfrm>
                            <a:off x="3599227" y="3164780"/>
                            <a:ext cx="2448000" cy="544118"/>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Rekurs</w:t>
                              </w:r>
                            </w:p>
                          </w:txbxContent>
                        </wps:txbx>
                        <wps:bodyPr rot="0" vert="horz" wrap="square" lIns="91440" tIns="45720" rIns="91440" bIns="45720" anchor="ctr" anchorCtr="0" upright="1">
                          <a:noAutofit/>
                        </wps:bodyPr>
                      </wps:wsp>
                      <wps:wsp>
                        <wps:cNvPr id="90" name="Rectangle 137"/>
                        <wps:cNvSpPr>
                          <a:spLocks noChangeArrowheads="1"/>
                        </wps:cNvSpPr>
                        <wps:spPr bwMode="auto">
                          <a:xfrm>
                            <a:off x="3598901" y="5550079"/>
                            <a:ext cx="2448000" cy="540747"/>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Beschwerdeentscheid </w:t>
                              </w:r>
                              <w:r>
                                <w:rPr>
                                  <w:rFonts w:ascii="Arial" w:eastAsia="Times New Roman" w:hAnsi="Arial" w:cs="Times New Roman"/>
                                  <w:color w:val="000000" w:themeColor="text1"/>
                                  <w:kern w:val="24"/>
                                  <w:sz w:val="20"/>
                                  <w:szCs w:val="20"/>
                                </w:rPr>
                                <w:br/>
                                <w:t>durch Verwaltungsgericht</w:t>
                              </w:r>
                            </w:p>
                          </w:txbxContent>
                        </wps:txbx>
                        <wps:bodyPr rot="0" vert="horz" wrap="square" lIns="91440" tIns="45720" rIns="91440" bIns="45720" anchor="ctr" anchorCtr="0" upright="1">
                          <a:noAutofit/>
                        </wps:bodyPr>
                      </wps:wsp>
                      <wps:wsp>
                        <wps:cNvPr id="91" name="Gerade Verbindung mit Pfeil 91"/>
                        <wps:cNvCnPr/>
                        <wps:spPr>
                          <a:xfrm>
                            <a:off x="2448000" y="935273"/>
                            <a:ext cx="514252"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 name="Gerade Verbindung mit Pfeil 92"/>
                        <wps:cNvCnPr>
                          <a:stCxn id="74" idx="3"/>
                          <a:endCxn id="87" idx="1"/>
                        </wps:cNvCnPr>
                        <wps:spPr>
                          <a:xfrm flipV="1">
                            <a:off x="2448326" y="1841210"/>
                            <a:ext cx="1150901" cy="80449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 name="Gerade Verbindung mit Pfeil 93"/>
                        <wps:cNvCnPr>
                          <a:stCxn id="88" idx="2"/>
                          <a:endCxn id="89" idx="0"/>
                        </wps:cNvCnPr>
                        <wps:spPr>
                          <a:xfrm>
                            <a:off x="4823227" y="2914364"/>
                            <a:ext cx="0" cy="25041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 name="Gerade Verbindung mit Pfeil 94"/>
                        <wps:cNvCnPr>
                          <a:stCxn id="89" idx="2"/>
                          <a:endCxn id="76" idx="0"/>
                        </wps:cNvCnPr>
                        <wps:spPr>
                          <a:xfrm>
                            <a:off x="4823227" y="3708898"/>
                            <a:ext cx="0" cy="21698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 name="Rectangle 137"/>
                        <wps:cNvSpPr>
                          <a:spLocks noChangeArrowheads="1"/>
                        </wps:cNvSpPr>
                        <wps:spPr bwMode="auto">
                          <a:xfrm>
                            <a:off x="3599227" y="4740752"/>
                            <a:ext cx="2448000" cy="540000"/>
                          </a:xfrm>
                          <a:prstGeom prst="rect">
                            <a:avLst/>
                          </a:prstGeom>
                          <a:noFill/>
                          <a:ln>
                            <a:solidFill>
                              <a:schemeClr val="tx1"/>
                            </a:solidFill>
                          </a:ln>
                          <a:extLst/>
                        </wps:spPr>
                        <wps:txb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Beschwerde</w:t>
                              </w:r>
                            </w:p>
                          </w:txbxContent>
                        </wps:txbx>
                        <wps:bodyPr rot="0" vert="horz" wrap="square" lIns="91440" tIns="45720" rIns="91440" bIns="45720" anchor="ctr" anchorCtr="0" upright="1">
                          <a:noAutofit/>
                        </wps:bodyPr>
                      </wps:wsp>
                      <wps:wsp>
                        <wps:cNvPr id="96" name="Gerade Verbindung mit Pfeil 96"/>
                        <wps:cNvCnPr>
                          <a:stCxn id="76" idx="2"/>
                          <a:endCxn id="95" idx="0"/>
                        </wps:cNvCnPr>
                        <wps:spPr>
                          <a:xfrm>
                            <a:off x="4823227" y="4465887"/>
                            <a:ext cx="0" cy="2748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 name="Gerade Verbindung mit Pfeil 97"/>
                        <wps:cNvCnPr>
                          <a:stCxn id="95" idx="2"/>
                          <a:endCxn id="90" idx="0"/>
                        </wps:cNvCnPr>
                        <wps:spPr>
                          <a:xfrm flipH="1">
                            <a:off x="4822901" y="5280752"/>
                            <a:ext cx="326" cy="26932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 name="Gerade Verbindung mit Pfeil 98"/>
                        <wps:cNvCnPr>
                          <a:stCxn id="90" idx="1"/>
                          <a:endCxn id="77" idx="3"/>
                        </wps:cNvCnPr>
                        <wps:spPr>
                          <a:xfrm flipH="1">
                            <a:off x="2448000" y="5820453"/>
                            <a:ext cx="1150901" cy="293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 name="Gerade Verbindung mit Pfeil 99"/>
                        <wps:cNvCnPr>
                          <a:stCxn id="79" idx="3"/>
                          <a:endCxn id="100" idx="1"/>
                        </wps:cNvCnPr>
                        <wps:spPr>
                          <a:xfrm>
                            <a:off x="2448324" y="7391933"/>
                            <a:ext cx="2124043"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 name="Rectangle 137"/>
                        <wps:cNvSpPr>
                          <a:spLocks noChangeArrowheads="1"/>
                        </wps:cNvSpPr>
                        <wps:spPr bwMode="auto">
                          <a:xfrm>
                            <a:off x="3597669" y="7121933"/>
                            <a:ext cx="2449231" cy="540000"/>
                          </a:xfrm>
                          <a:prstGeom prst="rect">
                            <a:avLst/>
                          </a:prstGeom>
                          <a:noFill/>
                          <a:ln>
                            <a:noFill/>
                          </a:ln>
                          <a:extLst/>
                        </wps:spPr>
                        <wps:bodyPr rot="0" vert="horz" wrap="square" lIns="91440" tIns="45720" rIns="91440" bIns="45720" anchor="ctr" anchorCtr="0" upright="1">
                          <a:noAutofit/>
                        </wps:bodyPr>
                      </wps:wsp>
                      <wps:wsp>
                        <wps:cNvPr id="101" name="Gerade Verbindung mit Pfeil 101"/>
                        <wps:cNvCnPr>
                          <a:stCxn id="100" idx="0"/>
                          <a:endCxn id="90" idx="2"/>
                        </wps:cNvCnPr>
                        <wps:spPr>
                          <a:xfrm flipV="1">
                            <a:off x="4822285" y="6090826"/>
                            <a:ext cx="616" cy="103110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 name="Gerade Verbindung mit Pfeil 102"/>
                        <wps:cNvCnPr>
                          <a:stCxn id="87" idx="2"/>
                          <a:endCxn id="88" idx="0"/>
                        </wps:cNvCnPr>
                        <wps:spPr>
                          <a:xfrm>
                            <a:off x="4823227" y="2102806"/>
                            <a:ext cx="0" cy="26999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 name="Gerade Verbindung mit Pfeil 103"/>
                        <wps:cNvCnPr/>
                        <wps:spPr>
                          <a:xfrm flipH="1">
                            <a:off x="2448000" y="1187301"/>
                            <a:ext cx="514252"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uppieren 70" o:spid="_x0000_s1026" style="position:absolute;left:0;text-align:left;margin-left:-.2pt;margin-top:12.7pt;width:476.15pt;height:603.3pt;z-index:251658240" coordsize="60472,7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">
                <v:rect id="Rectangle 137" o:spid="_x0000_s1027" style="position:absolute;left:3;width:2448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3pMIA&#10;AADbAAAADwAAAGRycy9kb3ducmV2LnhtbESP3YrCMBSE7wXfIRxhb2RNVXClGmVZELyp4M8DHJpj&#10;U2xOYpNq9+03C4KXw8x8w6y3vW3Eg9pQO1YwnWQgiEuna64UXM67zyWIEJE1No5JwS8F2G6GgzXm&#10;2j35SI9TrESCcMhRgYnR51KG0pDFMHGeOHlX11qMSbaV1C0+E9w2cpZlC2mx5rRg0NOPofJ26qyC&#10;vlve70V3s4bmRTOeRX8ovFfqY9R/r0BE6uM7/GrvtYKvKfx/S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DekwgAAANsAAAAPAAAAAAAAAAAAAAAAAJgCAABkcnMvZG93&#10;bnJldi54bWxQSwUGAAAAAAQABAD1AAAAhwM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Zustellung der Steuererklärung</w:t>
                        </w:r>
                      </w:p>
                    </w:txbxContent>
                  </v:textbox>
                </v:rect>
                <v:rect id="Rectangle 137" o:spid="_x0000_s1028" style="position:absolute;left:3;top:7912;width:2448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p08IA&#10;AADbAAAADwAAAGRycy9kb3ducmV2LnhtbESP3YrCMBSE7xd8h3CEvVk03S6oVKPIguBNF/x5gENz&#10;bIrNSWxS7b79ZkHwcpiZb5jVZrCtuFMXGscKPqcZCOLK6YZrBefTbrIAESKyxtYxKfilAJv16G2F&#10;hXYPPtD9GGuRIBwKVGBi9IWUoTJkMUydJ07exXUWY5JdLXWHjwS3rcyzbCYtNpwWDHr6NlRdj71V&#10;MPSL263sr9bQV9l+5NH/lN4r9T4etksQkYb4Cj/be61gnsP/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NqnTwgAAANsAAAAPAAAAAAAAAAAAAAAAAJgCAABkcnMvZG93&#10;bnJldi54bWxQSwUGAAAAAAQABAD1AAAAhwM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Eingang </w:t>
                        </w:r>
                        <w:r>
                          <w:rPr>
                            <w:rFonts w:ascii="Arial" w:eastAsia="Times New Roman" w:hAnsi="Arial" w:cs="Times New Roman"/>
                            <w:color w:val="000000" w:themeColor="text1"/>
                            <w:kern w:val="24"/>
                            <w:sz w:val="20"/>
                            <w:szCs w:val="20"/>
                          </w:rPr>
                          <w:br/>
                          <w:t>Vorkontrolle durch Steueramt</w:t>
                        </w:r>
                      </w:p>
                    </w:txbxContent>
                  </v:textbox>
                </v:rect>
                <v:rect id="Rectangle 137" o:spid="_x0000_s1029" style="position:absolute;left:3;top:15825;width:2448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MSMMA&#10;AADbAAAADwAAAGRycy9kb3ducmV2LnhtbESPwWrDMBBE74X+g9hCLiWR60AS3MgmBAq5uJC0H7BY&#10;W8vEWimWHLt/XxUKPQ4z84bZV7PtxZ2G0DlW8LLKQBA3TnfcKvj8eFvuQISIrLF3TAq+KUBVPj7s&#10;sdBu4jPdL7EVCcKhQAUmRl9IGRpDFsPKeeLkfbnBYkxyaKUecEpw28s8yzbSYsdpwaCno6Hmehmt&#10;gnnc3W71eLWG1nX/nEf/Xnuv1OJpPryCiDTH//Bf+6QVbN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oMSMMAAADbAAAADwAAAAAAAAAAAAAAAACYAgAAZHJzL2Rv&#10;d25yZXYueG1sUEsFBgAAAAAEAAQA9QAAAIgDA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Vornahme der </w:t>
                        </w:r>
                        <w:r>
                          <w:rPr>
                            <w:rFonts w:ascii="Arial" w:eastAsia="Times New Roman" w:hAnsi="Arial" w:cs="Times New Roman"/>
                            <w:color w:val="000000" w:themeColor="text1"/>
                            <w:kern w:val="24"/>
                            <w:sz w:val="20"/>
                            <w:szCs w:val="20"/>
                          </w:rPr>
                          <w:br/>
                          <w:t>Veranlagung durch die Delegation- oder Gesamtsteuerkommission</w:t>
                        </w:r>
                      </w:p>
                    </w:txbxContent>
                  </v:textbox>
                </v:rect>
                <v:rect id="Rectangle 137" o:spid="_x0000_s1030" style="position:absolute;left:3;top:23757;width:2448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UPMMA&#10;AADbAAAADwAAAGRycy9kb3ducmV2LnhtbESPUWvCMBSF3wf+h3AHvoyZ6oZK1ygiCL50MPUHXJq7&#10;prS5iU2q9d8vg8EeD+ec73CK7Wg7caM+NI4VzGcZCOLK6YZrBZfz4XUNIkRkjZ1jUvCgANvN5KnA&#10;XLs7f9HtFGuRIBxyVGBi9LmUoTJkMcycJ07et+stxiT7Wuoe7wluO7nIsqW02HBaMOhpb6hqT4NV&#10;MA7r67UcWmvorexeFtF/lt4rNX0edx8gIo3xP/zXPmoFq3f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UPMMAAADbAAAADwAAAAAAAAAAAAAAAACYAgAAZHJzL2Rv&#10;d25yZXYueG1sUEsFBgAAAAAEAAQA9QAAAIgDA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Eröffnung der Veranlagung</w:t>
                        </w:r>
                      </w:p>
                    </w:txbxContent>
                  </v:textbox>
                </v:rect>
                <v:rect id="Rectangle 137" o:spid="_x0000_s1031" style="position:absolute;left:3;top:31688;width:2448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8xp8MA&#10;AADbAAAADwAAAGRycy9kb3ducmV2LnhtbESPUWvCMBSF3wf+h3AHvoyZ6phK1ygiCL50MPUHXJq7&#10;prS5iU2q9d8vg8EeD+ec73CK7Wg7caM+NI4VzGcZCOLK6YZrBZfz4XUNIkRkjZ1jUvCgANvN5KnA&#10;XLs7f9HtFGuRIBxyVGBi9LmUoTJkMcycJ07et+stxiT7Wuoe7wluO7nIsqW02HBaMOhpb6hqT4NV&#10;MA7r67UcWmvorexeFtF/lt4rNX0edx8gIo3xP/zXPmoFq3f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8xp8MAAADbAAAADwAAAAAAAAAAAAAAAACYAgAAZHJzL2Rv&#10;d25yZXYueG1sUEsFBgAAAAAEAAQA9QAAAIgDA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Der Steuerpflichtige ergreift kein Rechtsmittel</w:t>
                        </w:r>
                        <w:r>
                          <w:rPr>
                            <w:rFonts w:ascii="Arial" w:eastAsia="Times New Roman" w:hAnsi="Arial" w:cs="Times New Roman"/>
                            <w:color w:val="000000" w:themeColor="text1"/>
                            <w:kern w:val="24"/>
                            <w:sz w:val="20"/>
                            <w:szCs w:val="20"/>
                          </w:rPr>
                          <w:br/>
                          <w:t>Veranlagung wird rechtskräftig</w:t>
                        </w:r>
                      </w:p>
                    </w:txbxContent>
                  </v:textbox>
                </v:rect>
                <v:rect id="Rectangle 137" o:spid="_x0000_s1032" style="position:absolute;left:35992;top:39258;width:2448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v0MMA&#10;AADbAAAADwAAAGRycy9kb3ducmV2LnhtbESPwWrDMBBE74X+g9hCLiWR40IS3MgmBAK5uNC0H7BY&#10;W8vEWimWHLt/XxUKPQ4z84bZV7PtxZ2G0DlWsF5lIIgbpztuFXx+nJY7ECEia+wdk4JvClCVjw97&#10;LLSb+J3ul9iKBOFQoAIToy+kDI0hi2HlPHHyvtxgMSY5tFIPOCW47WWeZRtpseO0YNDT0VBzvYxW&#10;wTzubrd6vFpDL3X/nEf/Vnuv1OJpPryCiDTH//Bf+6wVbD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2v0MMAAADbAAAADwAAAAAAAAAAAAAAAACYAgAAZHJzL2Rv&#10;d25yZXYueG1sUEsFBgAAAAAEAAQA9QAAAIgDAAAAAA==&#10;" filled="f" strokecolor="black [3213]">
                  <v:textbox>
                    <w:txbxContent>
                      <w:p w:rsidR="00EC0A3B" w:rsidRDefault="00EC0A3B" w:rsidP="00EC0A3B">
                        <w:pPr>
                          <w:pStyle w:val="StandardWeb"/>
                          <w:spacing w:before="0" w:beforeAutospacing="0" w:after="0" w:afterAutospacing="0"/>
                          <w:jc w:val="center"/>
                        </w:pPr>
                        <w:proofErr w:type="spellStart"/>
                        <w:r>
                          <w:rPr>
                            <w:rFonts w:ascii="Arial" w:eastAsia="Times New Roman" w:hAnsi="Arial" w:cs="Times New Roman"/>
                            <w:color w:val="000000" w:themeColor="text1"/>
                            <w:kern w:val="24"/>
                            <w:sz w:val="20"/>
                            <w:szCs w:val="20"/>
                          </w:rPr>
                          <w:t>Rekursentscheid</w:t>
                        </w:r>
                        <w:proofErr w:type="spellEnd"/>
                        <w:r>
                          <w:rPr>
                            <w:rFonts w:ascii="Arial" w:eastAsia="Times New Roman" w:hAnsi="Arial" w:cs="Times New Roman"/>
                            <w:color w:val="000000" w:themeColor="text1"/>
                            <w:kern w:val="24"/>
                            <w:sz w:val="20"/>
                            <w:szCs w:val="20"/>
                          </w:rPr>
                          <w:br/>
                          <w:t>durch Spezialverwaltungsgericht</w:t>
                        </w:r>
                      </w:p>
                    </w:txbxContent>
                  </v:textbox>
                </v:rect>
                <v:rect id="Rectangle 137" o:spid="_x0000_s1033" style="position:absolute;top:55533;width:2448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EKS8IA&#10;AADbAAAADwAAAGRycy9kb3ducmV2LnhtbESP3YrCMBSE7wXfIRxhb2RNVVCpRhFhYW8q+PMAh+Zs&#10;U2xOYpNq9+03C4KXw8x8w2x2vW3Eg9pQO1YwnWQgiEuna64UXC9fnysQISJrbByTgl8KsNsOBxvM&#10;tXvyiR7nWIkE4ZCjAhOjz6UMpSGLYeI8cfJ+XGsxJtlWUrf4THDbyFmWLaTFmtOCQU8HQ+Xt3FkF&#10;fbe634vuZg3Ni2Y8i/5YeK/Ux6jfr0FE6uM7/Gp/awXLJfx/S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QpLwgAAANsAAAAPAAAAAAAAAAAAAAAAAJgCAABkcnMvZG93&#10;bnJldi54bWxQSwUGAAAAAAQABAD1AAAAhwM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Der Steuerpflichtige ergreift kein Rechtsmittel</w:t>
                        </w:r>
                        <w:r>
                          <w:rPr>
                            <w:rFonts w:ascii="Arial" w:eastAsia="Times New Roman" w:hAnsi="Arial" w:cs="Times New Roman"/>
                            <w:color w:val="000000" w:themeColor="text1"/>
                            <w:kern w:val="24"/>
                            <w:sz w:val="20"/>
                            <w:szCs w:val="20"/>
                          </w:rPr>
                          <w:br/>
                          <w:t>Veranlagung wird rechtskräftig</w:t>
                        </w:r>
                      </w:p>
                    </w:txbxContent>
                  </v:textbox>
                </v:rect>
                <v:rect id="Rectangle 137" o:spid="_x0000_s1034" style="position:absolute;left:3;top:63328;width:2448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6eOcAA&#10;AADbAAAADwAAAGRycy9kb3ducmV2LnhtbERP3WrCMBS+H/gO4Qi7GTZdB1Nqo4gw2E0H6/YAh+bY&#10;FJuT2KRa395cDHb58f1X+9kO4kpj6B0reM1yEMSt0z13Cn5/PlYbECEiaxwck4I7BdjvFk8Vltrd&#10;+JuuTexECuFQogIToy+lDK0hiyFznjhxJzdajAmOndQj3lK4HWSR5+/SYs+pwaCno6H23ExWwTxt&#10;Lpd6OltDb/XwUkT/VXuv1PNyPmxBRJrjv/jP/akVrNPY9CX9AL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6eOcAAAADbAAAADwAAAAAAAAAAAAAAAACYAgAAZHJzL2Rvd25y&#10;ZXYueG1sUEsFBgAAAAAEAAQA9QAAAIUDA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B</w:t>
                        </w:r>
                        <w:r w:rsidR="000470BB">
                          <w:rPr>
                            <w:rFonts w:ascii="Arial" w:eastAsia="Times New Roman" w:hAnsi="Arial" w:cs="Times New Roman"/>
                            <w:color w:val="000000" w:themeColor="text1"/>
                            <w:kern w:val="24"/>
                            <w:sz w:val="20"/>
                            <w:szCs w:val="20"/>
                          </w:rPr>
                          <w:t xml:space="preserve">eschwerde </w:t>
                        </w:r>
                        <w:bookmarkStart w:id="303" w:name="_GoBack"/>
                        <w:bookmarkEnd w:id="303"/>
                        <w:r>
                          <w:rPr>
                            <w:rFonts w:ascii="Arial" w:eastAsia="Times New Roman" w:hAnsi="Arial" w:cs="Times New Roman"/>
                            <w:color w:val="000000" w:themeColor="text1"/>
                            <w:kern w:val="24"/>
                            <w:sz w:val="20"/>
                            <w:szCs w:val="20"/>
                          </w:rPr>
                          <w:t>(StHG)</w:t>
                        </w:r>
                      </w:p>
                    </w:txbxContent>
                  </v:textbox>
                </v:rect>
                <v:rect id="Rectangle 137" o:spid="_x0000_s1035" style="position:absolute;left:3;top:71219;width:2448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7osMA&#10;AADbAAAADwAAAGRycy9kb3ducmV2LnhtbESPUWvCMBSF34X9h3CFvchMp+C0GmUMBnupYLcfcGmu&#10;TbG5iU2q3b83guDj4ZzzHc5mN9hWXKgLjWMF79MMBHHldMO1gr/f77cliBCRNbaOScE/BdhtX0Yb&#10;zLW78oEuZaxFgnDIUYGJ0edShsqQxTB1njh5R9dZjEl2tdQdXhPctnKWZQtpseG0YNDTl6HqVPZW&#10;wdAvz+eiP1lD86KdzKLfF94r9ToePtcgIg3xGX60f7SCjxXcv6Qf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7osMAAADbAAAADwAAAAAAAAAAAAAAAACYAgAAZHJzL2Rv&#10;d25yZXYueG1sUEsFBgAAAAAEAAQA9QAAAIgDA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Beschwerdeentscheid </w:t>
                        </w:r>
                        <w:r>
                          <w:rPr>
                            <w:rFonts w:ascii="Arial" w:eastAsia="Times New Roman" w:hAnsi="Arial" w:cs="Times New Roman"/>
                            <w:color w:val="000000" w:themeColor="text1"/>
                            <w:kern w:val="24"/>
                            <w:sz w:val="20"/>
                            <w:szCs w:val="20"/>
                          </w:rPr>
                          <w:br/>
                          <w:t>durch Bundesgericht</w:t>
                        </w:r>
                      </w:p>
                    </w:txbxContent>
                  </v:textbox>
                </v:rect>
                <v:shapetype id="_x0000_t32" coordsize="21600,21600" o:spt="32" o:oned="t" path="m,l21600,21600e" filled="f">
                  <v:path arrowok="t" fillok="f" o:connecttype="none"/>
                  <o:lock v:ext="edit" shapetype="t"/>
                </v:shapetype>
                <v:shape id="Gerade Verbindung mit Pfeil 80" o:spid="_x0000_s1036" type="#_x0000_t32" style="position:absolute;left:12243;top:5400;width:0;height:2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iVOsAAAADbAAAADwAAAGRycy9kb3ducmV2LnhtbERPPW+DMBDdK+U/WBcpWzFNpApRnCgN&#10;adQV0qXbCV+BgM8IuwH+fTxU6vj0vrPDbHpxp9G1lhW8RDEI4srqlmsFX9eP5wSE88gae8ukYCEH&#10;h/3qKcNU24kLupe+FiGEXYoKGu+HVEpXNWTQRXYgDtyPHQ36AMda6hGnEG56uY3jV2mw5dDQ4ECn&#10;hqqu/DUKzOW8O1fdrSjy9/w6d0nJ+fei1GY9H99AeJr9v/jP/akVJGF9+BJ+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wIlTrAAAAA2wAAAA8AAAAAAAAAAAAAAAAA&#10;oQIAAGRycy9kb3ducmV2LnhtbFBLBQYAAAAABAAEAPkAAACOAwAAAAA=&#10;" strokecolor="black [3213]" strokeweight="2.25pt">
                  <v:stroke endarrow="block"/>
                </v:shape>
                <v:shape id="Gerade Verbindung mit Pfeil 81" o:spid="_x0000_s1037" type="#_x0000_t32" style="position:absolute;left:12243;top:13312;width:0;height:2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QwocMAAADbAAAADwAAAGRycy9kb3ducmV2LnhtbESPzWrDMBCE74W8g9hAbo2cBopxo4Qm&#10;dkKvdnrpbbG2tmtrZSzVP29fFQo9DjPzDXM4zaYTIw2usaxgt41AEJdWN1wpeL9fH2MQziNr7CyT&#10;goUcnI6rhwMm2k6c01j4SgQIuwQV1N73iZSurMmg29qeOHifdjDogxwqqQecAtx08imKnqXBhsNC&#10;jT1dairb4tsoMLdsn5XtV56n5/Q+t3HB6cei1GY9v76A8DT7//Bf+00riHfw+yX8AH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EMKHDAAAA2wAAAA8AAAAAAAAAAAAA&#10;AAAAoQIAAGRycy9kb3ducmV2LnhtbFBLBQYAAAAABAAEAPkAAACRAwAAAAA=&#10;" strokecolor="black [3213]" strokeweight="2.25pt">
                  <v:stroke endarrow="block"/>
                </v:shape>
                <v:shape id="Gerade Verbindung mit Pfeil 82" o:spid="_x0000_s1038" type="#_x0000_t32" style="position:absolute;left:12243;top:21225;width:0;height:2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au1sIAAADbAAAADwAAAGRycy9kb3ducmV2LnhtbESPQYvCMBSE74L/ITzBm6a6sJSuUVbr&#10;itdWL94ezdu22+alNFHrvzcLgsdhZr5hVpvBtOJGvastK1jMIxDEhdU1lwrOp59ZDMJ5ZI2tZVLw&#10;IAeb9Xi0wkTbO2d0y30pAoRdggoq77tESldUZNDNbUccvF/bG/RB9qXUPd4D3LRyGUWf0mDNYaHC&#10;jnYVFU1+NQrMYf+xL5q/LEu36Wlo4pzTy0Op6WT4/gLhafDv8Kt91AriJfx/CT9Ar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au1sIAAADbAAAADwAAAAAAAAAAAAAA&#10;AAChAgAAZHJzL2Rvd25yZXYueG1sUEsFBgAAAAAEAAQA+QAAAJADAAAAAA==&#10;" strokecolor="black [3213]" strokeweight="2.25pt">
                  <v:stroke endarrow="block"/>
                </v:shape>
                <v:shape id="Gerade Verbindung mit Pfeil 83" o:spid="_x0000_s1039" type="#_x0000_t32" style="position:absolute;left:12243;top:29157;width:0;height:25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oLTcIAAADbAAAADwAAAGRycy9kb3ducmV2LnhtbESPQYvCMBSE74L/ITzBm6a7gpSuUdyt&#10;K15bvXh7NG/b2ualNFmt/94IgsdhZr5hVpvBtOJKvastK/iYRyCIC6trLhWcjr+zGITzyBpby6Tg&#10;Tg426/FohYm2N87omvtSBAi7BBVU3neJlK6oyKCb2444eH+2N+iD7Eupe7wFuGnlZxQtpcGaw0KF&#10;Hf1UVDT5v1Fg9rvFrmguWZZ+p8ehiXNOz3elppNh+wXC0+Df4Vf7oBXEC3h+CT9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oLTcIAAADbAAAADwAAAAAAAAAAAAAA&#10;AAChAgAAZHJzL2Rvd25yZXYueG1sUEsFBgAAAAAEAAQA+QAAAJADAAAAAA==&#10;" strokecolor="black [3213]" strokeweight="2.25pt">
                  <v:stroke endarrow="block"/>
                </v:shape>
                <v:shape id="Gerade Verbindung mit Pfeil 84" o:spid="_x0000_s1040" type="#_x0000_t32" style="position:absolute;left:12240;top:60933;width:3;height:23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OTOcMAAADbAAAADwAAAGRycy9kb3ducmV2LnhtbESPQWvCQBSE74X+h+UVequbqpQQXcUa&#10;K70m8eLtkX0mMdm3Ibtq/PeuUOhxmJlvmOV6NJ240uAaywo+JxEI4tLqhisFh+LnIwbhPLLGzjIp&#10;uJOD9er1ZYmJtjfO6Jr7SgQIuwQV1N73iZSurMmgm9ieOHgnOxj0QQ6V1APeAtx0chpFX9Jgw2Gh&#10;xp62NZVtfjEKzH4325XtOcvS77QY2zjn9HhX6v1t3CxAeBr9f/iv/asVxHN4fgk/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zkznDAAAA2wAAAA8AAAAAAAAAAAAA&#10;AAAAoQIAAGRycy9kb3ducmV2LnhtbFBLBQYAAAAABAAEAPkAAACRAwAAAAA=&#10;" strokecolor="black [3213]" strokeweight="2.25pt">
                  <v:stroke endarrow="block"/>
                </v:shape>
                <v:shape id="Gerade Verbindung mit Pfeil 85" o:spid="_x0000_s1041" type="#_x0000_t32" style="position:absolute;left:12243;top:68728;width:0;height:24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82osMAAADbAAAADwAAAGRycy9kb3ducmV2LnhtbESPQWvCQBSE74X+h+UVequbKpYQXcUa&#10;K70m8eLtkX0mMdm3Ibtq/PeuUOhxmJlvmOV6NJ240uAaywo+JxEI4tLqhisFh+LnIwbhPLLGzjIp&#10;uJOD9er1ZYmJtjfO6Jr7SgQIuwQV1N73iZSurMmgm9ieOHgnOxj0QQ6V1APeAtx0chpFX9Jgw2Gh&#10;xp62NZVtfjEKzH4325XtOcvS77QY2zjn9HhX6v1t3CxAeBr9f/iv/asVxHN4fgk/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NqLDAAAA2wAAAA8AAAAAAAAAAAAA&#10;AAAAoQIAAGRycy9kb3ducmV2LnhtbFBLBQYAAAAABAAEAPkAAACRAwAAAAA=&#10;" strokecolor="black [3213]" strokeweight="2.25pt">
                  <v:stroke endarrow="block"/>
                </v:shape>
                <v:rect id="Rectangle 137" o:spid="_x0000_s1042" style="position:absolute;left:29625;top:7864;width:21348;height:5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f98EA&#10;AADbAAAADwAAAGRycy9kb3ducmV2LnhtbESP0YrCMBRE3xf8h3AFXxZNdUFKNYoIgi8V1vUDLs21&#10;KTY3sUm1/r1ZWNjHYWbOMOvtYFvxoC40jhXMZxkI4srphmsFl5/DNAcRIrLG1jEpeFGA7Wb0scZC&#10;uyd/0+Mca5EgHApUYGL0hZShMmQxzJwnTt7VdRZjkl0tdYfPBLetXGTZUlpsOC0Y9LQ3VN3OvVUw&#10;9Pn9XvY3a+irbD8X0Z9K75WajIfdCkSkIf6H/9pHrSBfwu+X9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Y3/fBAAAA2wAAAA8AAAAAAAAAAAAAAAAAmAIAAGRycy9kb3du&#10;cmV2LnhtbFBLBQYAAAAABAAEAPUAAACGAw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Einfordern von zusätzlichen Unterlagen</w:t>
                        </w:r>
                      </w:p>
                    </w:txbxContent>
                  </v:textbox>
                </v:rect>
                <v:rect id="Rectangle 137" o:spid="_x0000_s1043" style="position:absolute;left:35992;top:15796;width:24480;height:5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R6bMIA&#10;AADbAAAADwAAAGRycy9kb3ducmV2LnhtbESP0YrCMBRE3xf8h3AFXxZN14W1VKPIguBLF1b9gEtz&#10;bYrNTWxSrX9vhIV9HGbmDLPaDLYVN+pC41jBxywDQVw53XCt4HTcTXMQISJrbB2TggcF2KxHbyss&#10;tLvzL90OsRYJwqFABSZGX0gZKkMWw8x54uSdXWcxJtnVUnd4T3DbynmWfUmLDacFg56+DVWXQ28V&#10;DH1+vZb9xRr6LNv3efQ/pfdKTcbDdgki0hD/w3/tvVaQL+D1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HpswgAAANsAAAAPAAAAAAAAAAAAAAAAAJgCAABkcnMvZG93&#10;bnJldi54bWxQSwUGAAAAAAQABAD1AAAAhwM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Einsprache</w:t>
                        </w:r>
                      </w:p>
                    </w:txbxContent>
                  </v:textbox>
                </v:rect>
                <v:rect id="Rectangle 137" o:spid="_x0000_s1044" style="position:absolute;left:35992;top:23728;width:24480;height:5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uHr8A&#10;AADbAAAADwAAAGRycy9kb3ducmV2LnhtbERPy4rCMBTdC/5DuMJsZJqqIKUaRQYG3HTAxwdcmjtN&#10;sbmJTaqdv58sBJeH897uR9uJB/WhdaxgkeUgiGunW24UXC/fnwWIEJE1do5JwR8F2O+mky2W2j35&#10;RI9zbEQK4VCiAhOjL6UMtSGLIXOeOHG/rrcYE+wbqXt8pnDbyWWer6XFllODQU9fhurbebAKxqG4&#10;36vhZg2tqm6+jP6n8l6pj9l42ICINMa3+OU+agVFGpu+pB8g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C+4evwAAANsAAAAPAAAAAAAAAAAAAAAAAJgCAABkcnMvZG93bnJl&#10;di54bWxQSwUGAAAAAAQABAD1AAAAhAMAAAAA&#10;" filled="f" strokecolor="black [3213]">
                  <v:textbox>
                    <w:txbxContent>
                      <w:p w:rsidR="00EC0A3B" w:rsidRDefault="00EC0A3B" w:rsidP="00EC0A3B">
                        <w:pPr>
                          <w:pStyle w:val="StandardWeb"/>
                          <w:spacing w:before="0" w:beforeAutospacing="0" w:after="0" w:afterAutospacing="0"/>
                          <w:jc w:val="center"/>
                        </w:pPr>
                        <w:proofErr w:type="spellStart"/>
                        <w:r>
                          <w:rPr>
                            <w:rFonts w:ascii="Arial" w:eastAsia="Times New Roman" w:hAnsi="Arial" w:cs="Times New Roman"/>
                            <w:color w:val="000000" w:themeColor="text1"/>
                            <w:kern w:val="24"/>
                            <w:sz w:val="20"/>
                            <w:szCs w:val="20"/>
                          </w:rPr>
                          <w:t>Einspracheentscheid</w:t>
                        </w:r>
                        <w:proofErr w:type="spellEnd"/>
                        <w:r>
                          <w:rPr>
                            <w:rFonts w:ascii="Arial" w:eastAsia="Times New Roman" w:hAnsi="Arial" w:cs="Times New Roman"/>
                            <w:color w:val="000000" w:themeColor="text1"/>
                            <w:kern w:val="24"/>
                            <w:sz w:val="20"/>
                            <w:szCs w:val="20"/>
                          </w:rPr>
                          <w:t xml:space="preserve"> </w:t>
                        </w:r>
                        <w:r>
                          <w:rPr>
                            <w:rFonts w:ascii="Arial" w:eastAsia="Times New Roman" w:hAnsi="Arial" w:cs="Times New Roman"/>
                            <w:color w:val="000000" w:themeColor="text1"/>
                            <w:kern w:val="24"/>
                            <w:sz w:val="20"/>
                            <w:szCs w:val="20"/>
                          </w:rPr>
                          <w:br/>
                          <w:t>durch Gesamtsteuerkommission</w:t>
                        </w:r>
                      </w:p>
                    </w:txbxContent>
                  </v:textbox>
                </v:rect>
                <v:rect id="Rectangle 137" o:spid="_x0000_s1045" style="position:absolute;left:35992;top:31647;width:24480;height:5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dLhcIA&#10;AADbAAAADwAAAGRycy9kb3ducmV2LnhtbESP0YrCMBRE3xf8h3AFXxZN14WlVqPIguBLF1b9gEtz&#10;bYrNTWxSrX9vhIV9HGbmDLPaDLYVN+pC41jBxywDQVw53XCt4HTcTXMQISJrbB2TggcF2KxHbyss&#10;tLvzL90OsRYJwqFABSZGX0gZKkMWw8x54uSdXWcxJtnVUnd4T3DbynmWfUmLDacFg56+DVWXQ28V&#10;DH1+vZb9xRr6LNv3efQ/pfdKTcbDdgki0hD/w3/tvVaQL+D1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0uFwgAAANsAAAAPAAAAAAAAAAAAAAAAAJgCAABkcnMvZG93&#10;bnJldi54bWxQSwUGAAAAAAQABAD1AAAAhwM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Rekurs</w:t>
                        </w:r>
                      </w:p>
                    </w:txbxContent>
                  </v:textbox>
                </v:rect>
                <v:rect id="Rectangle 137" o:spid="_x0000_s1046" style="position:absolute;left:35989;top:55500;width:24480;height:5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0xcAA&#10;AADbAAAADwAAAGRycy9kb3ducmV2LnhtbERP3WrCMBS+H/gO4Qi7GTZdB0Nro4gw2E0H6/YAh+bY&#10;FJuT2KRa395cDHb58f1X+9kO4kpj6B0reM1yEMSt0z13Cn5/PlZrECEiaxwck4I7BdjvFk8Vltrd&#10;+JuuTexECuFQogIToy+lDK0hiyFznjhxJzdajAmOndQj3lK4HWSR5+/SYs+pwaCno6H23ExWwTyt&#10;L5d6OltDb/XwUkT/VXuv1PNyPmxBRJrjv/jP/akVbNL69CX9AL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R0xcAAAADbAAAADwAAAAAAAAAAAAAAAACYAgAAZHJzL2Rvd25y&#10;ZXYueG1sUEsFBgAAAAAEAAQA9QAAAIUDA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Beschwerdeentscheid </w:t>
                        </w:r>
                        <w:r>
                          <w:rPr>
                            <w:rFonts w:ascii="Arial" w:eastAsia="Times New Roman" w:hAnsi="Arial" w:cs="Times New Roman"/>
                            <w:color w:val="000000" w:themeColor="text1"/>
                            <w:kern w:val="24"/>
                            <w:sz w:val="20"/>
                            <w:szCs w:val="20"/>
                          </w:rPr>
                          <w:br/>
                          <w:t>durch Verwaltungsgericht</w:t>
                        </w:r>
                      </w:p>
                    </w:txbxContent>
                  </v:textbox>
                </v:rect>
                <v:shape id="Gerade Verbindung mit Pfeil 91" o:spid="_x0000_s1047" type="#_x0000_t32" style="position:absolute;left:24480;top:9352;width:51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2mfMIAAADbAAAADwAAAGRycy9kb3ducmV2LnhtbESPQYvCMBSE7wv+h/AEb2uqwqLVKGp1&#10;2WurF2+P5tnWNi+liVr/vVlY2OMwM98wq01vGvGgzlWWFUzGEQji3OqKCwXn0/FzDsJ5ZI2NZVLw&#10;Igeb9eBjhbG2T07pkflCBAi7GBWU3rexlC4vyaAb25Y4eFfbGfRBdoXUHT4D3DRyGkVf0mDFYaHE&#10;lvYl5XV2NwrM92F2yOtbmia75NTX84yTy0up0bDfLkF46v1/+K/9oxUsJvD7JfwAuX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p2mfMIAAADbAAAADwAAAAAAAAAAAAAA&#10;AAChAgAAZHJzL2Rvd25yZXYueG1sUEsFBgAAAAAEAAQA+QAAAJADAAAAAA==&#10;" strokecolor="black [3213]" strokeweight="2.25pt">
                  <v:stroke endarrow="block"/>
                </v:shape>
                <v:shape id="Gerade Verbindung mit Pfeil 92" o:spid="_x0000_s1048" type="#_x0000_t32" style="position:absolute;left:24483;top:18412;width:11509;height:80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ElZcQAAADbAAAADwAAAGRycy9kb3ducmV2LnhtbESP0WrCQBRE3wv+w3IFX4putEU0uooV&#10;Qgv1xegHXLLXJJq9G3a3Mf59t1DwcZiZM8x625tGdOR8bVnBdJKAIC6srrlUcD5l4wUIH5A1NpZJ&#10;wYM8bDeDlzWm2t75SF0eShEh7FNUUIXQplL6oiKDfmJb4uhdrDMYonSl1A7vEW4aOUuSuTRYc1yo&#10;sKV9RcUt/zEK/EFe5ff7a/52enTZp8s+zuFwVGo07HcrEIH68Az/t7+0guUM/r7E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ISVlxAAAANsAAAAPAAAAAAAAAAAA&#10;AAAAAKECAABkcnMvZG93bnJldi54bWxQSwUGAAAAAAQABAD5AAAAkgMAAAAA&#10;" strokecolor="black [3213]" strokeweight="2.25pt">
                  <v:stroke endarrow="block"/>
                </v:shape>
                <v:shape id="Gerade Verbindung mit Pfeil 93" o:spid="_x0000_s1049" type="#_x0000_t32" style="position:absolute;left:48232;top:29143;width:0;height:2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OdkMIAAADbAAAADwAAAGRycy9kb3ducmV2LnhtbESPQYvCMBSE7wv+h/AEb2uqwqJdo6xW&#10;F6+tXrw9mrdtt81LaaLWf28EweMwM98wy3VvGnGlzlWWFUzGEQji3OqKCwWn4/5zDsJ5ZI2NZVJw&#10;Jwfr1eBjibG2N07pmvlCBAi7GBWU3rexlC4vyaAb25Y4eH+2M+iD7AqpO7wFuGnkNIq+pMGKw0KJ&#10;LW1LyuvsYhSY391sl9f/aZpskmNfzzNOznelRsP+5xuEp96/w6/2QStYzOD5Jfw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OdkMIAAADbAAAADwAAAAAAAAAAAAAA&#10;AAChAgAAZHJzL2Rvd25yZXYueG1sUEsFBgAAAAAEAAQA+QAAAJADAAAAAA==&#10;" strokecolor="black [3213]" strokeweight="2.25pt">
                  <v:stroke endarrow="block"/>
                </v:shape>
                <v:shape id="Gerade Verbindung mit Pfeil 94" o:spid="_x0000_s1050" type="#_x0000_t32" style="position:absolute;left:48232;top:37088;width:0;height:21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oF5MQAAADbAAAADwAAAGRycy9kb3ducmV2LnhtbESPzW7CMBCE70i8g7WVegOnP0IhjYNo&#10;QyuuCVx6W8XbJE28jmIXwtvXSEgcRzPzjSbdTKYXJxpda1nB0zICQVxZ3XKt4Hj4XMQgnEfW2Fsm&#10;BRdysMnmsxQTbc9c0Kn0tQgQdgkqaLwfEild1ZBBt7QDcfB+7GjQBznWUo94DnDTy+coWkmDLYeF&#10;Bgf6aKjqyj+jwHztXnZV91sU+Xt+mLq45Pz7otTjw7R9A+Fp8vfwrb3XCtavcP0SfoD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6gXkxAAAANsAAAAPAAAAAAAAAAAA&#10;AAAAAKECAABkcnMvZG93bnJldi54bWxQSwUGAAAAAAQABAD5AAAAkgMAAAAA&#10;" strokecolor="black [3213]" strokeweight="2.25pt">
                  <v:stroke endarrow="block"/>
                </v:shape>
                <v:rect id="Rectangle 137" o:spid="_x0000_s1051" style="position:absolute;left:35992;top:47407;width:2448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XXcMA&#10;AADbAAAADwAAAGRycy9kb3ducmV2LnhtbESPUWvCMBSF34X9h3CFvchMpzi0GmUMBnupYLcfcGmu&#10;TbG5iU2q3b83guDj4ZzzHc5mN9hWXKgLjWMF79MMBHHldMO1gr/f77cliBCRNbaOScE/BdhtX0Yb&#10;zLW78oEuZaxFgnDIUYGJ0edShsqQxTB1njh5R9dZjEl2tdQdXhPctnKWZR/SYsNpwaCnL0PVqeyt&#10;gqFfns9Ff7KG5kU7mUW/L7xX6nU8fK5BRBriM/xo/2gFqwXcv6Qf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PXXcMAAADbAAAADwAAAAAAAAAAAAAAAACYAgAAZHJzL2Rv&#10;d25yZXYueG1sUEsFBgAAAAAEAAQA9QAAAIgDAAAAAA==&#10;" filled="f" strokecolor="black [3213]">
                  <v:textbox>
                    <w:txbxContent>
                      <w:p w:rsidR="00EC0A3B" w:rsidRDefault="00EC0A3B" w:rsidP="00EC0A3B">
                        <w:pPr>
                          <w:pStyle w:val="StandardWeb"/>
                          <w:spacing w:before="0" w:beforeAutospacing="0" w:after="0" w:afterAutospacing="0"/>
                          <w:jc w:val="center"/>
                        </w:pPr>
                        <w:r>
                          <w:rPr>
                            <w:rFonts w:ascii="Arial" w:eastAsia="Times New Roman" w:hAnsi="Arial" w:cs="Times New Roman"/>
                            <w:color w:val="000000" w:themeColor="text1"/>
                            <w:kern w:val="24"/>
                            <w:sz w:val="20"/>
                            <w:szCs w:val="20"/>
                          </w:rPr>
                          <w:t>Beschwerde</w:t>
                        </w:r>
                      </w:p>
                    </w:txbxContent>
                  </v:textbox>
                </v:rect>
                <v:shape id="Gerade Verbindung mit Pfeil 96" o:spid="_x0000_s1052" type="#_x0000_t32" style="position:absolute;left:48232;top:44658;width:0;height:2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Q+CMIAAADbAAAADwAAAGRycy9kb3ducmV2LnhtbESPQYvCMBSE74L/ITzBm6a6INo1ymp1&#10;8drqxdujedt227yUJqv1328EweMwM98w621vGnGjzlWWFcymEQji3OqKCwWX83GyBOE8ssbGMil4&#10;kIPtZjhYY6ztnVO6Zb4QAcIuRgWl920spctLMuimtiUO3o/tDPogu0LqDu8Bbho5j6KFNFhxWCix&#10;pX1JeZ39GQXm+/BxyOvfNE12ybmvlxkn14dS41H/9QnCU+/f4Vf7pBWsFvD8En6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Q+CMIAAADbAAAADwAAAAAAAAAAAAAA&#10;AAChAgAAZHJzL2Rvd25yZXYueG1sUEsFBgAAAAAEAAQA+QAAAJADAAAAAA==&#10;" strokecolor="black [3213]" strokeweight="2.25pt">
                  <v:stroke endarrow="block"/>
                </v:shape>
                <v:shape id="Gerade Verbindung mit Pfeil 97" o:spid="_x0000_s1053" type="#_x0000_t32" style="position:absolute;left:48229;top:52807;width:3;height:26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aG/cUAAADbAAAADwAAAGRycy9kb3ducmV2LnhtbESP3WrCQBSE7wu+w3IEb4putMWf6Cpt&#10;IbSgN0Yf4JA9JtHs2bC7jfHtu4VCL4eZ+YbZ7HrTiI6cry0rmE4SEMSF1TWXCs6nbLwE4QOyxsYy&#10;KXiQh9128LTBVNs7H6nLQykihH2KCqoQ2lRKX1Rk0E9sSxy9i3UGQ5SulNrhPcJNI2dJMpcGa44L&#10;Fbb0UVFxy7+NAn+QV7l/fc5fTo8u+3TZ+zkcjkqNhv3bGkSgPvyH/9pfWsFqAb9f4g+Q2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aG/cUAAADbAAAADwAAAAAAAAAA&#10;AAAAAAChAgAAZHJzL2Rvd25yZXYueG1sUEsFBgAAAAAEAAQA+QAAAJMDAAAAAA==&#10;" strokecolor="black [3213]" strokeweight="2.25pt">
                  <v:stroke endarrow="block"/>
                </v:shape>
                <v:shape id="Gerade Verbindung mit Pfeil 98" o:spid="_x0000_s1054" type="#_x0000_t32" style="position:absolute;left:24480;top:58204;width:11509;height: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kSj8EAAADbAAAADwAAAGRycy9kb3ducmV2LnhtbERP3WrCMBS+H/gO4Qi7GZq6ibiuqahQ&#10;NtAbqw9waM7azuakJLHWt18uBrv8+P6zzWg6MZDzrWUFi3kCgriyuuVaweVczNYgfEDW2FkmBQ/y&#10;sMknTxmm2t75REMZahFD2KeooAmhT6X0VUMG/dz2xJH7ts5giNDVUju8x3DTydckWUmDLceGBnva&#10;N1Rdy5tR4I/yRx6WL+Xb+TEUn67YXcLxpNTzdNx+gAg0hn/xn/tLK3iPY+OX+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yRKPwQAAANsAAAAPAAAAAAAAAAAAAAAA&#10;AKECAABkcnMvZG93bnJldi54bWxQSwUGAAAAAAQABAD5AAAAjwMAAAAA&#10;" strokecolor="black [3213]" strokeweight="2.25pt">
                  <v:stroke endarrow="block"/>
                </v:shape>
                <v:shape id="Gerade Verbindung mit Pfeil 99" o:spid="_x0000_s1055" type="#_x0000_t32" style="position:absolute;left:24483;top:73919;width:21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uqesIAAADbAAAADwAAAGRycy9kb3ducmV2LnhtbESPQYvCMBSE7wv+h/AEb2uqwqLVKGrd&#10;xWurF2+P5m3bbfNSmqj1328EweMwM98wq01vGnGjzlWWFUzGEQji3OqKCwXn0/fnHITzyBoby6Tg&#10;QQ4268HHCmNt75zSLfOFCBB2MSoovW9jKV1ekkE3ti1x8H5tZ9AH2RVSd3gPcNPIaRR9SYMVh4US&#10;W9qXlNfZ1SgwP4fZIa//0jTZJae+nmecXB5KjYb9dgnCU+/f4Vf7qBUsFvD8En6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uqesIAAADbAAAADwAAAAAAAAAAAAAA&#10;AAChAgAAZHJzL2Rvd25yZXYueG1sUEsFBgAAAAAEAAQA+QAAAJADAAAAAA==&#10;" strokecolor="black [3213]" strokeweight="2.25pt">
                  <v:stroke endarrow="block"/>
                </v:shape>
                <v:rect id="Rectangle 137" o:spid="_x0000_s1056" style="position:absolute;left:35976;top:71219;width:24493;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PA58EA&#10;AADcAAAADwAAAGRycy9kb3ducmV2LnhtbESPQWsCMRCF70L/Q5hCb5psD0W2RrEWofRWFXodNuNm&#10;MZksm3Td/nvnIHib4b1575vVZopBjTTkLrGFamFAETfJddxaOB338yWoXJAdhsRk4Z8ybNZPsxXW&#10;Ll35h8ZDaZWEcK7Rgi+lr7XOjaeIeZF6YtHOaYhYZB1a7Qa8SngM+tWYNx2xY2nw2NPOU3M5/EUL&#10;08cv6hQ8nVFH8z3uq89qF6x9eZ6276AKTeVhvl9/OcE3gi/PyAR6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DwOfBAAAA3AAAAA8AAAAAAAAAAAAAAAAAmAIAAGRycy9kb3du&#10;cmV2LnhtbFBLBQYAAAAABAAEAPUAAACGAwAAAAA=&#10;" filled="f" stroked="f"/>
                <v:shape id="Gerade Verbindung mit Pfeil 101" o:spid="_x0000_s1057" type="#_x0000_t32" style="position:absolute;left:48222;top:60908;width:7;height:103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YhD8IAAADcAAAADwAAAGRycy9kb3ducmV2LnhtbERPzWrCQBC+F/oOyxS8FN1YpZToKlUI&#10;CvWS6AMM2TGJzc6G3W2Mb+8KBW/z8f3Ocj2YVvTkfGNZwXSSgCAurW64UnA6ZuMvED4ga2wtk4Ib&#10;eVivXl+WmGp75Zz6IlQihrBPUUEdQpdK6cuaDPqJ7Ygjd7bOYIjQVVI7vMZw08qPJPmUBhuODTV2&#10;tK2p/C3+jAJ/kBf5M38vZsdbn+1ctjmFQ67U6G34XoAINISn+N+913F+MoXHM/EC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QYhD8IAAADcAAAADwAAAAAAAAAAAAAA&#10;AAChAgAAZHJzL2Rvd25yZXYueG1sUEsFBgAAAAAEAAQA+QAAAJADAAAAAA==&#10;" strokecolor="black [3213]" strokeweight="2.25pt">
                  <v:stroke endarrow="block"/>
                </v:shape>
                <v:shape id="Gerade Verbindung mit Pfeil 102" o:spid="_x0000_s1058" type="#_x0000_t32" style="position:absolute;left:48232;top:21028;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T8AAAADcAAAADwAAAGRycy9kb3ducmV2LnhtbERPTYvCMBC9L/gfwgje1lQFkWoUtSpe&#10;W/eyt6EZ29pmUpqo9d8bYWFv83ifs9r0phEP6lxlWcFkHIEgzq2uuFDwczl+L0A4j6yxsUwKXuRg&#10;sx58rTDW9skpPTJfiBDCLkYFpfdtLKXLSzLoxrYlDtzVdgZ9gF0hdYfPEG4aOY2iuTRYcWgosaV9&#10;SXmd3Y0CczrMDnl9S9Nkl1z6epFx8vtSajTst0sQnnr/L/5zn3WYH03h80y4Q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yCU/AAAAA3AAAAA8AAAAAAAAAAAAAAAAA&#10;oQIAAGRycy9kb3ducmV2LnhtbFBLBQYAAAAABAAEAPkAAACOAwAAAAA=&#10;" strokecolor="black [3213]" strokeweight="2.25pt">
                  <v:stroke endarrow="block"/>
                </v:shape>
                <v:shape id="Gerade Verbindung mit Pfeil 103" o:spid="_x0000_s1059" type="#_x0000_t32" style="position:absolute;left:24480;top:11873;width:51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a48IAAADcAAAADwAAAGRycy9kb3ducmV2LnhtbERPzWrCQBC+F3yHZQQvxWyqpZSYVawQ&#10;WqgXow8wZMckmp0Nu2uMb98tFHqbj+938s1oOjGQ861lBS9JCoK4srrlWsHpWMzfQfiArLGzTAoe&#10;5GGznjzlmGl75wMNZahFDGGfoYImhD6T0lcNGfSJ7Ykjd7bOYIjQ1VI7vMdw08lFmr5Jgy3HhgZ7&#10;2jVUXcubUeD38iK/X5/L5fExFJ+u+DiF/UGp2XTcrkAEGsO/+M/9peP8dAm/z8QL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ga48IAAADcAAAADwAAAAAAAAAAAAAA&#10;AAChAgAAZHJzL2Rvd25yZXYueG1sUEsFBgAAAAAEAAQA+QAAAJADAAAAAA==&#10;" strokecolor="black [3213]" strokeweight="2.25pt">
                  <v:stroke endarrow="block"/>
                </v:shape>
              </v:group>
            </w:pict>
          </mc:Fallback>
        </mc:AlternateContent>
      </w:r>
    </w:p>
    <w:p w:rsidR="00701413" w:rsidRDefault="00701413" w:rsidP="00701413">
      <w:pPr>
        <w:pStyle w:val="Text"/>
      </w:pPr>
    </w:p>
    <w:p w:rsidR="00701413" w:rsidRDefault="00701413" w:rsidP="00701413">
      <w:pPr>
        <w:pStyle w:val="Text"/>
      </w:pPr>
    </w:p>
    <w:p w:rsidR="00701413" w:rsidRPr="00701413" w:rsidRDefault="00701413" w:rsidP="00701413">
      <w:pPr>
        <w:pStyle w:val="Text"/>
      </w:pPr>
    </w:p>
    <w:sectPr w:rsidR="00701413" w:rsidRPr="00701413" w:rsidSect="00143AF8">
      <w:headerReference w:type="default" r:id="rId16"/>
      <w:footerReference w:type="default" r:id="rId17"/>
      <w:pgSz w:w="11906" w:h="16838" w:code="9"/>
      <w:pgMar w:top="1758" w:right="879" w:bottom="1134" w:left="1418" w:header="567" w:footer="454" w:gutter="0"/>
      <w:pgNumType w:start="1"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AF8" w:rsidRDefault="00143AF8">
      <w:r>
        <w:separator/>
      </w:r>
    </w:p>
    <w:p w:rsidR="00143AF8" w:rsidRDefault="00143AF8"/>
  </w:endnote>
  <w:endnote w:type="continuationSeparator" w:id="0">
    <w:p w:rsidR="00143AF8" w:rsidRDefault="00143AF8">
      <w:r>
        <w:continuationSeparator/>
      </w:r>
    </w:p>
    <w:p w:rsidR="00143AF8" w:rsidRDefault="00143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F8" w:rsidRDefault="00143AF8" w:rsidP="00EE7B72">
    <w:pPr>
      <w:pStyle w:val="Fuzeile"/>
    </w:pPr>
    <w:r>
      <w:fldChar w:fldCharType="begin"/>
    </w:r>
    <w:r>
      <w:instrText xml:space="preserve">PAGE  </w:instrText>
    </w:r>
    <w:r>
      <w:fldChar w:fldCharType="separate"/>
    </w:r>
    <w:r>
      <w:rPr>
        <w:noProof/>
      </w:rPr>
      <w:t>6</w:t>
    </w:r>
    <w:r>
      <w:fldChar w:fldCharType="end"/>
    </w:r>
  </w:p>
  <w:p w:rsidR="00143AF8" w:rsidRDefault="00143AF8"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F8" w:rsidRDefault="00143AF8" w:rsidP="00EE7B72">
    <w:pPr>
      <w:pStyle w:val="Fuzeile"/>
    </w:pPr>
    <w:r>
      <w:fldChar w:fldCharType="begin"/>
    </w:r>
    <w:r>
      <w:instrText xml:space="preserve">PAGE  </w:instrText>
    </w:r>
    <w:r>
      <w:fldChar w:fldCharType="separate"/>
    </w:r>
    <w:r>
      <w:rPr>
        <w:noProof/>
      </w:rPr>
      <w:t>6</w:t>
    </w:r>
    <w:r>
      <w:fldChar w:fldCharType="end"/>
    </w:r>
  </w:p>
  <w:p w:rsidR="00143AF8" w:rsidRDefault="00143AF8" w:rsidP="00EE7B7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3307E4" w:rsidRPr="002C5B27" w:rsidTr="00B04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3307E4" w:rsidRPr="002C5B27" w:rsidRDefault="003307E4" w:rsidP="003307E4">
          <w:pPr>
            <w:pStyle w:val="Fuzeile"/>
            <w:rPr>
              <w:b w:val="0"/>
            </w:rPr>
          </w:pPr>
          <w:r w:rsidRPr="002C5B27">
            <w:rPr>
              <w:b w:val="0"/>
            </w:rPr>
            <w:t xml:space="preserve">Modul </w:t>
          </w:r>
          <w:r>
            <w:rPr>
              <w:b w:val="0"/>
            </w:rPr>
            <w:t>9</w:t>
          </w:r>
        </w:p>
      </w:tc>
      <w:tc>
        <w:tcPr>
          <w:tcW w:w="3250" w:type="dxa"/>
        </w:tcPr>
        <w:p w:rsidR="003307E4" w:rsidRPr="002C5B27" w:rsidRDefault="003307E4" w:rsidP="003307E4">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3307E4" w:rsidRPr="002C5B27" w:rsidRDefault="003307E4" w:rsidP="003307E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FE39E5" w:rsidRPr="003307E4" w:rsidRDefault="00FE39E5">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143AF8" w:rsidRPr="002C5B27" w:rsidTr="00ED7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143AF8" w:rsidRPr="002C5B27" w:rsidRDefault="00143AF8" w:rsidP="00EE7B72">
          <w:pPr>
            <w:pStyle w:val="Fuzeile"/>
            <w:rPr>
              <w:b w:val="0"/>
            </w:rPr>
          </w:pPr>
          <w:r w:rsidRPr="002C5B27">
            <w:rPr>
              <w:b w:val="0"/>
            </w:rPr>
            <w:t xml:space="preserve">Modul </w:t>
          </w:r>
          <w:r w:rsidR="00157610">
            <w:rPr>
              <w:b w:val="0"/>
            </w:rPr>
            <w:t>9</w:t>
          </w:r>
        </w:p>
      </w:tc>
      <w:tc>
        <w:tcPr>
          <w:tcW w:w="3250" w:type="dxa"/>
        </w:tcPr>
        <w:p w:rsidR="00143AF8" w:rsidRPr="002C5B27" w:rsidRDefault="00143AF8"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143AF8" w:rsidRPr="002C5B27" w:rsidRDefault="00143AF8" w:rsidP="00ED741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143AF8" w:rsidRPr="002D363A" w:rsidRDefault="00143AF8" w:rsidP="00EE7B72">
    <w:pPr>
      <w:pStyle w:val="Fuzeile"/>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CellMar>
        <w:left w:w="0" w:type="dxa"/>
        <w:right w:w="0" w:type="dxa"/>
      </w:tblCellMar>
      <w:tblLook w:val="04A0" w:firstRow="1" w:lastRow="0" w:firstColumn="1" w:lastColumn="0" w:noHBand="0" w:noVBand="1"/>
    </w:tblPr>
    <w:tblGrid>
      <w:gridCol w:w="3195"/>
      <w:gridCol w:w="3213"/>
      <w:gridCol w:w="3201"/>
    </w:tblGrid>
    <w:tr w:rsidR="00143AF8" w:rsidRPr="005A6849" w:rsidTr="00143AF8">
      <w:tc>
        <w:tcPr>
          <w:tcW w:w="3195" w:type="dxa"/>
          <w:shd w:val="clear" w:color="auto" w:fill="auto"/>
        </w:tcPr>
        <w:p w:rsidR="00143AF8" w:rsidRPr="005A6849" w:rsidRDefault="00143AF8" w:rsidP="00143AF8">
          <w:pPr>
            <w:pStyle w:val="Fuzeile"/>
            <w:ind w:right="0"/>
            <w:rPr>
              <w:b/>
            </w:rPr>
          </w:pPr>
          <w:r w:rsidRPr="005A6849">
            <w:t xml:space="preserve">Modul </w:t>
          </w:r>
          <w:bookmarkStart w:id="303" w:name="Modul9"/>
          <w:r>
            <w:t>9</w:t>
          </w:r>
          <w:bookmarkEnd w:id="303"/>
        </w:p>
      </w:tc>
      <w:tc>
        <w:tcPr>
          <w:tcW w:w="3213" w:type="dxa"/>
          <w:shd w:val="clear" w:color="auto" w:fill="auto"/>
        </w:tcPr>
        <w:p w:rsidR="00143AF8" w:rsidRPr="005A6849" w:rsidRDefault="00157610" w:rsidP="005F60BE">
          <w:pPr>
            <w:pStyle w:val="Fuzeile"/>
            <w:tabs>
              <w:tab w:val="center" w:pos="1518"/>
            </w:tabs>
            <w:ind w:right="0"/>
            <w:jc w:val="center"/>
            <w:rPr>
              <w:b/>
            </w:rPr>
          </w:pPr>
          <w:r w:rsidRPr="005A6849">
            <w:fldChar w:fldCharType="begin"/>
          </w:r>
          <w:r w:rsidRPr="005A6849">
            <w:instrText xml:space="preserve"> REF Modul</w:instrText>
          </w:r>
          <w:r w:rsidR="005F60BE">
            <w:instrText>9</w:instrText>
          </w:r>
          <w:r w:rsidRPr="005A6849">
            <w:instrText xml:space="preserve"> \h  \* MERGEFORMAT </w:instrText>
          </w:r>
          <w:r w:rsidRPr="005A6849">
            <w:fldChar w:fldCharType="separate"/>
          </w:r>
          <w:r w:rsidR="005F60BE">
            <w:t>9</w:t>
          </w:r>
          <w:r w:rsidRPr="005A6849">
            <w:fldChar w:fldCharType="end"/>
          </w:r>
          <w:r w:rsidRPr="005A6849">
            <w:t xml:space="preserve"> | </w:t>
          </w:r>
          <w:r w:rsidRPr="00157610">
            <w:fldChar w:fldCharType="begin"/>
          </w:r>
          <w:r w:rsidRPr="00157610">
            <w:instrText xml:space="preserve"> PAGE   \* MERGEFORMAT </w:instrText>
          </w:r>
          <w:r w:rsidRPr="00157610">
            <w:fldChar w:fldCharType="separate"/>
          </w:r>
          <w:r w:rsidR="004F213F">
            <w:rPr>
              <w:noProof/>
            </w:rPr>
            <w:t>2</w:t>
          </w:r>
          <w:r w:rsidRPr="00157610">
            <w:fldChar w:fldCharType="end"/>
          </w:r>
        </w:p>
      </w:tc>
      <w:tc>
        <w:tcPr>
          <w:tcW w:w="3201" w:type="dxa"/>
          <w:shd w:val="clear" w:color="auto" w:fill="auto"/>
        </w:tcPr>
        <w:p w:rsidR="00143AF8" w:rsidRPr="005A6849" w:rsidRDefault="00143AF8" w:rsidP="00143AF8">
          <w:pPr>
            <w:pStyle w:val="Fuzeile"/>
            <w:ind w:right="0"/>
            <w:jc w:val="right"/>
            <w:rPr>
              <w:b/>
            </w:rPr>
          </w:pPr>
          <w:r w:rsidRPr="005A6849">
            <w:t>Ausgabe Januar 2015</w:t>
          </w:r>
        </w:p>
      </w:tc>
    </w:tr>
  </w:tbl>
  <w:p w:rsidR="00143AF8" w:rsidRPr="006A4229" w:rsidRDefault="00143AF8"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AF8" w:rsidRDefault="00143AF8">
      <w:r>
        <w:separator/>
      </w:r>
    </w:p>
    <w:p w:rsidR="00143AF8" w:rsidRDefault="00143AF8"/>
  </w:footnote>
  <w:footnote w:type="continuationSeparator" w:id="0">
    <w:p w:rsidR="00143AF8" w:rsidRDefault="00143AF8">
      <w:r>
        <w:continuationSeparator/>
      </w:r>
    </w:p>
    <w:p w:rsidR="00143AF8" w:rsidRDefault="00143A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FE39E5" w:rsidRPr="001C23DA" w:rsidTr="003C3895">
      <w:tc>
        <w:tcPr>
          <w:tcW w:w="586" w:type="pct"/>
          <w:shd w:val="clear" w:color="auto" w:fill="auto"/>
          <w:vAlign w:val="bottom"/>
        </w:tcPr>
        <w:p w:rsidR="00FE39E5" w:rsidRDefault="00FE39E5" w:rsidP="00FE39E5">
          <w:pPr>
            <w:pStyle w:val="Kopfzeile"/>
            <w:spacing w:after="60"/>
            <w:jc w:val="left"/>
          </w:pPr>
          <w:r>
            <w:rPr>
              <w:noProof/>
              <w:lang w:eastAsia="de-CH"/>
            </w:rPr>
            <w:drawing>
              <wp:inline distT="0" distB="0" distL="0" distR="0" wp14:anchorId="2FA1DC2B" wp14:editId="6F8818BD">
                <wp:extent cx="720000" cy="32528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FE39E5" w:rsidRDefault="00FE39E5" w:rsidP="00FE39E5">
          <w:pPr>
            <w:pStyle w:val="Kopfzeile"/>
            <w:spacing w:after="60"/>
            <w:ind w:left="61"/>
            <w:jc w:val="left"/>
          </w:pPr>
        </w:p>
      </w:tc>
      <w:tc>
        <w:tcPr>
          <w:tcW w:w="502" w:type="pct"/>
          <w:shd w:val="clear" w:color="auto" w:fill="auto"/>
          <w:tcMar>
            <w:right w:w="0" w:type="dxa"/>
          </w:tcMar>
          <w:vAlign w:val="bottom"/>
        </w:tcPr>
        <w:p w:rsidR="00FE39E5" w:rsidRDefault="00FE39E5" w:rsidP="00FE39E5">
          <w:pPr>
            <w:pStyle w:val="Kopfzeile"/>
            <w:spacing w:after="60"/>
          </w:pPr>
        </w:p>
      </w:tc>
      <w:tc>
        <w:tcPr>
          <w:tcW w:w="565" w:type="pct"/>
          <w:shd w:val="clear" w:color="auto" w:fill="auto"/>
          <w:vAlign w:val="bottom"/>
        </w:tcPr>
        <w:p w:rsidR="00FE39E5" w:rsidRPr="003465F0" w:rsidRDefault="00FE39E5" w:rsidP="00FE39E5">
          <w:pPr>
            <w:pStyle w:val="Kopfzeile"/>
            <w:rPr>
              <w:b/>
              <w:color w:val="99CCFF"/>
              <w:sz w:val="60"/>
              <w:szCs w:val="60"/>
            </w:rPr>
          </w:pPr>
          <w:r>
            <w:rPr>
              <w:b/>
              <w:color w:val="99CCFF"/>
              <w:sz w:val="60"/>
              <w:szCs w:val="60"/>
            </w:rPr>
            <w:fldChar w:fldCharType="begin"/>
          </w:r>
          <w:r>
            <w:rPr>
              <w:b/>
              <w:color w:val="99CCFF"/>
              <w:sz w:val="60"/>
              <w:szCs w:val="60"/>
            </w:rPr>
            <w:instrText xml:space="preserve"> REF Modul9 \h  \* MERGEFORMAT </w:instrText>
          </w:r>
          <w:r>
            <w:rPr>
              <w:b/>
              <w:color w:val="99CCFF"/>
              <w:sz w:val="60"/>
              <w:szCs w:val="60"/>
            </w:rPr>
          </w:r>
          <w:r>
            <w:rPr>
              <w:b/>
              <w:color w:val="99CCFF"/>
              <w:sz w:val="60"/>
              <w:szCs w:val="60"/>
            </w:rPr>
            <w:fldChar w:fldCharType="separate"/>
          </w:r>
          <w:r w:rsidRPr="005237D0">
            <w:rPr>
              <w:b/>
              <w:color w:val="99CCFF"/>
              <w:sz w:val="60"/>
              <w:szCs w:val="60"/>
            </w:rPr>
            <w:t>9</w:t>
          </w:r>
          <w:r>
            <w:rPr>
              <w:b/>
              <w:color w:val="99CCFF"/>
              <w:sz w:val="60"/>
              <w:szCs w:val="60"/>
            </w:rPr>
            <w:fldChar w:fldCharType="end"/>
          </w:r>
        </w:p>
      </w:tc>
    </w:tr>
  </w:tbl>
  <w:p w:rsidR="00FE39E5" w:rsidRPr="00FE39E5" w:rsidRDefault="00FE39E5">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143AF8" w:rsidRPr="001C23DA" w:rsidTr="004772D0">
      <w:tc>
        <w:tcPr>
          <w:tcW w:w="586" w:type="pct"/>
          <w:shd w:val="clear" w:color="auto" w:fill="auto"/>
          <w:vAlign w:val="bottom"/>
        </w:tcPr>
        <w:p w:rsidR="00143AF8" w:rsidRDefault="00143AF8" w:rsidP="009F3EF7">
          <w:pPr>
            <w:pStyle w:val="Kopfzeile"/>
            <w:spacing w:after="60"/>
            <w:jc w:val="left"/>
          </w:pPr>
          <w:r>
            <w:rPr>
              <w:noProof/>
              <w:lang w:eastAsia="de-CH"/>
            </w:rPr>
            <w:drawing>
              <wp:inline distT="0" distB="0" distL="0" distR="0" wp14:anchorId="4A659C7E" wp14:editId="37316B96">
                <wp:extent cx="720000" cy="32528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143AF8" w:rsidRDefault="00143AF8" w:rsidP="005B1965">
          <w:pPr>
            <w:pStyle w:val="Kopfzeile"/>
            <w:spacing w:after="60"/>
            <w:ind w:left="61"/>
            <w:jc w:val="left"/>
          </w:pPr>
        </w:p>
      </w:tc>
      <w:tc>
        <w:tcPr>
          <w:tcW w:w="502" w:type="pct"/>
          <w:shd w:val="clear" w:color="auto" w:fill="auto"/>
          <w:tcMar>
            <w:right w:w="0" w:type="dxa"/>
          </w:tcMar>
          <w:vAlign w:val="bottom"/>
        </w:tcPr>
        <w:p w:rsidR="00143AF8" w:rsidRDefault="00143AF8" w:rsidP="009F3EF7">
          <w:pPr>
            <w:pStyle w:val="Kopfzeile"/>
            <w:spacing w:after="60"/>
          </w:pPr>
        </w:p>
      </w:tc>
      <w:tc>
        <w:tcPr>
          <w:tcW w:w="565" w:type="pct"/>
          <w:shd w:val="clear" w:color="auto" w:fill="auto"/>
          <w:vAlign w:val="bottom"/>
        </w:tcPr>
        <w:p w:rsidR="00143AF8" w:rsidRPr="003465F0" w:rsidRDefault="005237D0" w:rsidP="005237D0">
          <w:pPr>
            <w:pStyle w:val="Kopfzeile"/>
            <w:rPr>
              <w:b/>
              <w:color w:val="99CCFF"/>
              <w:sz w:val="60"/>
              <w:szCs w:val="60"/>
            </w:rPr>
          </w:pPr>
          <w:r>
            <w:rPr>
              <w:b/>
              <w:color w:val="99CCFF"/>
              <w:sz w:val="60"/>
              <w:szCs w:val="60"/>
            </w:rPr>
            <w:fldChar w:fldCharType="begin"/>
          </w:r>
          <w:r>
            <w:rPr>
              <w:b/>
              <w:color w:val="99CCFF"/>
              <w:sz w:val="60"/>
              <w:szCs w:val="60"/>
            </w:rPr>
            <w:instrText xml:space="preserve"> REF Modul9 \h  \* MERGEFORMAT </w:instrText>
          </w:r>
          <w:r>
            <w:rPr>
              <w:b/>
              <w:color w:val="99CCFF"/>
              <w:sz w:val="60"/>
              <w:szCs w:val="60"/>
            </w:rPr>
          </w:r>
          <w:r>
            <w:rPr>
              <w:b/>
              <w:color w:val="99CCFF"/>
              <w:sz w:val="60"/>
              <w:szCs w:val="60"/>
            </w:rPr>
            <w:fldChar w:fldCharType="separate"/>
          </w:r>
          <w:r w:rsidRPr="005237D0">
            <w:rPr>
              <w:b/>
              <w:color w:val="99CCFF"/>
              <w:sz w:val="60"/>
              <w:szCs w:val="60"/>
            </w:rPr>
            <w:t>9</w:t>
          </w:r>
          <w:r>
            <w:rPr>
              <w:b/>
              <w:color w:val="99CCFF"/>
              <w:sz w:val="60"/>
              <w:szCs w:val="60"/>
            </w:rPr>
            <w:fldChar w:fldCharType="end"/>
          </w:r>
        </w:p>
      </w:tc>
    </w:tr>
  </w:tbl>
  <w:p w:rsidR="00143AF8" w:rsidRPr="00EB63A3" w:rsidRDefault="00143AF8"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35"/>
      <w:gridCol w:w="6429"/>
      <w:gridCol w:w="962"/>
      <w:gridCol w:w="1083"/>
    </w:tblGrid>
    <w:tr w:rsidR="00143AF8" w:rsidRPr="001C23DA" w:rsidTr="004772D0">
      <w:tc>
        <w:tcPr>
          <w:tcW w:w="586" w:type="pct"/>
          <w:shd w:val="clear" w:color="auto" w:fill="auto"/>
          <w:vAlign w:val="bottom"/>
        </w:tcPr>
        <w:p w:rsidR="00143AF8" w:rsidRDefault="00143AF8" w:rsidP="009F3EF7">
          <w:pPr>
            <w:pStyle w:val="Kopfzeile"/>
            <w:spacing w:after="60"/>
            <w:jc w:val="left"/>
          </w:pPr>
          <w:r>
            <w:rPr>
              <w:noProof/>
              <w:lang w:eastAsia="de-CH"/>
            </w:rPr>
            <w:drawing>
              <wp:inline distT="0" distB="0" distL="0" distR="0" wp14:anchorId="283297AF" wp14:editId="37F1DC0E">
                <wp:extent cx="720725" cy="322580"/>
                <wp:effectExtent l="0" t="0" r="0" b="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322580"/>
                        </a:xfrm>
                        <a:prstGeom prst="rect">
                          <a:avLst/>
                        </a:prstGeom>
                        <a:noFill/>
                        <a:ln>
                          <a:noFill/>
                        </a:ln>
                      </pic:spPr>
                    </pic:pic>
                  </a:graphicData>
                </a:graphic>
              </wp:inline>
            </w:drawing>
          </w:r>
        </w:p>
      </w:tc>
      <w:tc>
        <w:tcPr>
          <w:tcW w:w="3347" w:type="pct"/>
          <w:shd w:val="clear" w:color="auto" w:fill="auto"/>
          <w:tcMar>
            <w:bottom w:w="57" w:type="dxa"/>
          </w:tcMar>
          <w:vAlign w:val="bottom"/>
        </w:tcPr>
        <w:p w:rsidR="00143AF8" w:rsidRDefault="00143AF8" w:rsidP="008F03A9">
          <w:pPr>
            <w:pStyle w:val="Kopfzeile"/>
          </w:pPr>
        </w:p>
      </w:tc>
      <w:tc>
        <w:tcPr>
          <w:tcW w:w="502" w:type="pct"/>
          <w:shd w:val="clear" w:color="auto" w:fill="auto"/>
          <w:tcMar>
            <w:right w:w="0" w:type="dxa"/>
          </w:tcMar>
          <w:vAlign w:val="bottom"/>
        </w:tcPr>
        <w:p w:rsidR="00143AF8" w:rsidRDefault="00143AF8" w:rsidP="009F3EF7">
          <w:pPr>
            <w:pStyle w:val="Kopfzeile"/>
            <w:spacing w:after="60"/>
          </w:pPr>
        </w:p>
      </w:tc>
      <w:tc>
        <w:tcPr>
          <w:tcW w:w="565" w:type="pct"/>
          <w:shd w:val="clear" w:color="auto" w:fill="auto"/>
          <w:vAlign w:val="bottom"/>
        </w:tcPr>
        <w:p w:rsidR="00143AF8" w:rsidRPr="003465F0" w:rsidRDefault="005237D0" w:rsidP="009F3EF7">
          <w:pPr>
            <w:pStyle w:val="Kopfzeile"/>
            <w:rPr>
              <w:b/>
              <w:color w:val="99CCFF"/>
              <w:sz w:val="60"/>
              <w:szCs w:val="60"/>
            </w:rPr>
          </w:pPr>
          <w:r>
            <w:rPr>
              <w:b/>
              <w:color w:val="99CCFF"/>
              <w:sz w:val="60"/>
              <w:szCs w:val="60"/>
            </w:rPr>
            <w:fldChar w:fldCharType="begin"/>
          </w:r>
          <w:r>
            <w:rPr>
              <w:b/>
              <w:color w:val="99CCFF"/>
              <w:sz w:val="60"/>
              <w:szCs w:val="60"/>
            </w:rPr>
            <w:instrText xml:space="preserve"> REF Modul9 \h  \* MERGEFORMAT </w:instrText>
          </w:r>
          <w:r>
            <w:rPr>
              <w:b/>
              <w:color w:val="99CCFF"/>
              <w:sz w:val="60"/>
              <w:szCs w:val="60"/>
            </w:rPr>
          </w:r>
          <w:r>
            <w:rPr>
              <w:b/>
              <w:color w:val="99CCFF"/>
              <w:sz w:val="60"/>
              <w:szCs w:val="60"/>
            </w:rPr>
            <w:fldChar w:fldCharType="separate"/>
          </w:r>
          <w:r w:rsidRPr="005237D0">
            <w:rPr>
              <w:b/>
              <w:color w:val="99CCFF"/>
              <w:sz w:val="60"/>
              <w:szCs w:val="60"/>
            </w:rPr>
            <w:t>9</w:t>
          </w:r>
          <w:r>
            <w:rPr>
              <w:b/>
              <w:color w:val="99CCFF"/>
              <w:sz w:val="60"/>
              <w:szCs w:val="60"/>
            </w:rPr>
            <w:fldChar w:fldCharType="end"/>
          </w:r>
        </w:p>
      </w:tc>
    </w:tr>
  </w:tbl>
  <w:p w:rsidR="00143AF8" w:rsidRPr="00EB63A3" w:rsidRDefault="00143AF8"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285B70"/>
    <w:lvl w:ilvl="0">
      <w:start w:val="1"/>
      <w:numFmt w:val="decimal"/>
      <w:lvlText w:val="%1."/>
      <w:lvlJc w:val="left"/>
      <w:pPr>
        <w:tabs>
          <w:tab w:val="num" w:pos="1492"/>
        </w:tabs>
        <w:ind w:left="1492" w:hanging="360"/>
      </w:pPr>
    </w:lvl>
  </w:abstractNum>
  <w:abstractNum w:abstractNumId="1">
    <w:nsid w:val="FFFFFF7D"/>
    <w:multiLevelType w:val="singleLevel"/>
    <w:tmpl w:val="3A042768"/>
    <w:lvl w:ilvl="0">
      <w:start w:val="1"/>
      <w:numFmt w:val="decimal"/>
      <w:lvlText w:val="%1."/>
      <w:lvlJc w:val="left"/>
      <w:pPr>
        <w:tabs>
          <w:tab w:val="num" w:pos="1209"/>
        </w:tabs>
        <w:ind w:left="1209" w:hanging="360"/>
      </w:pPr>
    </w:lvl>
  </w:abstractNum>
  <w:abstractNum w:abstractNumId="2">
    <w:nsid w:val="FFFFFF7E"/>
    <w:multiLevelType w:val="singleLevel"/>
    <w:tmpl w:val="CF5C9E66"/>
    <w:lvl w:ilvl="0">
      <w:start w:val="1"/>
      <w:numFmt w:val="decimal"/>
      <w:lvlText w:val="%1."/>
      <w:lvlJc w:val="left"/>
      <w:pPr>
        <w:tabs>
          <w:tab w:val="num" w:pos="926"/>
        </w:tabs>
        <w:ind w:left="926" w:hanging="360"/>
      </w:pPr>
    </w:lvl>
  </w:abstractNum>
  <w:abstractNum w:abstractNumId="3">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4">
    <w:nsid w:val="FFFFFF80"/>
    <w:multiLevelType w:val="singleLevel"/>
    <w:tmpl w:val="9272C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C3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7">
    <w:nsid w:val="FFFFFF83"/>
    <w:multiLevelType w:val="singleLevel"/>
    <w:tmpl w:val="CDA4C2BC"/>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9">
    <w:nsid w:val="0A9D5EC7"/>
    <w:multiLevelType w:val="multilevel"/>
    <w:tmpl w:val="D82A6A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isLgl/>
      <w:lvlText w:val="%1"/>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nsid w:val="0C140A60"/>
    <w:multiLevelType w:val="multilevel"/>
    <w:tmpl w:val="E3DE7C32"/>
    <w:lvl w:ilvl="0">
      <w:start w:val="1"/>
      <w:numFmt w:val="lowerLetter"/>
      <w:lvlText w:val="%1."/>
      <w:lvlJc w:val="left"/>
      <w:pPr>
        <w:ind w:left="1559"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84A5331"/>
    <w:multiLevelType w:val="hybridMultilevel"/>
    <w:tmpl w:val="882C99F6"/>
    <w:lvl w:ilvl="0" w:tplc="0807000F">
      <w:start w:val="1"/>
      <w:numFmt w:val="decimal"/>
      <w:lvlText w:val="%1."/>
      <w:lvlJc w:val="left"/>
      <w:pPr>
        <w:tabs>
          <w:tab w:val="num" w:pos="1494"/>
        </w:tabs>
        <w:ind w:left="1494" w:hanging="360"/>
      </w:pPr>
    </w:lvl>
    <w:lvl w:ilvl="1" w:tplc="08070019" w:tentative="1">
      <w:start w:val="1"/>
      <w:numFmt w:val="lowerLetter"/>
      <w:lvlText w:val="%2."/>
      <w:lvlJc w:val="left"/>
      <w:pPr>
        <w:tabs>
          <w:tab w:val="num" w:pos="2214"/>
        </w:tabs>
        <w:ind w:left="2214" w:hanging="360"/>
      </w:pPr>
    </w:lvl>
    <w:lvl w:ilvl="2" w:tplc="0807001B" w:tentative="1">
      <w:start w:val="1"/>
      <w:numFmt w:val="lowerRoman"/>
      <w:lvlText w:val="%3."/>
      <w:lvlJc w:val="right"/>
      <w:pPr>
        <w:tabs>
          <w:tab w:val="num" w:pos="2934"/>
        </w:tabs>
        <w:ind w:left="2934" w:hanging="180"/>
      </w:pPr>
    </w:lvl>
    <w:lvl w:ilvl="3" w:tplc="0807000F" w:tentative="1">
      <w:start w:val="1"/>
      <w:numFmt w:val="decimal"/>
      <w:lvlText w:val="%4."/>
      <w:lvlJc w:val="left"/>
      <w:pPr>
        <w:tabs>
          <w:tab w:val="num" w:pos="3654"/>
        </w:tabs>
        <w:ind w:left="3654" w:hanging="360"/>
      </w:pPr>
    </w:lvl>
    <w:lvl w:ilvl="4" w:tplc="08070019" w:tentative="1">
      <w:start w:val="1"/>
      <w:numFmt w:val="lowerLetter"/>
      <w:lvlText w:val="%5."/>
      <w:lvlJc w:val="left"/>
      <w:pPr>
        <w:tabs>
          <w:tab w:val="num" w:pos="4374"/>
        </w:tabs>
        <w:ind w:left="4374" w:hanging="360"/>
      </w:pPr>
    </w:lvl>
    <w:lvl w:ilvl="5" w:tplc="0807001B" w:tentative="1">
      <w:start w:val="1"/>
      <w:numFmt w:val="lowerRoman"/>
      <w:lvlText w:val="%6."/>
      <w:lvlJc w:val="right"/>
      <w:pPr>
        <w:tabs>
          <w:tab w:val="num" w:pos="5094"/>
        </w:tabs>
        <w:ind w:left="5094" w:hanging="180"/>
      </w:pPr>
    </w:lvl>
    <w:lvl w:ilvl="6" w:tplc="0807000F" w:tentative="1">
      <w:start w:val="1"/>
      <w:numFmt w:val="decimal"/>
      <w:lvlText w:val="%7."/>
      <w:lvlJc w:val="left"/>
      <w:pPr>
        <w:tabs>
          <w:tab w:val="num" w:pos="5814"/>
        </w:tabs>
        <w:ind w:left="5814" w:hanging="360"/>
      </w:pPr>
    </w:lvl>
    <w:lvl w:ilvl="7" w:tplc="08070019" w:tentative="1">
      <w:start w:val="1"/>
      <w:numFmt w:val="lowerLetter"/>
      <w:lvlText w:val="%8."/>
      <w:lvlJc w:val="left"/>
      <w:pPr>
        <w:tabs>
          <w:tab w:val="num" w:pos="6534"/>
        </w:tabs>
        <w:ind w:left="6534" w:hanging="360"/>
      </w:pPr>
    </w:lvl>
    <w:lvl w:ilvl="8" w:tplc="0807001B" w:tentative="1">
      <w:start w:val="1"/>
      <w:numFmt w:val="lowerRoman"/>
      <w:lvlText w:val="%9."/>
      <w:lvlJc w:val="right"/>
      <w:pPr>
        <w:tabs>
          <w:tab w:val="num" w:pos="7254"/>
        </w:tabs>
        <w:ind w:left="7254" w:hanging="180"/>
      </w:pPr>
    </w:lvl>
  </w:abstractNum>
  <w:abstractNum w:abstractNumId="12">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3">
    <w:nsid w:val="55A27E5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EE46A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D7C469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8"/>
  </w:num>
  <w:num w:numId="2">
    <w:abstractNumId w:val="3"/>
  </w:num>
  <w:num w:numId="3">
    <w:abstractNumId w:val="9"/>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7"/>
  </w:num>
  <w:num w:numId="10">
    <w:abstractNumId w:val="5"/>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num>
  <w:num w:numId="20">
    <w:abstractNumId w:val="1"/>
  </w:num>
  <w:num w:numId="21">
    <w:abstractNumId w:val="0"/>
  </w:num>
  <w:num w:numId="22">
    <w:abstractNumId w:val="15"/>
  </w:num>
  <w:num w:numId="23">
    <w:abstractNumId w:val="16"/>
  </w:num>
  <w:num w:numId="24">
    <w:abstractNumId w:val="14"/>
  </w:num>
  <w:num w:numId="25">
    <w:abstractNumId w:val="13"/>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2"/>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8"/>
    <w:lvlOverride w:ilvl="0">
      <w:startOverride w:val="1"/>
    </w:lvlOverride>
  </w:num>
  <w:num w:numId="35">
    <w:abstractNumId w:val="11"/>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AA"/>
    <w:rsid w:val="000016A9"/>
    <w:rsid w:val="000159F3"/>
    <w:rsid w:val="00016366"/>
    <w:rsid w:val="00026A0B"/>
    <w:rsid w:val="000331C3"/>
    <w:rsid w:val="00035DFD"/>
    <w:rsid w:val="000470BB"/>
    <w:rsid w:val="0004743B"/>
    <w:rsid w:val="00055471"/>
    <w:rsid w:val="000559A3"/>
    <w:rsid w:val="00055ADA"/>
    <w:rsid w:val="0006129B"/>
    <w:rsid w:val="000613F0"/>
    <w:rsid w:val="0006217F"/>
    <w:rsid w:val="0006548E"/>
    <w:rsid w:val="00072AE5"/>
    <w:rsid w:val="000735E9"/>
    <w:rsid w:val="00077D28"/>
    <w:rsid w:val="00084744"/>
    <w:rsid w:val="0009270C"/>
    <w:rsid w:val="000A5811"/>
    <w:rsid w:val="000B1692"/>
    <w:rsid w:val="000B4BC4"/>
    <w:rsid w:val="000C0A91"/>
    <w:rsid w:val="000C0AE7"/>
    <w:rsid w:val="000C110A"/>
    <w:rsid w:val="000D70A0"/>
    <w:rsid w:val="001050DD"/>
    <w:rsid w:val="00112260"/>
    <w:rsid w:val="00112F11"/>
    <w:rsid w:val="001300E8"/>
    <w:rsid w:val="001315C9"/>
    <w:rsid w:val="00137CFB"/>
    <w:rsid w:val="00141C19"/>
    <w:rsid w:val="00143AF8"/>
    <w:rsid w:val="00147C30"/>
    <w:rsid w:val="00150577"/>
    <w:rsid w:val="001523C8"/>
    <w:rsid w:val="00156706"/>
    <w:rsid w:val="00156A08"/>
    <w:rsid w:val="00157610"/>
    <w:rsid w:val="001578B7"/>
    <w:rsid w:val="001700C1"/>
    <w:rsid w:val="00180AA5"/>
    <w:rsid w:val="00181DA4"/>
    <w:rsid w:val="00190994"/>
    <w:rsid w:val="00191D3C"/>
    <w:rsid w:val="00196A43"/>
    <w:rsid w:val="00197728"/>
    <w:rsid w:val="001A3F0C"/>
    <w:rsid w:val="001A5978"/>
    <w:rsid w:val="001A61D5"/>
    <w:rsid w:val="001B4E94"/>
    <w:rsid w:val="001C020A"/>
    <w:rsid w:val="001C23DA"/>
    <w:rsid w:val="001C2F66"/>
    <w:rsid w:val="001C313F"/>
    <w:rsid w:val="001C7697"/>
    <w:rsid w:val="001F1126"/>
    <w:rsid w:val="001F1E15"/>
    <w:rsid w:val="001F5670"/>
    <w:rsid w:val="00203177"/>
    <w:rsid w:val="00206C0D"/>
    <w:rsid w:val="002260AB"/>
    <w:rsid w:val="00226569"/>
    <w:rsid w:val="00233ED6"/>
    <w:rsid w:val="00253C33"/>
    <w:rsid w:val="00255BB8"/>
    <w:rsid w:val="00255D71"/>
    <w:rsid w:val="00262B5E"/>
    <w:rsid w:val="0026568D"/>
    <w:rsid w:val="0027730F"/>
    <w:rsid w:val="002828C3"/>
    <w:rsid w:val="0028336F"/>
    <w:rsid w:val="0029117E"/>
    <w:rsid w:val="00291E91"/>
    <w:rsid w:val="002921AD"/>
    <w:rsid w:val="0029498C"/>
    <w:rsid w:val="002A2CE9"/>
    <w:rsid w:val="002C0461"/>
    <w:rsid w:val="002C48DB"/>
    <w:rsid w:val="002C4D5E"/>
    <w:rsid w:val="002C5B27"/>
    <w:rsid w:val="002D363A"/>
    <w:rsid w:val="002D456E"/>
    <w:rsid w:val="002D5BE6"/>
    <w:rsid w:val="002D64E6"/>
    <w:rsid w:val="002E423F"/>
    <w:rsid w:val="002F2112"/>
    <w:rsid w:val="00303CD3"/>
    <w:rsid w:val="00304CBF"/>
    <w:rsid w:val="00323644"/>
    <w:rsid w:val="00324A39"/>
    <w:rsid w:val="003307E4"/>
    <w:rsid w:val="00334F39"/>
    <w:rsid w:val="00341E49"/>
    <w:rsid w:val="003453E5"/>
    <w:rsid w:val="003465F0"/>
    <w:rsid w:val="00346923"/>
    <w:rsid w:val="00360D38"/>
    <w:rsid w:val="003854B8"/>
    <w:rsid w:val="003A2E68"/>
    <w:rsid w:val="003C0264"/>
    <w:rsid w:val="003C1893"/>
    <w:rsid w:val="003C298A"/>
    <w:rsid w:val="003C4902"/>
    <w:rsid w:val="003E353D"/>
    <w:rsid w:val="003E42B3"/>
    <w:rsid w:val="00401C8C"/>
    <w:rsid w:val="00407230"/>
    <w:rsid w:val="00412296"/>
    <w:rsid w:val="00414EE3"/>
    <w:rsid w:val="004657B5"/>
    <w:rsid w:val="00467EA0"/>
    <w:rsid w:val="00470C5E"/>
    <w:rsid w:val="004724EC"/>
    <w:rsid w:val="00472D8B"/>
    <w:rsid w:val="004733FE"/>
    <w:rsid w:val="00474601"/>
    <w:rsid w:val="004772D0"/>
    <w:rsid w:val="0048388C"/>
    <w:rsid w:val="004854D3"/>
    <w:rsid w:val="00485B47"/>
    <w:rsid w:val="0048662D"/>
    <w:rsid w:val="00493840"/>
    <w:rsid w:val="004A5456"/>
    <w:rsid w:val="004A5B16"/>
    <w:rsid w:val="004A729B"/>
    <w:rsid w:val="004B1853"/>
    <w:rsid w:val="004B4D0F"/>
    <w:rsid w:val="004D12A4"/>
    <w:rsid w:val="004D3F9E"/>
    <w:rsid w:val="004D6424"/>
    <w:rsid w:val="004E21F2"/>
    <w:rsid w:val="004E278D"/>
    <w:rsid w:val="004F0AFB"/>
    <w:rsid w:val="004F213F"/>
    <w:rsid w:val="004F6C1A"/>
    <w:rsid w:val="005007BC"/>
    <w:rsid w:val="00517B37"/>
    <w:rsid w:val="00521730"/>
    <w:rsid w:val="005237D0"/>
    <w:rsid w:val="00526722"/>
    <w:rsid w:val="00531B1D"/>
    <w:rsid w:val="005331FC"/>
    <w:rsid w:val="0053404F"/>
    <w:rsid w:val="005350DD"/>
    <w:rsid w:val="005353D5"/>
    <w:rsid w:val="005355A2"/>
    <w:rsid w:val="00537596"/>
    <w:rsid w:val="00552697"/>
    <w:rsid w:val="005637CF"/>
    <w:rsid w:val="0057406C"/>
    <w:rsid w:val="00574FFC"/>
    <w:rsid w:val="00581D01"/>
    <w:rsid w:val="00590C25"/>
    <w:rsid w:val="0059183C"/>
    <w:rsid w:val="00597C2B"/>
    <w:rsid w:val="005A6849"/>
    <w:rsid w:val="005B1914"/>
    <w:rsid w:val="005B1965"/>
    <w:rsid w:val="005B7B52"/>
    <w:rsid w:val="005C6136"/>
    <w:rsid w:val="005D16B8"/>
    <w:rsid w:val="005D54C5"/>
    <w:rsid w:val="005D634C"/>
    <w:rsid w:val="005E3518"/>
    <w:rsid w:val="005F327C"/>
    <w:rsid w:val="005F41E3"/>
    <w:rsid w:val="005F60BE"/>
    <w:rsid w:val="005F6551"/>
    <w:rsid w:val="006052BE"/>
    <w:rsid w:val="00616425"/>
    <w:rsid w:val="00616A90"/>
    <w:rsid w:val="00624FC2"/>
    <w:rsid w:val="00625BE5"/>
    <w:rsid w:val="006327FF"/>
    <w:rsid w:val="00632A2C"/>
    <w:rsid w:val="00637CD6"/>
    <w:rsid w:val="00646FD5"/>
    <w:rsid w:val="00651378"/>
    <w:rsid w:val="0065411F"/>
    <w:rsid w:val="006662AF"/>
    <w:rsid w:val="00666DB8"/>
    <w:rsid w:val="00683A5B"/>
    <w:rsid w:val="00695574"/>
    <w:rsid w:val="00696A14"/>
    <w:rsid w:val="0069718B"/>
    <w:rsid w:val="00697254"/>
    <w:rsid w:val="006A2EE3"/>
    <w:rsid w:val="006A4229"/>
    <w:rsid w:val="006C0215"/>
    <w:rsid w:val="006D3FD0"/>
    <w:rsid w:val="006E3718"/>
    <w:rsid w:val="006F05AB"/>
    <w:rsid w:val="006F64A8"/>
    <w:rsid w:val="00701413"/>
    <w:rsid w:val="00701CA9"/>
    <w:rsid w:val="00703AA6"/>
    <w:rsid w:val="00715357"/>
    <w:rsid w:val="00715668"/>
    <w:rsid w:val="007211F8"/>
    <w:rsid w:val="00721AA4"/>
    <w:rsid w:val="00722A1B"/>
    <w:rsid w:val="007255DB"/>
    <w:rsid w:val="007270EA"/>
    <w:rsid w:val="007273EC"/>
    <w:rsid w:val="00734D62"/>
    <w:rsid w:val="007409CD"/>
    <w:rsid w:val="0074206A"/>
    <w:rsid w:val="0074677D"/>
    <w:rsid w:val="00747386"/>
    <w:rsid w:val="00772A42"/>
    <w:rsid w:val="0077544D"/>
    <w:rsid w:val="007758F2"/>
    <w:rsid w:val="00776581"/>
    <w:rsid w:val="007838FD"/>
    <w:rsid w:val="007914A0"/>
    <w:rsid w:val="007A10D5"/>
    <w:rsid w:val="007B29AB"/>
    <w:rsid w:val="007B7BE1"/>
    <w:rsid w:val="007C14D6"/>
    <w:rsid w:val="007C38B3"/>
    <w:rsid w:val="007C3DC6"/>
    <w:rsid w:val="007D49B4"/>
    <w:rsid w:val="007E47E2"/>
    <w:rsid w:val="007F21A1"/>
    <w:rsid w:val="007F3294"/>
    <w:rsid w:val="007F6DE8"/>
    <w:rsid w:val="00807A9B"/>
    <w:rsid w:val="008121B4"/>
    <w:rsid w:val="0081548F"/>
    <w:rsid w:val="00816BA2"/>
    <w:rsid w:val="00816D21"/>
    <w:rsid w:val="008247B3"/>
    <w:rsid w:val="00825C4F"/>
    <w:rsid w:val="008308FB"/>
    <w:rsid w:val="0083155A"/>
    <w:rsid w:val="00832ABC"/>
    <w:rsid w:val="0084241B"/>
    <w:rsid w:val="00844916"/>
    <w:rsid w:val="00844FBC"/>
    <w:rsid w:val="008470FB"/>
    <w:rsid w:val="00853815"/>
    <w:rsid w:val="00853E66"/>
    <w:rsid w:val="008579F4"/>
    <w:rsid w:val="00860CD3"/>
    <w:rsid w:val="008706A7"/>
    <w:rsid w:val="00874C7C"/>
    <w:rsid w:val="00875C8B"/>
    <w:rsid w:val="00877AA7"/>
    <w:rsid w:val="00886931"/>
    <w:rsid w:val="008872E8"/>
    <w:rsid w:val="008902C9"/>
    <w:rsid w:val="008B111D"/>
    <w:rsid w:val="008B3756"/>
    <w:rsid w:val="008C07EA"/>
    <w:rsid w:val="008C6534"/>
    <w:rsid w:val="008D591F"/>
    <w:rsid w:val="008D7F32"/>
    <w:rsid w:val="008E01F0"/>
    <w:rsid w:val="008E297F"/>
    <w:rsid w:val="008F03A9"/>
    <w:rsid w:val="008F7D0E"/>
    <w:rsid w:val="00901BE4"/>
    <w:rsid w:val="00902211"/>
    <w:rsid w:val="009031E9"/>
    <w:rsid w:val="00904A6B"/>
    <w:rsid w:val="00917E28"/>
    <w:rsid w:val="00921D28"/>
    <w:rsid w:val="00932C66"/>
    <w:rsid w:val="00933576"/>
    <w:rsid w:val="009359B3"/>
    <w:rsid w:val="009515CA"/>
    <w:rsid w:val="00956501"/>
    <w:rsid w:val="00960F37"/>
    <w:rsid w:val="0096565C"/>
    <w:rsid w:val="00967560"/>
    <w:rsid w:val="00967C0C"/>
    <w:rsid w:val="009718AF"/>
    <w:rsid w:val="0097484B"/>
    <w:rsid w:val="009A3D69"/>
    <w:rsid w:val="009B4D8D"/>
    <w:rsid w:val="009C16A8"/>
    <w:rsid w:val="009D2950"/>
    <w:rsid w:val="009D3721"/>
    <w:rsid w:val="009D52D0"/>
    <w:rsid w:val="009E50F6"/>
    <w:rsid w:val="009F393C"/>
    <w:rsid w:val="009F3EF7"/>
    <w:rsid w:val="00A17FFA"/>
    <w:rsid w:val="00A3138D"/>
    <w:rsid w:val="00A36A7E"/>
    <w:rsid w:val="00A5295A"/>
    <w:rsid w:val="00A60755"/>
    <w:rsid w:val="00A60BB1"/>
    <w:rsid w:val="00A67F77"/>
    <w:rsid w:val="00A76790"/>
    <w:rsid w:val="00A93078"/>
    <w:rsid w:val="00A934AA"/>
    <w:rsid w:val="00A93BFC"/>
    <w:rsid w:val="00A97294"/>
    <w:rsid w:val="00A978AF"/>
    <w:rsid w:val="00A97A25"/>
    <w:rsid w:val="00AB1564"/>
    <w:rsid w:val="00AC7537"/>
    <w:rsid w:val="00AD5707"/>
    <w:rsid w:val="00AE405C"/>
    <w:rsid w:val="00AE6685"/>
    <w:rsid w:val="00AF1DFF"/>
    <w:rsid w:val="00AF3FC7"/>
    <w:rsid w:val="00B04D4E"/>
    <w:rsid w:val="00B21B08"/>
    <w:rsid w:val="00B53BAD"/>
    <w:rsid w:val="00B54061"/>
    <w:rsid w:val="00B57A42"/>
    <w:rsid w:val="00B61EF5"/>
    <w:rsid w:val="00B72E54"/>
    <w:rsid w:val="00B7324F"/>
    <w:rsid w:val="00B749CD"/>
    <w:rsid w:val="00B759E3"/>
    <w:rsid w:val="00B877DC"/>
    <w:rsid w:val="00BA53F4"/>
    <w:rsid w:val="00BA610B"/>
    <w:rsid w:val="00BB03FC"/>
    <w:rsid w:val="00BC39E7"/>
    <w:rsid w:val="00BC6E21"/>
    <w:rsid w:val="00BC6FCB"/>
    <w:rsid w:val="00BD4955"/>
    <w:rsid w:val="00BE4386"/>
    <w:rsid w:val="00BE5B7D"/>
    <w:rsid w:val="00BF224E"/>
    <w:rsid w:val="00BF31F6"/>
    <w:rsid w:val="00C03EC6"/>
    <w:rsid w:val="00C064B7"/>
    <w:rsid w:val="00C2270D"/>
    <w:rsid w:val="00C26AC7"/>
    <w:rsid w:val="00C35473"/>
    <w:rsid w:val="00C4277A"/>
    <w:rsid w:val="00C432E1"/>
    <w:rsid w:val="00C4362C"/>
    <w:rsid w:val="00C459F1"/>
    <w:rsid w:val="00C47419"/>
    <w:rsid w:val="00C50501"/>
    <w:rsid w:val="00C518B6"/>
    <w:rsid w:val="00C56F80"/>
    <w:rsid w:val="00C6787F"/>
    <w:rsid w:val="00C777C7"/>
    <w:rsid w:val="00C847C3"/>
    <w:rsid w:val="00C925C7"/>
    <w:rsid w:val="00C9757E"/>
    <w:rsid w:val="00CA2E4C"/>
    <w:rsid w:val="00CB604B"/>
    <w:rsid w:val="00CB64BB"/>
    <w:rsid w:val="00CC6B8E"/>
    <w:rsid w:val="00CD0E25"/>
    <w:rsid w:val="00CD6467"/>
    <w:rsid w:val="00CD6710"/>
    <w:rsid w:val="00CE1A25"/>
    <w:rsid w:val="00CE2E6B"/>
    <w:rsid w:val="00CE789C"/>
    <w:rsid w:val="00CE7A7C"/>
    <w:rsid w:val="00D026E4"/>
    <w:rsid w:val="00D0372D"/>
    <w:rsid w:val="00D1178D"/>
    <w:rsid w:val="00D118CC"/>
    <w:rsid w:val="00D2242A"/>
    <w:rsid w:val="00D31A79"/>
    <w:rsid w:val="00D35BCB"/>
    <w:rsid w:val="00D35C8B"/>
    <w:rsid w:val="00D41563"/>
    <w:rsid w:val="00D46B8B"/>
    <w:rsid w:val="00D51A7E"/>
    <w:rsid w:val="00D51EED"/>
    <w:rsid w:val="00D52DDC"/>
    <w:rsid w:val="00D5325F"/>
    <w:rsid w:val="00D57992"/>
    <w:rsid w:val="00D579E5"/>
    <w:rsid w:val="00D63E2B"/>
    <w:rsid w:val="00D64FC0"/>
    <w:rsid w:val="00D70933"/>
    <w:rsid w:val="00D71910"/>
    <w:rsid w:val="00D74CD5"/>
    <w:rsid w:val="00D75436"/>
    <w:rsid w:val="00D7573E"/>
    <w:rsid w:val="00D77654"/>
    <w:rsid w:val="00D82F74"/>
    <w:rsid w:val="00D8616A"/>
    <w:rsid w:val="00D87CA8"/>
    <w:rsid w:val="00D87FC1"/>
    <w:rsid w:val="00D95CA8"/>
    <w:rsid w:val="00D96812"/>
    <w:rsid w:val="00D97B8D"/>
    <w:rsid w:val="00DA680F"/>
    <w:rsid w:val="00DB22EE"/>
    <w:rsid w:val="00DB6E36"/>
    <w:rsid w:val="00DC4CC3"/>
    <w:rsid w:val="00DC716C"/>
    <w:rsid w:val="00DE446A"/>
    <w:rsid w:val="00DE6063"/>
    <w:rsid w:val="00DF7210"/>
    <w:rsid w:val="00E2055A"/>
    <w:rsid w:val="00E41140"/>
    <w:rsid w:val="00E550F3"/>
    <w:rsid w:val="00E57A67"/>
    <w:rsid w:val="00E70A80"/>
    <w:rsid w:val="00E76D4A"/>
    <w:rsid w:val="00E77537"/>
    <w:rsid w:val="00E85CFB"/>
    <w:rsid w:val="00EB48FB"/>
    <w:rsid w:val="00EB63A3"/>
    <w:rsid w:val="00EC091B"/>
    <w:rsid w:val="00EC0A3B"/>
    <w:rsid w:val="00EC35F8"/>
    <w:rsid w:val="00ED62EC"/>
    <w:rsid w:val="00ED7414"/>
    <w:rsid w:val="00EE1345"/>
    <w:rsid w:val="00EE21E6"/>
    <w:rsid w:val="00EE7B72"/>
    <w:rsid w:val="00F01292"/>
    <w:rsid w:val="00F02D39"/>
    <w:rsid w:val="00F066F9"/>
    <w:rsid w:val="00F4061E"/>
    <w:rsid w:val="00F46BD1"/>
    <w:rsid w:val="00F60125"/>
    <w:rsid w:val="00F67E21"/>
    <w:rsid w:val="00F72BDA"/>
    <w:rsid w:val="00F73D60"/>
    <w:rsid w:val="00F74B12"/>
    <w:rsid w:val="00F75B69"/>
    <w:rsid w:val="00F82CB3"/>
    <w:rsid w:val="00F86A15"/>
    <w:rsid w:val="00FA0C2F"/>
    <w:rsid w:val="00FD2A2A"/>
    <w:rsid w:val="00FD7B5A"/>
    <w:rsid w:val="00FE39E5"/>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CD6710"/>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qFormat/>
    <w:locked/>
    <w:rsid w:val="000C0AE7"/>
    <w:pPr>
      <w:numPr>
        <w:ilvl w:val="4"/>
        <w:numId w:val="23"/>
      </w:numPr>
      <w:outlineLvl w:val="4"/>
    </w:pPr>
    <w:rPr>
      <w:bCs/>
      <w:iCs/>
      <w:szCs w:val="26"/>
    </w:rPr>
  </w:style>
  <w:style w:type="paragraph" w:styleId="berschrift6">
    <w:name w:val="heading 6"/>
    <w:basedOn w:val="Standard"/>
    <w:next w:val="Standard"/>
    <w:semiHidden/>
    <w:qFormat/>
    <w:locked/>
    <w:pPr>
      <w:numPr>
        <w:ilvl w:val="5"/>
        <w:numId w:val="23"/>
      </w:numPr>
      <w:spacing w:before="240" w:after="60"/>
      <w:outlineLvl w:val="5"/>
    </w:pPr>
    <w:rPr>
      <w:b/>
      <w:bCs/>
      <w:sz w:val="22"/>
      <w:szCs w:val="22"/>
    </w:rPr>
  </w:style>
  <w:style w:type="paragraph" w:styleId="berschrift7">
    <w:name w:val="heading 7"/>
    <w:basedOn w:val="Standard"/>
    <w:next w:val="Standard"/>
    <w:semiHidden/>
    <w:qFormat/>
    <w:locked/>
    <w:pPr>
      <w:numPr>
        <w:ilvl w:val="6"/>
        <w:numId w:val="23"/>
      </w:numPr>
      <w:spacing w:before="240" w:after="60"/>
      <w:outlineLvl w:val="6"/>
    </w:pPr>
  </w:style>
  <w:style w:type="paragraph" w:styleId="berschrift8">
    <w:name w:val="heading 8"/>
    <w:basedOn w:val="Standard"/>
    <w:next w:val="Standard"/>
    <w:semiHidden/>
    <w:qFormat/>
    <w:locked/>
    <w:pPr>
      <w:numPr>
        <w:ilvl w:val="7"/>
        <w:numId w:val="23"/>
      </w:numPr>
      <w:spacing w:before="240" w:after="60"/>
      <w:outlineLvl w:val="7"/>
    </w:pPr>
    <w:rPr>
      <w:i/>
      <w:iCs/>
    </w:rPr>
  </w:style>
  <w:style w:type="paragraph" w:styleId="berschrift9">
    <w:name w:val="heading 9"/>
    <w:basedOn w:val="Standard"/>
    <w:next w:val="Standard"/>
    <w:semiHidden/>
    <w:qFormat/>
    <w:locke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715668"/>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rsid w:val="003854B8"/>
    <w:rPr>
      <w:rFonts w:ascii="Arial" w:hAnsi="Arial"/>
      <w:color w:val="0000FF"/>
      <w:sz w:val="20"/>
      <w:u w:val="single"/>
    </w:rPr>
  </w:style>
  <w:style w:type="paragraph" w:styleId="Verzeichnis1">
    <w:name w:val="toc 1"/>
    <w:basedOn w:val="Standard"/>
    <w:next w:val="Standard"/>
    <w:uiPriority w:val="39"/>
    <w:qFormat/>
    <w:rsid w:val="00143AF8"/>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143AF8"/>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A67F77"/>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A67F77"/>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22"/>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143AF8"/>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06129B"/>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A67F77"/>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A67F77"/>
    <w:pPr>
      <w:spacing w:before="120" w:after="240"/>
      <w:ind w:left="1134"/>
      <w:jc w:val="both"/>
    </w:pPr>
    <w:rPr>
      <w:bCs/>
      <w:sz w:val="18"/>
      <w:szCs w:val="18"/>
    </w:rPr>
  </w:style>
  <w:style w:type="paragraph" w:styleId="Untertitel">
    <w:name w:val="Subtitle"/>
    <w:basedOn w:val="Text"/>
    <w:next w:val="Standard"/>
    <w:link w:val="UntertitelZchn"/>
    <w:semiHidden/>
    <w:qFormat/>
    <w:rsid w:val="00143AF8"/>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06129B"/>
    <w:rPr>
      <w:rFonts w:ascii="Arial" w:eastAsiaTheme="minorEastAsia" w:hAnsi="Arial" w:cstheme="minorBidi"/>
      <w:sz w:val="56"/>
      <w:szCs w:val="22"/>
      <w:lang w:eastAsia="de-DE"/>
    </w:rPr>
  </w:style>
  <w:style w:type="paragraph" w:customStyle="1" w:styleId="Informationen">
    <w:name w:val="Informationen"/>
    <w:basedOn w:val="Text"/>
    <w:rsid w:val="00143AF8"/>
    <w:pPr>
      <w:spacing w:before="400" w:after="400"/>
    </w:pPr>
    <w:rPr>
      <w:b/>
      <w:bCs/>
      <w:sz w:val="28"/>
      <w:szCs w:val="20"/>
    </w:rPr>
  </w:style>
  <w:style w:type="paragraph" w:customStyle="1" w:styleId="Informationen1">
    <w:name w:val="Informationen_1"/>
    <w:basedOn w:val="Informationen"/>
    <w:next w:val="Informationen"/>
    <w:qFormat/>
    <w:rsid w:val="00143AF8"/>
    <w:pPr>
      <w:spacing w:before="0"/>
    </w:pPr>
    <w:rPr>
      <w:sz w:val="32"/>
    </w:rPr>
  </w:style>
  <w:style w:type="paragraph" w:styleId="StandardWeb">
    <w:name w:val="Normal (Web)"/>
    <w:basedOn w:val="Standard"/>
    <w:uiPriority w:val="99"/>
    <w:semiHidden/>
    <w:unhideWhenUsed/>
    <w:rsid w:val="00701413"/>
    <w:pPr>
      <w:spacing w:before="100" w:beforeAutospacing="1" w:after="100" w:afterAutospacing="1"/>
    </w:pPr>
    <w:rPr>
      <w:rFonts w:ascii="Angsana New" w:eastAsiaTheme="minorEastAsia" w:hAnsi="Angsana New" w:cs="Angsana New"/>
      <w:sz w:val="22"/>
      <w:szCs w:val="22"/>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CD6710"/>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qFormat/>
    <w:locked/>
    <w:rsid w:val="000C0AE7"/>
    <w:pPr>
      <w:numPr>
        <w:ilvl w:val="4"/>
        <w:numId w:val="23"/>
      </w:numPr>
      <w:outlineLvl w:val="4"/>
    </w:pPr>
    <w:rPr>
      <w:bCs/>
      <w:iCs/>
      <w:szCs w:val="26"/>
    </w:rPr>
  </w:style>
  <w:style w:type="paragraph" w:styleId="berschrift6">
    <w:name w:val="heading 6"/>
    <w:basedOn w:val="Standard"/>
    <w:next w:val="Standard"/>
    <w:semiHidden/>
    <w:qFormat/>
    <w:locked/>
    <w:pPr>
      <w:numPr>
        <w:ilvl w:val="5"/>
        <w:numId w:val="23"/>
      </w:numPr>
      <w:spacing w:before="240" w:after="60"/>
      <w:outlineLvl w:val="5"/>
    </w:pPr>
    <w:rPr>
      <w:b/>
      <w:bCs/>
      <w:sz w:val="22"/>
      <w:szCs w:val="22"/>
    </w:rPr>
  </w:style>
  <w:style w:type="paragraph" w:styleId="berschrift7">
    <w:name w:val="heading 7"/>
    <w:basedOn w:val="Standard"/>
    <w:next w:val="Standard"/>
    <w:semiHidden/>
    <w:qFormat/>
    <w:locked/>
    <w:pPr>
      <w:numPr>
        <w:ilvl w:val="6"/>
        <w:numId w:val="23"/>
      </w:numPr>
      <w:spacing w:before="240" w:after="60"/>
      <w:outlineLvl w:val="6"/>
    </w:pPr>
  </w:style>
  <w:style w:type="paragraph" w:styleId="berschrift8">
    <w:name w:val="heading 8"/>
    <w:basedOn w:val="Standard"/>
    <w:next w:val="Standard"/>
    <w:semiHidden/>
    <w:qFormat/>
    <w:locked/>
    <w:pPr>
      <w:numPr>
        <w:ilvl w:val="7"/>
        <w:numId w:val="23"/>
      </w:numPr>
      <w:spacing w:before="240" w:after="60"/>
      <w:outlineLvl w:val="7"/>
    </w:pPr>
    <w:rPr>
      <w:i/>
      <w:iCs/>
    </w:rPr>
  </w:style>
  <w:style w:type="paragraph" w:styleId="berschrift9">
    <w:name w:val="heading 9"/>
    <w:basedOn w:val="Standard"/>
    <w:next w:val="Standard"/>
    <w:semiHidden/>
    <w:qFormat/>
    <w:locke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715668"/>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rsid w:val="003854B8"/>
    <w:rPr>
      <w:rFonts w:ascii="Arial" w:hAnsi="Arial"/>
      <w:color w:val="0000FF"/>
      <w:sz w:val="20"/>
      <w:u w:val="single"/>
    </w:rPr>
  </w:style>
  <w:style w:type="paragraph" w:styleId="Verzeichnis1">
    <w:name w:val="toc 1"/>
    <w:basedOn w:val="Standard"/>
    <w:next w:val="Standard"/>
    <w:uiPriority w:val="39"/>
    <w:qFormat/>
    <w:rsid w:val="00143AF8"/>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143AF8"/>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A67F77"/>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A67F77"/>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22"/>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143AF8"/>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06129B"/>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A67F77"/>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A67F77"/>
    <w:pPr>
      <w:spacing w:before="120" w:after="240"/>
      <w:ind w:left="1134"/>
      <w:jc w:val="both"/>
    </w:pPr>
    <w:rPr>
      <w:bCs/>
      <w:sz w:val="18"/>
      <w:szCs w:val="18"/>
    </w:rPr>
  </w:style>
  <w:style w:type="paragraph" w:styleId="Untertitel">
    <w:name w:val="Subtitle"/>
    <w:basedOn w:val="Text"/>
    <w:next w:val="Standard"/>
    <w:link w:val="UntertitelZchn"/>
    <w:semiHidden/>
    <w:qFormat/>
    <w:rsid w:val="00143AF8"/>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06129B"/>
    <w:rPr>
      <w:rFonts w:ascii="Arial" w:eastAsiaTheme="minorEastAsia" w:hAnsi="Arial" w:cstheme="minorBidi"/>
      <w:sz w:val="56"/>
      <w:szCs w:val="22"/>
      <w:lang w:eastAsia="de-DE"/>
    </w:rPr>
  </w:style>
  <w:style w:type="paragraph" w:customStyle="1" w:styleId="Informationen">
    <w:name w:val="Informationen"/>
    <w:basedOn w:val="Text"/>
    <w:rsid w:val="00143AF8"/>
    <w:pPr>
      <w:spacing w:before="400" w:after="400"/>
    </w:pPr>
    <w:rPr>
      <w:b/>
      <w:bCs/>
      <w:sz w:val="28"/>
      <w:szCs w:val="20"/>
    </w:rPr>
  </w:style>
  <w:style w:type="paragraph" w:customStyle="1" w:styleId="Informationen1">
    <w:name w:val="Informationen_1"/>
    <w:basedOn w:val="Informationen"/>
    <w:next w:val="Informationen"/>
    <w:qFormat/>
    <w:rsid w:val="00143AF8"/>
    <w:pPr>
      <w:spacing w:before="0"/>
    </w:pPr>
    <w:rPr>
      <w:sz w:val="32"/>
    </w:rPr>
  </w:style>
  <w:style w:type="paragraph" w:styleId="StandardWeb">
    <w:name w:val="Normal (Web)"/>
    <w:basedOn w:val="Standard"/>
    <w:uiPriority w:val="99"/>
    <w:semiHidden/>
    <w:unhideWhenUsed/>
    <w:rsid w:val="00701413"/>
    <w:pPr>
      <w:spacing w:before="100" w:beforeAutospacing="1" w:after="100" w:afterAutospacing="1"/>
    </w:pPr>
    <w:rPr>
      <w:rFonts w:ascii="Angsana New" w:eastAsiaTheme="minorEastAsia" w:hAnsi="Angsana New" w:cs="Angsana New"/>
      <w:sz w:val="22"/>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7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6FA264AA8B4377A922B24C6284EC79"/>
        <w:category>
          <w:name w:val="Allgemein"/>
          <w:gallery w:val="placeholder"/>
        </w:category>
        <w:types>
          <w:type w:val="bbPlcHdr"/>
        </w:types>
        <w:behaviors>
          <w:behavior w:val="content"/>
        </w:behaviors>
        <w:guid w:val="{477FE759-F305-407A-A3E6-2E009B0C7AD2}"/>
      </w:docPartPr>
      <w:docPartBody>
        <w:p w:rsidR="006A5829" w:rsidRDefault="006A5829">
          <w:pPr>
            <w:pStyle w:val="1C6FA264AA8B4377A922B24C6284EC79"/>
          </w:pPr>
          <w:r w:rsidRPr="007173E3">
            <w:rPr>
              <w:rStyle w:val="Platzhaltertext"/>
            </w:rPr>
            <w:t>Klicken Sie hier, um Text einzugeben.</w:t>
          </w:r>
        </w:p>
      </w:docPartBody>
    </w:docPart>
    <w:docPart>
      <w:docPartPr>
        <w:name w:val="91CD261B2E094481BEA483D4165E6085"/>
        <w:category>
          <w:name w:val="Allgemein"/>
          <w:gallery w:val="placeholder"/>
        </w:category>
        <w:types>
          <w:type w:val="bbPlcHdr"/>
        </w:types>
        <w:behaviors>
          <w:behavior w:val="content"/>
        </w:behaviors>
        <w:guid w:val="{108F1755-CD84-45EA-87F9-7A2E5D75189F}"/>
      </w:docPartPr>
      <w:docPartBody>
        <w:p w:rsidR="006A5829" w:rsidRDefault="006A5829">
          <w:pPr>
            <w:pStyle w:val="91CD261B2E094481BEA483D4165E6085"/>
          </w:pPr>
          <w:r>
            <w:t>Untertitel</w:t>
          </w:r>
        </w:p>
      </w:docPartBody>
    </w:docPart>
    <w:docPart>
      <w:docPartPr>
        <w:name w:val="C122D0B0E56D4AC695593465D8F3CC1D"/>
        <w:category>
          <w:name w:val="Allgemein"/>
          <w:gallery w:val="placeholder"/>
        </w:category>
        <w:types>
          <w:type w:val="bbPlcHdr"/>
        </w:types>
        <w:behaviors>
          <w:behavior w:val="content"/>
        </w:behaviors>
        <w:guid w:val="{D1AB0761-E4A6-49DC-8751-AAEA21523A0A}"/>
      </w:docPartPr>
      <w:docPartBody>
        <w:p w:rsidR="006A5829" w:rsidRDefault="006A5829">
          <w:pPr>
            <w:pStyle w:val="C122D0B0E56D4AC695593465D8F3CC1D"/>
          </w:pPr>
          <w:r w:rsidRPr="00D51EED">
            <w:rPr>
              <w:rStyle w:val="Platzhaltertext"/>
              <w:lang w:val="en-GB"/>
            </w:rPr>
            <w:t>Name des Urhebers</w:t>
          </w:r>
        </w:p>
      </w:docPartBody>
    </w:docPart>
    <w:docPart>
      <w:docPartPr>
        <w:name w:val="A721423A69BF4400B218A4A640FCF907"/>
        <w:category>
          <w:name w:val="Allgemein"/>
          <w:gallery w:val="placeholder"/>
        </w:category>
        <w:types>
          <w:type w:val="bbPlcHdr"/>
        </w:types>
        <w:behaviors>
          <w:behavior w:val="content"/>
        </w:behaviors>
        <w:guid w:val="{21C08C77-EDF7-41C5-8251-1A8E8DD7F994}"/>
      </w:docPartPr>
      <w:docPartBody>
        <w:p w:rsidR="006A5829" w:rsidRDefault="006A5829">
          <w:pPr>
            <w:pStyle w:val="A721423A69BF4400B218A4A640FCF907"/>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29"/>
    <w:rsid w:val="00443F02"/>
    <w:rsid w:val="006A58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1C6FA264AA8B4377A922B24C6284EC79">
    <w:name w:val="1C6FA264AA8B4377A922B24C6284EC79"/>
  </w:style>
  <w:style w:type="paragraph" w:customStyle="1" w:styleId="91CD261B2E094481BEA483D4165E6085">
    <w:name w:val="91CD261B2E094481BEA483D4165E6085"/>
  </w:style>
  <w:style w:type="paragraph" w:customStyle="1" w:styleId="C122D0B0E56D4AC695593465D8F3CC1D">
    <w:name w:val="C122D0B0E56D4AC695593465D8F3CC1D"/>
  </w:style>
  <w:style w:type="paragraph" w:customStyle="1" w:styleId="A721423A69BF4400B218A4A640FCF907">
    <w:name w:val="A721423A69BF4400B218A4A640FCF9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1C6FA264AA8B4377A922B24C6284EC79">
    <w:name w:val="1C6FA264AA8B4377A922B24C6284EC79"/>
  </w:style>
  <w:style w:type="paragraph" w:customStyle="1" w:styleId="91CD261B2E094481BEA483D4165E6085">
    <w:name w:val="91CD261B2E094481BEA483D4165E6085"/>
  </w:style>
  <w:style w:type="paragraph" w:customStyle="1" w:styleId="C122D0B0E56D4AC695593465D8F3CC1D">
    <w:name w:val="C122D0B0E56D4AC695593465D8F3CC1D"/>
  </w:style>
  <w:style w:type="paragraph" w:customStyle="1" w:styleId="A721423A69BF4400B218A4A640FCF907">
    <w:name w:val="A721423A69BF4400B218A4A640FCF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9"/>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FE486-6E55-4900-ADF2-C1B5D3F9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4945</Words>
  <Characters>39734</Characters>
  <Application>Microsoft Office Word</Application>
  <DocSecurity>0</DocSecurity>
  <Lines>331</Lines>
  <Paragraphs>89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44590</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2014-12-23T09:33:00Z</dcterms:created>
  <dcterms:modified xsi:type="dcterms:W3CDTF">2015-01-13T12:49:00Z</dcterms:modified>
</cp:coreProperties>
</file>